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B75538" w14:textId="77777777" w:rsidR="00ED0321" w:rsidRPr="00D73D91" w:rsidRDefault="00ED0321" w:rsidP="00D73D91">
      <w:pPr>
        <w:ind w:left="567"/>
        <w:rPr>
          <w:rFonts w:ascii="Garamond" w:hAnsi="Garamond"/>
          <w:sz w:val="28"/>
          <w:szCs w:val="28"/>
        </w:rPr>
      </w:pPr>
      <w:r w:rsidRPr="00D73D91">
        <w:rPr>
          <w:rFonts w:ascii="Garamond" w:hAnsi="Garamond"/>
          <w:sz w:val="28"/>
          <w:szCs w:val="28"/>
        </w:rPr>
        <w:t xml:space="preserve">Venezia, </w:t>
      </w:r>
      <w:r w:rsidR="00C16E8A" w:rsidRPr="00D73D91">
        <w:rPr>
          <w:rFonts w:ascii="Garamond" w:hAnsi="Garamond"/>
          <w:sz w:val="28"/>
          <w:szCs w:val="28"/>
        </w:rPr>
        <w:t>Palazzo Cini</w:t>
      </w:r>
    </w:p>
    <w:p w14:paraId="074D0D34" w14:textId="77777777" w:rsidR="00ED0321" w:rsidRPr="00D73D91" w:rsidRDefault="00ED0321" w:rsidP="00D73D91">
      <w:pPr>
        <w:ind w:left="567"/>
        <w:rPr>
          <w:rFonts w:ascii="Garamond" w:hAnsi="Garamond"/>
          <w:sz w:val="28"/>
          <w:szCs w:val="28"/>
        </w:rPr>
      </w:pPr>
      <w:r w:rsidRPr="00D73D91">
        <w:rPr>
          <w:rFonts w:ascii="Garamond" w:hAnsi="Garamond"/>
          <w:sz w:val="28"/>
          <w:szCs w:val="28"/>
        </w:rPr>
        <w:t xml:space="preserve">Campo San </w:t>
      </w:r>
      <w:proofErr w:type="spellStart"/>
      <w:r w:rsidRPr="00D73D91">
        <w:rPr>
          <w:rFonts w:ascii="Garamond" w:hAnsi="Garamond"/>
          <w:sz w:val="28"/>
          <w:szCs w:val="28"/>
        </w:rPr>
        <w:t>Vio</w:t>
      </w:r>
      <w:proofErr w:type="spellEnd"/>
      <w:r w:rsidRPr="00D73D91">
        <w:rPr>
          <w:rFonts w:ascii="Garamond" w:hAnsi="Garamond"/>
          <w:sz w:val="28"/>
          <w:szCs w:val="28"/>
        </w:rPr>
        <w:t xml:space="preserve">, </w:t>
      </w:r>
      <w:proofErr w:type="spellStart"/>
      <w:r w:rsidRPr="00D73D91">
        <w:rPr>
          <w:rFonts w:ascii="Garamond" w:hAnsi="Garamond"/>
          <w:sz w:val="28"/>
          <w:szCs w:val="28"/>
        </w:rPr>
        <w:t>Dorsoduro</w:t>
      </w:r>
      <w:proofErr w:type="spellEnd"/>
      <w:r w:rsidRPr="00D73D91">
        <w:rPr>
          <w:rFonts w:ascii="Garamond" w:hAnsi="Garamond"/>
          <w:sz w:val="28"/>
          <w:szCs w:val="28"/>
        </w:rPr>
        <w:t xml:space="preserve"> 864 </w:t>
      </w:r>
    </w:p>
    <w:p w14:paraId="32003EC9" w14:textId="3468ACED" w:rsidR="00ED0321" w:rsidRPr="00D73D91" w:rsidRDefault="0011206C" w:rsidP="00D73D91">
      <w:pPr>
        <w:ind w:left="567"/>
        <w:rPr>
          <w:rFonts w:ascii="Garamond" w:hAnsi="Garamond"/>
          <w:sz w:val="28"/>
          <w:szCs w:val="28"/>
        </w:rPr>
      </w:pPr>
      <w:r>
        <w:rPr>
          <w:rFonts w:ascii="Garamond" w:hAnsi="Garamond"/>
          <w:sz w:val="28"/>
          <w:szCs w:val="28"/>
        </w:rPr>
        <w:t>20 aprile – 19</w:t>
      </w:r>
      <w:r w:rsidR="00C21438">
        <w:rPr>
          <w:rFonts w:ascii="Garamond" w:hAnsi="Garamond"/>
          <w:sz w:val="28"/>
          <w:szCs w:val="28"/>
        </w:rPr>
        <w:t xml:space="preserve"> novembre 2018</w:t>
      </w:r>
    </w:p>
    <w:p w14:paraId="4E757604" w14:textId="77777777" w:rsidR="00ED0321" w:rsidRPr="00D73D91" w:rsidRDefault="00ED0321" w:rsidP="00D73D91">
      <w:pPr>
        <w:ind w:left="567"/>
        <w:rPr>
          <w:rFonts w:ascii="Garamond" w:hAnsi="Garamond"/>
          <w:sz w:val="28"/>
          <w:szCs w:val="28"/>
        </w:rPr>
      </w:pPr>
    </w:p>
    <w:p w14:paraId="0B3D5EDC" w14:textId="77777777" w:rsidR="00ED0321" w:rsidRPr="00D73D91" w:rsidRDefault="00ED0321" w:rsidP="00D73D91">
      <w:pPr>
        <w:ind w:left="567"/>
        <w:rPr>
          <w:rFonts w:ascii="Garamond" w:hAnsi="Garamond"/>
          <w:sz w:val="28"/>
          <w:szCs w:val="28"/>
        </w:rPr>
      </w:pPr>
    </w:p>
    <w:p w14:paraId="4C6CC482" w14:textId="77777777" w:rsidR="005E74D7" w:rsidRPr="00D73D91" w:rsidRDefault="005E74D7" w:rsidP="00D73D91">
      <w:pPr>
        <w:ind w:left="567"/>
        <w:rPr>
          <w:rFonts w:ascii="Garamond" w:hAnsi="Garamond"/>
          <w:b/>
          <w:sz w:val="40"/>
          <w:szCs w:val="40"/>
        </w:rPr>
      </w:pPr>
      <w:r w:rsidRPr="00D73D91">
        <w:rPr>
          <w:rFonts w:ascii="Garamond" w:hAnsi="Garamond"/>
          <w:b/>
          <w:sz w:val="40"/>
          <w:szCs w:val="40"/>
        </w:rPr>
        <w:t>Palazzo Cini, la Galleria</w:t>
      </w:r>
      <w:r w:rsidR="00D73D91" w:rsidRPr="00D73D91">
        <w:rPr>
          <w:rFonts w:ascii="Garamond" w:hAnsi="Garamond"/>
          <w:b/>
          <w:sz w:val="40"/>
          <w:szCs w:val="40"/>
        </w:rPr>
        <w:t>.</w:t>
      </w:r>
    </w:p>
    <w:p w14:paraId="03BB9DF9" w14:textId="0D303937" w:rsidR="002F6FDC" w:rsidRPr="0010083B" w:rsidRDefault="007C283E">
      <w:pPr>
        <w:ind w:left="567" w:right="12"/>
        <w:rPr>
          <w:rFonts w:ascii="Garamond" w:hAnsi="Garamond" w:cs="Arial"/>
          <w:b/>
          <w:bCs/>
          <w:i/>
          <w:iCs/>
          <w:sz w:val="32"/>
          <w:szCs w:val="32"/>
        </w:rPr>
      </w:pPr>
      <w:r>
        <w:rPr>
          <w:rFonts w:ascii="Garamond" w:hAnsi="Garamond" w:cs="Arial"/>
          <w:b/>
          <w:bCs/>
          <w:i/>
          <w:iCs/>
          <w:sz w:val="32"/>
          <w:szCs w:val="32"/>
        </w:rPr>
        <w:t>La nuova stagione si apre con un</w:t>
      </w:r>
      <w:r w:rsidR="007E4FB9">
        <w:rPr>
          <w:rFonts w:ascii="Garamond" w:hAnsi="Garamond" w:cs="Arial"/>
          <w:b/>
          <w:bCs/>
          <w:i/>
          <w:iCs/>
          <w:sz w:val="32"/>
          <w:szCs w:val="32"/>
        </w:rPr>
        <w:t xml:space="preserve"> viaggio</w:t>
      </w:r>
      <w:r w:rsidR="00E850EE">
        <w:rPr>
          <w:rFonts w:ascii="Garamond" w:hAnsi="Garamond" w:cs="Arial"/>
          <w:b/>
          <w:bCs/>
          <w:i/>
          <w:iCs/>
          <w:sz w:val="32"/>
          <w:szCs w:val="32"/>
        </w:rPr>
        <w:t xml:space="preserve"> straordinari</w:t>
      </w:r>
      <w:r w:rsidR="00A05163">
        <w:rPr>
          <w:rFonts w:ascii="Garamond" w:hAnsi="Garamond" w:cs="Arial"/>
          <w:b/>
          <w:bCs/>
          <w:i/>
          <w:iCs/>
          <w:sz w:val="32"/>
          <w:szCs w:val="32"/>
        </w:rPr>
        <w:t>o tra i molti modi</w:t>
      </w:r>
      <w:r w:rsidR="0011206C">
        <w:rPr>
          <w:rFonts w:ascii="Garamond" w:hAnsi="Garamond" w:cs="Arial"/>
          <w:b/>
          <w:bCs/>
          <w:i/>
          <w:iCs/>
          <w:sz w:val="32"/>
          <w:szCs w:val="32"/>
        </w:rPr>
        <w:t xml:space="preserve"> di immaginare e disegnare l’architettura, attraverso l’esposizione dei fogli </w:t>
      </w:r>
      <w:r w:rsidR="00C21438" w:rsidRPr="0010083B">
        <w:rPr>
          <w:rFonts w:ascii="Garamond" w:hAnsi="Garamond" w:cs="Arial"/>
          <w:b/>
          <w:bCs/>
          <w:i/>
          <w:iCs/>
          <w:sz w:val="32"/>
          <w:szCs w:val="32"/>
        </w:rPr>
        <w:t xml:space="preserve">provenienti dalla raccolta Antonio </w:t>
      </w:r>
      <w:proofErr w:type="spellStart"/>
      <w:r w:rsidR="00C21438" w:rsidRPr="0010083B">
        <w:rPr>
          <w:rFonts w:ascii="Garamond" w:hAnsi="Garamond" w:cs="Arial"/>
          <w:b/>
          <w:bCs/>
          <w:i/>
          <w:iCs/>
          <w:sz w:val="32"/>
          <w:szCs w:val="32"/>
        </w:rPr>
        <w:t>Certani</w:t>
      </w:r>
      <w:proofErr w:type="spellEnd"/>
      <w:r w:rsidR="00AB519D" w:rsidRPr="0010083B">
        <w:rPr>
          <w:rFonts w:ascii="Garamond" w:hAnsi="Garamond" w:cs="Arial"/>
          <w:b/>
          <w:bCs/>
          <w:i/>
          <w:iCs/>
          <w:sz w:val="32"/>
          <w:szCs w:val="32"/>
        </w:rPr>
        <w:t xml:space="preserve"> della Fondazione </w:t>
      </w:r>
      <w:r w:rsidR="00A779F1" w:rsidRPr="0010083B">
        <w:rPr>
          <w:rFonts w:ascii="Garamond" w:hAnsi="Garamond" w:cs="Arial"/>
          <w:b/>
          <w:bCs/>
          <w:i/>
          <w:iCs/>
          <w:sz w:val="32"/>
          <w:szCs w:val="32"/>
        </w:rPr>
        <w:t xml:space="preserve">Giorgio </w:t>
      </w:r>
      <w:r w:rsidR="00AB519D" w:rsidRPr="0010083B">
        <w:rPr>
          <w:rFonts w:ascii="Garamond" w:hAnsi="Garamond" w:cs="Arial"/>
          <w:b/>
          <w:bCs/>
          <w:i/>
          <w:iCs/>
          <w:sz w:val="32"/>
          <w:szCs w:val="32"/>
        </w:rPr>
        <w:t>Cini</w:t>
      </w:r>
    </w:p>
    <w:p w14:paraId="4FA81EC4" w14:textId="77777777" w:rsidR="00DB3B45" w:rsidRPr="0010083B" w:rsidRDefault="00DB3B45">
      <w:pPr>
        <w:ind w:left="567" w:right="12"/>
        <w:rPr>
          <w:rFonts w:ascii="Garamond" w:hAnsi="Garamond" w:cs="Arial"/>
          <w:b/>
          <w:sz w:val="28"/>
          <w:szCs w:val="28"/>
        </w:rPr>
      </w:pPr>
    </w:p>
    <w:p w14:paraId="7FB11FB7" w14:textId="5829A8CB" w:rsidR="00ED0321" w:rsidRPr="0010083B" w:rsidRDefault="00316975">
      <w:pPr>
        <w:ind w:left="567" w:right="12"/>
        <w:rPr>
          <w:rFonts w:ascii="Garamond" w:hAnsi="Garamond" w:cs="Arial"/>
          <w:i/>
          <w:iCs/>
          <w:sz w:val="28"/>
          <w:szCs w:val="28"/>
        </w:rPr>
      </w:pPr>
      <w:r w:rsidRPr="0010083B">
        <w:rPr>
          <w:rFonts w:ascii="Garamond" w:hAnsi="Garamond" w:cs="Arial"/>
          <w:i/>
          <w:iCs/>
          <w:sz w:val="28"/>
          <w:szCs w:val="28"/>
        </w:rPr>
        <w:t>Il 20 aprile 2018</w:t>
      </w:r>
      <w:r w:rsidR="00AB0B60" w:rsidRPr="0010083B">
        <w:rPr>
          <w:rFonts w:ascii="Garamond" w:hAnsi="Garamond" w:cs="Arial"/>
          <w:i/>
          <w:iCs/>
          <w:sz w:val="28"/>
          <w:szCs w:val="28"/>
        </w:rPr>
        <w:t xml:space="preserve"> apre</w:t>
      </w:r>
      <w:r w:rsidR="00FF1C23" w:rsidRPr="0010083B">
        <w:rPr>
          <w:rFonts w:ascii="Garamond" w:hAnsi="Garamond" w:cs="Arial"/>
          <w:i/>
          <w:iCs/>
          <w:sz w:val="28"/>
          <w:szCs w:val="28"/>
        </w:rPr>
        <w:t xml:space="preserve"> al pubblico</w:t>
      </w:r>
      <w:r w:rsidR="00AB0B60" w:rsidRPr="0010083B">
        <w:rPr>
          <w:rFonts w:ascii="Garamond" w:hAnsi="Garamond" w:cs="Arial"/>
          <w:i/>
          <w:iCs/>
          <w:sz w:val="28"/>
          <w:szCs w:val="28"/>
        </w:rPr>
        <w:t xml:space="preserve"> </w:t>
      </w:r>
      <w:r w:rsidR="00DB5F92" w:rsidRPr="00525164">
        <w:rPr>
          <w:rFonts w:ascii="Garamond" w:hAnsi="Garamond" w:cs="Arial"/>
          <w:b/>
          <w:iCs/>
          <w:sz w:val="28"/>
          <w:szCs w:val="28"/>
        </w:rPr>
        <w:t>Architettura Immaginata</w:t>
      </w:r>
      <w:r w:rsidR="00AB519D" w:rsidRPr="0010083B">
        <w:rPr>
          <w:rFonts w:ascii="Garamond" w:hAnsi="Garamond" w:cs="Arial"/>
          <w:i/>
          <w:iCs/>
          <w:sz w:val="28"/>
          <w:szCs w:val="28"/>
        </w:rPr>
        <w:t xml:space="preserve">, la mostra che nell’anno della Biennale di Architettura </w:t>
      </w:r>
      <w:r w:rsidR="00C21438" w:rsidRPr="0010083B">
        <w:rPr>
          <w:rFonts w:ascii="Garamond" w:hAnsi="Garamond" w:cs="Arial"/>
          <w:i/>
          <w:iCs/>
          <w:sz w:val="28"/>
          <w:szCs w:val="28"/>
        </w:rPr>
        <w:t>celebra l’incredibile</w:t>
      </w:r>
      <w:r w:rsidR="00AB519D" w:rsidRPr="0010083B">
        <w:rPr>
          <w:rFonts w:ascii="Garamond" w:hAnsi="Garamond" w:cs="Arial"/>
          <w:i/>
          <w:iCs/>
          <w:sz w:val="28"/>
          <w:szCs w:val="28"/>
        </w:rPr>
        <w:t xml:space="preserve"> ricchezza </w:t>
      </w:r>
      <w:r w:rsidR="007C283E" w:rsidRPr="0010083B">
        <w:rPr>
          <w:rFonts w:ascii="Garamond" w:hAnsi="Garamond" w:cs="Arial"/>
          <w:i/>
          <w:iCs/>
          <w:sz w:val="28"/>
          <w:szCs w:val="28"/>
        </w:rPr>
        <w:t xml:space="preserve">di </w:t>
      </w:r>
      <w:r w:rsidR="0011206C">
        <w:rPr>
          <w:rFonts w:ascii="Garamond" w:hAnsi="Garamond" w:cs="Arial"/>
          <w:i/>
          <w:iCs/>
          <w:sz w:val="28"/>
          <w:szCs w:val="28"/>
        </w:rPr>
        <w:t>questa</w:t>
      </w:r>
      <w:r w:rsidR="007C283E" w:rsidRPr="0010083B">
        <w:rPr>
          <w:rFonts w:ascii="Garamond" w:hAnsi="Garamond" w:cs="Arial"/>
          <w:i/>
          <w:iCs/>
          <w:sz w:val="28"/>
          <w:szCs w:val="28"/>
        </w:rPr>
        <w:t xml:space="preserve"> collezione </w:t>
      </w:r>
      <w:r w:rsidR="00C21438" w:rsidRPr="0010083B">
        <w:rPr>
          <w:rFonts w:ascii="Garamond" w:hAnsi="Garamond" w:cs="Arial"/>
          <w:i/>
          <w:iCs/>
          <w:sz w:val="28"/>
          <w:szCs w:val="28"/>
        </w:rPr>
        <w:t>straordinaria</w:t>
      </w:r>
      <w:r w:rsidR="007C283E" w:rsidRPr="0010083B">
        <w:rPr>
          <w:rFonts w:ascii="Garamond" w:hAnsi="Garamond" w:cs="Arial"/>
          <w:i/>
          <w:iCs/>
          <w:sz w:val="28"/>
          <w:szCs w:val="28"/>
        </w:rPr>
        <w:t xml:space="preserve">, </w:t>
      </w:r>
      <w:r w:rsidR="0011206C">
        <w:rPr>
          <w:rFonts w:ascii="Garamond" w:hAnsi="Garamond" w:cs="Arial"/>
          <w:i/>
          <w:iCs/>
          <w:sz w:val="28"/>
          <w:szCs w:val="28"/>
        </w:rPr>
        <w:t>svelando</w:t>
      </w:r>
      <w:r w:rsidR="007C283E" w:rsidRPr="0010083B">
        <w:rPr>
          <w:rFonts w:ascii="Garamond" w:hAnsi="Garamond" w:cs="Arial"/>
          <w:i/>
          <w:iCs/>
          <w:sz w:val="28"/>
          <w:szCs w:val="28"/>
        </w:rPr>
        <w:t xml:space="preserve"> al pubblico </w:t>
      </w:r>
      <w:r w:rsidR="0011206C">
        <w:rPr>
          <w:rFonts w:ascii="Garamond" w:hAnsi="Garamond" w:cs="Arial"/>
          <w:i/>
          <w:iCs/>
          <w:sz w:val="28"/>
          <w:szCs w:val="28"/>
        </w:rPr>
        <w:t>una selezione di disegni di grande varietà e modernità dal XVI al XIX secolo</w:t>
      </w:r>
    </w:p>
    <w:p w14:paraId="491A9981" w14:textId="77777777" w:rsidR="00ED0321" w:rsidRPr="0010083B" w:rsidRDefault="00ED0321" w:rsidP="002C7261">
      <w:pPr>
        <w:ind w:right="12"/>
        <w:jc w:val="both"/>
        <w:rPr>
          <w:rFonts w:ascii="Garamond" w:hAnsi="Garamond" w:cs="Arial"/>
        </w:rPr>
      </w:pPr>
    </w:p>
    <w:p w14:paraId="1C7FC49B" w14:textId="77777777" w:rsidR="002C7261" w:rsidRPr="0010083B" w:rsidRDefault="002C7261" w:rsidP="002C7261">
      <w:pPr>
        <w:ind w:right="12"/>
        <w:jc w:val="both"/>
        <w:rPr>
          <w:rFonts w:ascii="Garamond" w:hAnsi="Garamond" w:cs="Arial"/>
          <w:sz w:val="24"/>
          <w:szCs w:val="24"/>
        </w:rPr>
      </w:pPr>
    </w:p>
    <w:p w14:paraId="01D1204A" w14:textId="45A40E0E" w:rsidR="00E22BEA" w:rsidRPr="00505A6C" w:rsidRDefault="00776513" w:rsidP="00505A6C">
      <w:pPr>
        <w:ind w:left="567" w:right="12"/>
        <w:jc w:val="both"/>
        <w:rPr>
          <w:rFonts w:ascii="Garamond" w:hAnsi="Garamond" w:cs="Arial"/>
          <w:bCs/>
          <w:iCs/>
          <w:sz w:val="24"/>
          <w:szCs w:val="24"/>
        </w:rPr>
      </w:pPr>
      <w:r w:rsidRPr="0010083B">
        <w:rPr>
          <w:rFonts w:ascii="Garamond" w:hAnsi="Garamond" w:cs="Arial"/>
          <w:sz w:val="24"/>
          <w:szCs w:val="24"/>
          <w:u w:val="single"/>
        </w:rPr>
        <w:t>Dal 20</w:t>
      </w:r>
      <w:r w:rsidR="003A155A" w:rsidRPr="0010083B">
        <w:rPr>
          <w:rFonts w:ascii="Garamond" w:hAnsi="Garamond" w:cs="Arial"/>
          <w:sz w:val="24"/>
          <w:szCs w:val="24"/>
          <w:u w:val="single"/>
        </w:rPr>
        <w:t xml:space="preserve"> ap</w:t>
      </w:r>
      <w:r w:rsidR="00021CF6" w:rsidRPr="0010083B">
        <w:rPr>
          <w:rFonts w:ascii="Garamond" w:hAnsi="Garamond" w:cs="Arial"/>
          <w:sz w:val="24"/>
          <w:szCs w:val="24"/>
          <w:u w:val="single"/>
        </w:rPr>
        <w:t>rile</w:t>
      </w:r>
      <w:r w:rsidR="003A155A" w:rsidRPr="0010083B">
        <w:rPr>
          <w:rFonts w:ascii="Garamond" w:hAnsi="Garamond" w:cs="Arial"/>
          <w:sz w:val="24"/>
          <w:szCs w:val="24"/>
          <w:u w:val="single"/>
        </w:rPr>
        <w:t xml:space="preserve"> </w:t>
      </w:r>
      <w:r w:rsidR="00352C17" w:rsidRPr="0010083B">
        <w:rPr>
          <w:rFonts w:ascii="Garamond" w:hAnsi="Garamond" w:cs="Arial"/>
          <w:iCs/>
          <w:sz w:val="24"/>
          <w:szCs w:val="24"/>
          <w:u w:val="single"/>
        </w:rPr>
        <w:t xml:space="preserve">al </w:t>
      </w:r>
      <w:r w:rsidR="003A27B7">
        <w:rPr>
          <w:rFonts w:ascii="Garamond" w:hAnsi="Garamond" w:cs="Arial"/>
          <w:iCs/>
          <w:sz w:val="24"/>
          <w:szCs w:val="24"/>
          <w:u w:val="single"/>
        </w:rPr>
        <w:t>17 settembre</w:t>
      </w:r>
      <w:r w:rsidR="00B765EC" w:rsidRPr="0010083B">
        <w:rPr>
          <w:rFonts w:ascii="Garamond" w:hAnsi="Garamond" w:cs="Arial"/>
          <w:sz w:val="24"/>
          <w:szCs w:val="24"/>
        </w:rPr>
        <w:t xml:space="preserve"> </w:t>
      </w:r>
      <w:r w:rsidR="00021CF6" w:rsidRPr="0010083B">
        <w:rPr>
          <w:rFonts w:ascii="Garamond" w:hAnsi="Garamond" w:cs="Arial"/>
          <w:sz w:val="24"/>
          <w:szCs w:val="24"/>
        </w:rPr>
        <w:t xml:space="preserve">la </w:t>
      </w:r>
      <w:r w:rsidR="003A155A" w:rsidRPr="0010083B">
        <w:rPr>
          <w:rFonts w:ascii="Garamond" w:hAnsi="Garamond" w:cs="Arial"/>
          <w:b/>
          <w:sz w:val="24"/>
          <w:szCs w:val="24"/>
        </w:rPr>
        <w:t xml:space="preserve">Galleria di Palazzo Cini a San </w:t>
      </w:r>
      <w:proofErr w:type="spellStart"/>
      <w:r w:rsidR="003A155A" w:rsidRPr="0010083B">
        <w:rPr>
          <w:rFonts w:ascii="Garamond" w:hAnsi="Garamond" w:cs="Arial"/>
          <w:b/>
          <w:sz w:val="24"/>
          <w:szCs w:val="24"/>
        </w:rPr>
        <w:t>Vio</w:t>
      </w:r>
      <w:proofErr w:type="spellEnd"/>
      <w:r w:rsidR="003A155A" w:rsidRPr="0010083B">
        <w:rPr>
          <w:rFonts w:ascii="Garamond" w:hAnsi="Garamond" w:cs="Arial"/>
          <w:sz w:val="24"/>
          <w:szCs w:val="24"/>
        </w:rPr>
        <w:t xml:space="preserve"> </w:t>
      </w:r>
      <w:r w:rsidR="00F27E35" w:rsidRPr="0010083B">
        <w:rPr>
          <w:rFonts w:ascii="Garamond" w:hAnsi="Garamond" w:cs="Arial"/>
          <w:sz w:val="24"/>
          <w:szCs w:val="24"/>
        </w:rPr>
        <w:t>inau</w:t>
      </w:r>
      <w:r w:rsidRPr="0010083B">
        <w:rPr>
          <w:rFonts w:ascii="Garamond" w:hAnsi="Garamond" w:cs="Arial"/>
          <w:sz w:val="24"/>
          <w:szCs w:val="24"/>
        </w:rPr>
        <w:t>gura la stagione es</w:t>
      </w:r>
      <w:r w:rsidR="001C34F8" w:rsidRPr="0010083B">
        <w:rPr>
          <w:rFonts w:ascii="Garamond" w:hAnsi="Garamond" w:cs="Arial"/>
          <w:sz w:val="24"/>
          <w:szCs w:val="24"/>
        </w:rPr>
        <w:t>positiva 2018 con una mostra</w:t>
      </w:r>
      <w:r w:rsidRPr="0010083B">
        <w:rPr>
          <w:rFonts w:ascii="Garamond" w:hAnsi="Garamond" w:cs="Arial"/>
          <w:sz w:val="24"/>
          <w:szCs w:val="24"/>
        </w:rPr>
        <w:t xml:space="preserve"> </w:t>
      </w:r>
      <w:r w:rsidR="00614ECF" w:rsidRPr="0010083B">
        <w:rPr>
          <w:rFonts w:ascii="Garamond" w:hAnsi="Garamond" w:cs="Arial"/>
          <w:sz w:val="24"/>
          <w:szCs w:val="24"/>
        </w:rPr>
        <w:t>che unisce</w:t>
      </w:r>
      <w:r w:rsidR="001C34F8" w:rsidRPr="0010083B">
        <w:rPr>
          <w:rFonts w:ascii="Garamond" w:hAnsi="Garamond" w:cs="Arial"/>
          <w:sz w:val="24"/>
          <w:szCs w:val="24"/>
        </w:rPr>
        <w:t xml:space="preserve"> in maniera </w:t>
      </w:r>
      <w:r w:rsidR="005C7A23" w:rsidRPr="0010083B">
        <w:rPr>
          <w:rFonts w:ascii="Garamond" w:hAnsi="Garamond" w:cs="Arial"/>
          <w:sz w:val="24"/>
          <w:szCs w:val="24"/>
        </w:rPr>
        <w:t>originale</w:t>
      </w:r>
      <w:r w:rsidR="00614ECF" w:rsidRPr="0010083B">
        <w:rPr>
          <w:rFonts w:ascii="Garamond" w:hAnsi="Garamond" w:cs="Arial"/>
          <w:sz w:val="24"/>
          <w:szCs w:val="24"/>
        </w:rPr>
        <w:t xml:space="preserve"> la bellezza del disegno </w:t>
      </w:r>
      <w:r w:rsidR="00840EE2" w:rsidRPr="0010083B">
        <w:rPr>
          <w:rFonts w:ascii="Garamond" w:hAnsi="Garamond" w:cs="Arial"/>
          <w:sz w:val="24"/>
          <w:szCs w:val="24"/>
        </w:rPr>
        <w:t xml:space="preserve">alle </w:t>
      </w:r>
      <w:r w:rsidR="00F7501F" w:rsidRPr="0010083B">
        <w:rPr>
          <w:rFonts w:ascii="Garamond" w:hAnsi="Garamond" w:cs="Arial"/>
          <w:sz w:val="24"/>
          <w:szCs w:val="24"/>
        </w:rPr>
        <w:t>catturanti</w:t>
      </w:r>
      <w:r w:rsidR="00840EE2" w:rsidRPr="0010083B">
        <w:rPr>
          <w:rFonts w:ascii="Garamond" w:hAnsi="Garamond" w:cs="Arial"/>
          <w:sz w:val="24"/>
          <w:szCs w:val="24"/>
        </w:rPr>
        <w:t xml:space="preserve"> </w:t>
      </w:r>
      <w:r w:rsidR="00A779F1" w:rsidRPr="0010083B">
        <w:rPr>
          <w:rFonts w:ascii="Garamond" w:hAnsi="Garamond" w:cs="Arial"/>
          <w:sz w:val="24"/>
          <w:szCs w:val="24"/>
        </w:rPr>
        <w:t>architetture</w:t>
      </w:r>
      <w:r w:rsidR="00840EE2" w:rsidRPr="0010083B">
        <w:rPr>
          <w:rFonts w:ascii="Garamond" w:hAnsi="Garamond" w:cs="Arial"/>
          <w:sz w:val="24"/>
          <w:szCs w:val="24"/>
        </w:rPr>
        <w:t xml:space="preserve"> dell’inganno</w:t>
      </w:r>
      <w:r w:rsidRPr="0010083B">
        <w:rPr>
          <w:rFonts w:ascii="Garamond" w:hAnsi="Garamond" w:cs="Arial"/>
          <w:sz w:val="24"/>
          <w:szCs w:val="24"/>
        </w:rPr>
        <w:t xml:space="preserve">: </w:t>
      </w:r>
      <w:r w:rsidRPr="0010083B">
        <w:rPr>
          <w:rFonts w:ascii="Garamond" w:hAnsi="Garamond" w:cs="Arial"/>
          <w:b/>
          <w:i/>
          <w:sz w:val="24"/>
          <w:szCs w:val="24"/>
        </w:rPr>
        <w:t>Architettura Immaginata</w:t>
      </w:r>
      <w:r w:rsidRPr="0010083B">
        <w:rPr>
          <w:rFonts w:ascii="Garamond" w:hAnsi="Garamond" w:cs="Arial"/>
          <w:sz w:val="24"/>
          <w:szCs w:val="24"/>
        </w:rPr>
        <w:t xml:space="preserve"> </w:t>
      </w:r>
      <w:r w:rsidR="00A779F1" w:rsidRPr="0010083B">
        <w:rPr>
          <w:rFonts w:ascii="Garamond" w:hAnsi="Garamond" w:cs="Arial"/>
          <w:sz w:val="24"/>
          <w:szCs w:val="24"/>
        </w:rPr>
        <w:t xml:space="preserve">è un’esposizione che </w:t>
      </w:r>
      <w:r w:rsidR="00E22BEA" w:rsidRPr="0010083B">
        <w:rPr>
          <w:rFonts w:ascii="Garamond" w:hAnsi="Garamond" w:cs="Arial"/>
          <w:sz w:val="24"/>
          <w:szCs w:val="24"/>
        </w:rPr>
        <w:t>mette</w:t>
      </w:r>
      <w:r w:rsidR="001C34F8" w:rsidRPr="0010083B">
        <w:rPr>
          <w:rFonts w:ascii="Garamond" w:hAnsi="Garamond" w:cs="Arial"/>
          <w:sz w:val="24"/>
          <w:szCs w:val="24"/>
        </w:rPr>
        <w:t xml:space="preserve"> in risalto</w:t>
      </w:r>
      <w:r w:rsidR="00764482">
        <w:rPr>
          <w:rFonts w:ascii="Garamond" w:hAnsi="Garamond" w:cs="Arial"/>
          <w:sz w:val="24"/>
          <w:szCs w:val="24"/>
        </w:rPr>
        <w:t>, attraverso l’esposizione di</w:t>
      </w:r>
      <w:r w:rsidR="003A27B7">
        <w:rPr>
          <w:rFonts w:ascii="Garamond" w:hAnsi="Garamond" w:cs="Arial"/>
          <w:sz w:val="24"/>
          <w:szCs w:val="24"/>
        </w:rPr>
        <w:t xml:space="preserve"> un centinaio di</w:t>
      </w:r>
      <w:r w:rsidR="00764482">
        <w:rPr>
          <w:rFonts w:ascii="Garamond" w:hAnsi="Garamond" w:cs="Arial"/>
          <w:sz w:val="24"/>
          <w:szCs w:val="24"/>
        </w:rPr>
        <w:t xml:space="preserve"> disegni,</w:t>
      </w:r>
      <w:r w:rsidRPr="0010083B">
        <w:rPr>
          <w:rFonts w:ascii="Garamond" w:hAnsi="Garamond" w:cs="Arial"/>
          <w:sz w:val="24"/>
          <w:szCs w:val="24"/>
        </w:rPr>
        <w:t xml:space="preserve"> la </w:t>
      </w:r>
      <w:r w:rsidR="00147C95" w:rsidRPr="0010083B">
        <w:rPr>
          <w:rFonts w:ascii="Garamond" w:hAnsi="Garamond" w:cs="Arial"/>
          <w:sz w:val="24"/>
          <w:szCs w:val="24"/>
        </w:rPr>
        <w:t>ricchezza</w:t>
      </w:r>
      <w:r w:rsidRPr="0010083B">
        <w:rPr>
          <w:rFonts w:ascii="Garamond" w:hAnsi="Garamond" w:cs="Arial"/>
          <w:sz w:val="24"/>
          <w:szCs w:val="24"/>
        </w:rPr>
        <w:t xml:space="preserve"> </w:t>
      </w:r>
      <w:r w:rsidR="00C0441A" w:rsidRPr="0010083B">
        <w:rPr>
          <w:rFonts w:ascii="Garamond" w:hAnsi="Garamond" w:cs="Arial"/>
          <w:sz w:val="24"/>
          <w:szCs w:val="24"/>
        </w:rPr>
        <w:t xml:space="preserve">della </w:t>
      </w:r>
      <w:r w:rsidR="00C0441A" w:rsidRPr="0010083B">
        <w:rPr>
          <w:rFonts w:ascii="Garamond" w:hAnsi="Garamond" w:cs="Arial"/>
          <w:b/>
          <w:sz w:val="24"/>
          <w:szCs w:val="24"/>
        </w:rPr>
        <w:t xml:space="preserve">raccolta Antonio </w:t>
      </w:r>
      <w:proofErr w:type="spellStart"/>
      <w:r w:rsidRPr="0010083B">
        <w:rPr>
          <w:rFonts w:ascii="Garamond" w:hAnsi="Garamond" w:cs="Arial"/>
          <w:b/>
          <w:sz w:val="24"/>
          <w:szCs w:val="24"/>
        </w:rPr>
        <w:t>Certani</w:t>
      </w:r>
      <w:proofErr w:type="spellEnd"/>
      <w:r w:rsidR="00614ECF" w:rsidRPr="0010083B">
        <w:rPr>
          <w:rFonts w:ascii="Garamond" w:hAnsi="Garamond" w:cs="Arial"/>
          <w:b/>
          <w:sz w:val="24"/>
          <w:szCs w:val="24"/>
        </w:rPr>
        <w:t xml:space="preserve"> della Fondazione </w:t>
      </w:r>
      <w:r w:rsidR="00A943F1" w:rsidRPr="0010083B">
        <w:rPr>
          <w:rFonts w:ascii="Garamond" w:hAnsi="Garamond" w:cs="Arial"/>
          <w:b/>
          <w:sz w:val="24"/>
          <w:szCs w:val="24"/>
        </w:rPr>
        <w:t xml:space="preserve">Giorgio </w:t>
      </w:r>
      <w:r w:rsidR="00614ECF" w:rsidRPr="0010083B">
        <w:rPr>
          <w:rFonts w:ascii="Garamond" w:hAnsi="Garamond" w:cs="Arial"/>
          <w:b/>
          <w:sz w:val="24"/>
          <w:szCs w:val="24"/>
        </w:rPr>
        <w:t>Cini</w:t>
      </w:r>
      <w:r w:rsidR="00936217" w:rsidRPr="0010083B">
        <w:rPr>
          <w:rFonts w:ascii="Garamond" w:hAnsi="Garamond" w:cs="Arial"/>
          <w:sz w:val="24"/>
          <w:szCs w:val="24"/>
        </w:rPr>
        <w:t>,</w:t>
      </w:r>
      <w:r w:rsidRPr="0010083B">
        <w:rPr>
          <w:rFonts w:ascii="Garamond" w:hAnsi="Garamond" w:cs="Arial"/>
          <w:sz w:val="24"/>
          <w:szCs w:val="24"/>
        </w:rPr>
        <w:t xml:space="preserve"> </w:t>
      </w:r>
      <w:r w:rsidR="00936217" w:rsidRPr="0010083B">
        <w:rPr>
          <w:rFonts w:ascii="Garamond" w:hAnsi="Garamond" w:cs="Arial"/>
          <w:sz w:val="24"/>
          <w:szCs w:val="24"/>
        </w:rPr>
        <w:t xml:space="preserve">eccezionale </w:t>
      </w:r>
      <w:r w:rsidR="00614ECF" w:rsidRPr="0010083B">
        <w:rPr>
          <w:rFonts w:ascii="Garamond" w:hAnsi="Garamond" w:cs="Arial"/>
          <w:sz w:val="24"/>
          <w:szCs w:val="24"/>
        </w:rPr>
        <w:t xml:space="preserve">collezione di oltre 5.000 disegni </w:t>
      </w:r>
      <w:r w:rsidR="00516173" w:rsidRPr="0010083B">
        <w:rPr>
          <w:rFonts w:ascii="Garamond" w:hAnsi="Garamond" w:cs="Arial"/>
          <w:sz w:val="24"/>
          <w:szCs w:val="24"/>
        </w:rPr>
        <w:t>acq</w:t>
      </w:r>
      <w:r w:rsidR="00683FF8" w:rsidRPr="0010083B">
        <w:rPr>
          <w:rFonts w:ascii="Garamond" w:hAnsi="Garamond" w:cs="Arial"/>
          <w:sz w:val="24"/>
          <w:szCs w:val="24"/>
        </w:rPr>
        <w:t>uisita da Vittorio Cini nel 1962</w:t>
      </w:r>
      <w:r w:rsidR="00A779F1">
        <w:rPr>
          <w:rFonts w:ascii="Garamond" w:hAnsi="Garamond" w:cs="Arial"/>
          <w:sz w:val="24"/>
          <w:szCs w:val="24"/>
        </w:rPr>
        <w:t>,</w:t>
      </w:r>
      <w:r w:rsidR="00516173">
        <w:rPr>
          <w:rFonts w:ascii="Garamond" w:hAnsi="Garamond" w:cs="Arial"/>
          <w:sz w:val="24"/>
          <w:szCs w:val="24"/>
        </w:rPr>
        <w:t xml:space="preserve"> </w:t>
      </w:r>
      <w:r w:rsidR="00614ECF">
        <w:rPr>
          <w:rFonts w:ascii="Garamond" w:hAnsi="Garamond" w:cs="Arial"/>
          <w:sz w:val="24"/>
          <w:szCs w:val="24"/>
        </w:rPr>
        <w:t xml:space="preserve">che </w:t>
      </w:r>
      <w:r w:rsidR="00683FF8">
        <w:rPr>
          <w:rFonts w:ascii="Garamond" w:hAnsi="Garamond" w:cs="Arial"/>
          <w:sz w:val="24"/>
          <w:szCs w:val="24"/>
        </w:rPr>
        <w:t>raccoglie molti</w:t>
      </w:r>
      <w:r w:rsidR="00614ECF">
        <w:rPr>
          <w:rFonts w:ascii="Garamond" w:hAnsi="Garamond" w:cs="Arial"/>
          <w:sz w:val="24"/>
          <w:szCs w:val="24"/>
        </w:rPr>
        <w:t xml:space="preserve"> generi e </w:t>
      </w:r>
      <w:r w:rsidR="00683FF8">
        <w:rPr>
          <w:rFonts w:ascii="Garamond" w:hAnsi="Garamond" w:cs="Arial"/>
          <w:sz w:val="24"/>
          <w:szCs w:val="24"/>
        </w:rPr>
        <w:t>numerosi</w:t>
      </w:r>
      <w:r w:rsidR="00614ECF">
        <w:rPr>
          <w:rFonts w:ascii="Garamond" w:hAnsi="Garamond" w:cs="Arial"/>
          <w:sz w:val="24"/>
          <w:szCs w:val="24"/>
        </w:rPr>
        <w:t xml:space="preserve"> esponenti della </w:t>
      </w:r>
      <w:r w:rsidR="00683FF8">
        <w:rPr>
          <w:rFonts w:ascii="Garamond" w:hAnsi="Garamond" w:cs="Arial"/>
          <w:sz w:val="24"/>
          <w:szCs w:val="24"/>
        </w:rPr>
        <w:t>celebre</w:t>
      </w:r>
      <w:r w:rsidR="00614ECF">
        <w:rPr>
          <w:rFonts w:ascii="Garamond" w:hAnsi="Garamond" w:cs="Arial"/>
          <w:sz w:val="24"/>
          <w:szCs w:val="24"/>
        </w:rPr>
        <w:t xml:space="preserve"> scuola </w:t>
      </w:r>
      <w:r w:rsidR="00683FF8">
        <w:rPr>
          <w:rFonts w:ascii="Garamond" w:hAnsi="Garamond" w:cs="Arial"/>
          <w:sz w:val="24"/>
          <w:szCs w:val="24"/>
        </w:rPr>
        <w:t>bolognese</w:t>
      </w:r>
      <w:r w:rsidR="0080787C">
        <w:rPr>
          <w:rFonts w:ascii="Garamond" w:hAnsi="Garamond" w:cs="Arial"/>
          <w:sz w:val="24"/>
          <w:szCs w:val="24"/>
        </w:rPr>
        <w:t xml:space="preserve"> dal Cinque all</w:t>
      </w:r>
      <w:r w:rsidR="00E22BEA">
        <w:rPr>
          <w:rFonts w:ascii="Garamond" w:hAnsi="Garamond" w:cs="Arial"/>
          <w:sz w:val="24"/>
          <w:szCs w:val="24"/>
        </w:rPr>
        <w:t>’Ottocento.</w:t>
      </w:r>
      <w:r w:rsidR="00505A6C">
        <w:rPr>
          <w:rFonts w:ascii="Garamond" w:hAnsi="Garamond" w:cs="Arial"/>
          <w:sz w:val="24"/>
          <w:szCs w:val="24"/>
        </w:rPr>
        <w:t xml:space="preserve"> </w:t>
      </w:r>
      <w:r w:rsidR="00505A6C">
        <w:rPr>
          <w:rFonts w:ascii="Garamond" w:hAnsi="Garamond" w:cs="Arial"/>
          <w:bCs/>
          <w:iCs/>
          <w:sz w:val="24"/>
          <w:szCs w:val="24"/>
        </w:rPr>
        <w:t xml:space="preserve">Grazie ad </w:t>
      </w:r>
      <w:r w:rsidR="00505A6C" w:rsidRPr="00C2215A">
        <w:rPr>
          <w:rFonts w:ascii="Garamond" w:hAnsi="Garamond" w:cs="Arial"/>
          <w:b/>
          <w:bCs/>
          <w:iCs/>
          <w:sz w:val="24"/>
          <w:szCs w:val="24"/>
        </w:rPr>
        <w:t>Assicurazioni Generali</w:t>
      </w:r>
      <w:r w:rsidR="00505A6C">
        <w:rPr>
          <w:rFonts w:ascii="Garamond" w:hAnsi="Garamond" w:cs="Arial"/>
          <w:bCs/>
          <w:iCs/>
          <w:sz w:val="24"/>
          <w:szCs w:val="24"/>
        </w:rPr>
        <w:t xml:space="preserve">, </w:t>
      </w:r>
      <w:proofErr w:type="spellStart"/>
      <w:r w:rsidR="00505A6C">
        <w:rPr>
          <w:rFonts w:ascii="Garamond" w:hAnsi="Garamond" w:cs="Arial"/>
          <w:bCs/>
          <w:iCs/>
          <w:sz w:val="24"/>
          <w:szCs w:val="24"/>
        </w:rPr>
        <w:t>main</w:t>
      </w:r>
      <w:proofErr w:type="spellEnd"/>
      <w:r w:rsidR="00505A6C">
        <w:rPr>
          <w:rFonts w:ascii="Garamond" w:hAnsi="Garamond" w:cs="Arial"/>
          <w:bCs/>
          <w:iCs/>
          <w:sz w:val="24"/>
          <w:szCs w:val="24"/>
        </w:rPr>
        <w:t xml:space="preserve"> partner </w:t>
      </w:r>
      <w:r w:rsidR="00505A6C" w:rsidRPr="00C2215A">
        <w:rPr>
          <w:rFonts w:ascii="Garamond" w:hAnsi="Garamond" w:cs="Arial"/>
          <w:bCs/>
          <w:iCs/>
          <w:sz w:val="24"/>
          <w:szCs w:val="24"/>
        </w:rPr>
        <w:t xml:space="preserve">della Galleria fin dalla sua riapertura nel 2014 e da molti anni sostenitore istituzionale della Fondazione Cini, la stagione espositiva sarà aperta al pubblico </w:t>
      </w:r>
      <w:r w:rsidR="00505A6C" w:rsidRPr="00915939">
        <w:rPr>
          <w:rFonts w:ascii="Garamond" w:hAnsi="Garamond" w:cs="Arial"/>
          <w:bCs/>
          <w:iCs/>
          <w:sz w:val="24"/>
          <w:szCs w:val="24"/>
          <w:u w:val="single"/>
        </w:rPr>
        <w:t xml:space="preserve">fino al </w:t>
      </w:r>
      <w:r w:rsidR="00505A6C">
        <w:rPr>
          <w:rFonts w:ascii="Garamond" w:hAnsi="Garamond" w:cs="Arial"/>
          <w:bCs/>
          <w:iCs/>
          <w:sz w:val="24"/>
          <w:szCs w:val="24"/>
          <w:u w:val="single"/>
        </w:rPr>
        <w:t>19</w:t>
      </w:r>
      <w:r w:rsidR="00505A6C" w:rsidRPr="00915939">
        <w:rPr>
          <w:rFonts w:ascii="Garamond" w:hAnsi="Garamond" w:cs="Arial"/>
          <w:bCs/>
          <w:iCs/>
          <w:sz w:val="24"/>
          <w:szCs w:val="24"/>
          <w:u w:val="single"/>
        </w:rPr>
        <w:t xml:space="preserve"> novembre 201</w:t>
      </w:r>
      <w:r w:rsidR="006379B2">
        <w:rPr>
          <w:rFonts w:ascii="Garamond" w:hAnsi="Garamond" w:cs="Arial"/>
          <w:bCs/>
          <w:iCs/>
          <w:sz w:val="24"/>
          <w:szCs w:val="24"/>
          <w:u w:val="single"/>
        </w:rPr>
        <w:t>8</w:t>
      </w:r>
      <w:r w:rsidR="00505A6C" w:rsidRPr="00C2215A">
        <w:rPr>
          <w:rFonts w:ascii="Garamond" w:hAnsi="Garamond" w:cs="Arial"/>
          <w:bCs/>
          <w:iCs/>
          <w:sz w:val="24"/>
          <w:szCs w:val="24"/>
        </w:rPr>
        <w:t>.</w:t>
      </w:r>
    </w:p>
    <w:p w14:paraId="29DE1C02" w14:textId="77777777" w:rsidR="00E22BEA" w:rsidRDefault="00E22BEA" w:rsidP="00A943F1">
      <w:pPr>
        <w:ind w:left="567" w:right="12"/>
        <w:jc w:val="both"/>
        <w:rPr>
          <w:rFonts w:ascii="Garamond" w:hAnsi="Garamond" w:cs="Arial"/>
          <w:sz w:val="24"/>
          <w:szCs w:val="24"/>
        </w:rPr>
      </w:pPr>
    </w:p>
    <w:p w14:paraId="6CA62082" w14:textId="513D5A19" w:rsidR="00D33E60" w:rsidRPr="00A943F1" w:rsidRDefault="0080787C" w:rsidP="00A943F1">
      <w:pPr>
        <w:ind w:left="567" w:right="12"/>
        <w:jc w:val="both"/>
        <w:rPr>
          <w:rFonts w:ascii="Garamond" w:hAnsi="Garamond" w:cs="Arial"/>
          <w:sz w:val="24"/>
          <w:szCs w:val="24"/>
        </w:rPr>
      </w:pPr>
      <w:r>
        <w:rPr>
          <w:rFonts w:ascii="Garamond" w:hAnsi="Garamond" w:cs="Arial"/>
          <w:sz w:val="24"/>
          <w:szCs w:val="24"/>
        </w:rPr>
        <w:t xml:space="preserve">Curata da </w:t>
      </w:r>
      <w:r w:rsidR="00021CF6" w:rsidRPr="000002D7">
        <w:rPr>
          <w:rFonts w:ascii="Garamond" w:hAnsi="Garamond" w:cs="Arial"/>
          <w:b/>
          <w:bCs/>
          <w:iCs/>
          <w:sz w:val="24"/>
          <w:szCs w:val="24"/>
        </w:rPr>
        <w:t>Luca Massimo Barbero</w:t>
      </w:r>
      <w:r w:rsidR="00CF7E0B" w:rsidRPr="000002D7">
        <w:rPr>
          <w:rFonts w:ascii="Garamond" w:hAnsi="Garamond" w:cs="Arial"/>
          <w:bCs/>
          <w:iCs/>
          <w:sz w:val="24"/>
          <w:szCs w:val="24"/>
        </w:rPr>
        <w:t>,</w:t>
      </w:r>
      <w:r w:rsidR="001B2DBD" w:rsidRPr="000002D7">
        <w:rPr>
          <w:rFonts w:ascii="Garamond" w:hAnsi="Garamond" w:cs="Arial"/>
          <w:bCs/>
          <w:iCs/>
          <w:sz w:val="24"/>
          <w:szCs w:val="24"/>
        </w:rPr>
        <w:t xml:space="preserve"> </w:t>
      </w:r>
      <w:r w:rsidR="00B765EC">
        <w:rPr>
          <w:rFonts w:ascii="Garamond" w:hAnsi="Garamond" w:cs="Arial"/>
          <w:bCs/>
          <w:iCs/>
          <w:sz w:val="24"/>
          <w:szCs w:val="24"/>
        </w:rPr>
        <w:t>D</w:t>
      </w:r>
      <w:r w:rsidR="00251E8F" w:rsidRPr="000002D7">
        <w:rPr>
          <w:rFonts w:ascii="Garamond" w:hAnsi="Garamond" w:cs="Arial"/>
          <w:bCs/>
          <w:iCs/>
          <w:sz w:val="24"/>
          <w:szCs w:val="24"/>
        </w:rPr>
        <w:t>irettore dell’Istituto di Storia dell’Arte della Fondazione Giorgio Cini,</w:t>
      </w:r>
      <w:r>
        <w:rPr>
          <w:rFonts w:ascii="Garamond" w:hAnsi="Garamond" w:cs="Arial"/>
          <w:bCs/>
          <w:iCs/>
          <w:sz w:val="24"/>
          <w:szCs w:val="24"/>
        </w:rPr>
        <w:t xml:space="preserve"> e </w:t>
      </w:r>
      <w:r w:rsidR="00DB5F92" w:rsidRPr="00525164">
        <w:rPr>
          <w:rFonts w:ascii="Garamond" w:hAnsi="Garamond" w:cs="Arial"/>
          <w:bCs/>
          <w:iCs/>
          <w:sz w:val="24"/>
          <w:szCs w:val="24"/>
        </w:rPr>
        <w:t>dagli studiosi dell’Istituto stesso</w:t>
      </w:r>
      <w:r>
        <w:rPr>
          <w:rFonts w:ascii="Garamond" w:hAnsi="Garamond" w:cs="Arial"/>
          <w:bCs/>
          <w:iCs/>
          <w:sz w:val="24"/>
          <w:szCs w:val="24"/>
        </w:rPr>
        <w:t>,</w:t>
      </w:r>
      <w:r w:rsidR="00936217">
        <w:rPr>
          <w:rFonts w:ascii="Garamond" w:hAnsi="Garamond" w:cs="Arial"/>
          <w:bCs/>
          <w:iCs/>
          <w:sz w:val="24"/>
          <w:szCs w:val="24"/>
        </w:rPr>
        <w:t xml:space="preserve"> </w:t>
      </w:r>
      <w:r w:rsidR="00E22BEA">
        <w:rPr>
          <w:rFonts w:ascii="Garamond" w:hAnsi="Garamond" w:cs="Arial"/>
          <w:bCs/>
          <w:iCs/>
          <w:sz w:val="24"/>
          <w:szCs w:val="24"/>
        </w:rPr>
        <w:t xml:space="preserve">la mostra </w:t>
      </w:r>
      <w:r w:rsidR="00936217">
        <w:rPr>
          <w:rFonts w:ascii="Garamond" w:hAnsi="Garamond" w:cs="Arial"/>
          <w:bCs/>
          <w:iCs/>
          <w:sz w:val="24"/>
          <w:szCs w:val="24"/>
        </w:rPr>
        <w:t>condurrà</w:t>
      </w:r>
      <w:r w:rsidR="00D33E60">
        <w:rPr>
          <w:rFonts w:ascii="Garamond" w:hAnsi="Garamond" w:cs="Arial"/>
          <w:bCs/>
          <w:iCs/>
          <w:sz w:val="24"/>
          <w:szCs w:val="24"/>
        </w:rPr>
        <w:t xml:space="preserve"> il visitatore in un viaggio </w:t>
      </w:r>
      <w:r w:rsidR="00683FF8">
        <w:rPr>
          <w:rFonts w:ascii="Garamond" w:hAnsi="Garamond" w:cs="Arial"/>
          <w:bCs/>
          <w:iCs/>
          <w:sz w:val="24"/>
          <w:szCs w:val="24"/>
        </w:rPr>
        <w:t>affascinante</w:t>
      </w:r>
      <w:r w:rsidR="00D33E60">
        <w:rPr>
          <w:rFonts w:ascii="Garamond" w:hAnsi="Garamond" w:cs="Arial"/>
          <w:bCs/>
          <w:iCs/>
          <w:sz w:val="24"/>
          <w:szCs w:val="24"/>
        </w:rPr>
        <w:t xml:space="preserve"> tra </w:t>
      </w:r>
      <w:r w:rsidR="00D33E60" w:rsidRPr="006405C1">
        <w:rPr>
          <w:rFonts w:ascii="Garamond" w:hAnsi="Garamond"/>
          <w:sz w:val="24"/>
          <w:szCs w:val="24"/>
        </w:rPr>
        <w:t xml:space="preserve">disegni </w:t>
      </w:r>
      <w:r w:rsidR="00683FF8">
        <w:rPr>
          <w:rFonts w:ascii="Garamond" w:hAnsi="Garamond"/>
          <w:sz w:val="24"/>
          <w:szCs w:val="24"/>
        </w:rPr>
        <w:t xml:space="preserve">legati all’architettura </w:t>
      </w:r>
      <w:r w:rsidR="00764482">
        <w:rPr>
          <w:rFonts w:ascii="Garamond" w:hAnsi="Garamond"/>
          <w:sz w:val="24"/>
          <w:szCs w:val="24"/>
        </w:rPr>
        <w:t>illusiva e di ornato</w:t>
      </w:r>
      <w:r w:rsidR="00683FF8">
        <w:rPr>
          <w:rFonts w:ascii="Garamond" w:hAnsi="Garamond"/>
          <w:sz w:val="24"/>
          <w:szCs w:val="24"/>
        </w:rPr>
        <w:t>: quadrature, sfondati, prospettive, scenografie</w:t>
      </w:r>
      <w:r w:rsidR="00D33E60">
        <w:rPr>
          <w:rFonts w:ascii="Garamond" w:hAnsi="Garamond"/>
          <w:sz w:val="24"/>
          <w:szCs w:val="24"/>
        </w:rPr>
        <w:t xml:space="preserve"> e campionari di oggetti come</w:t>
      </w:r>
      <w:r w:rsidR="00683FF8">
        <w:rPr>
          <w:rFonts w:ascii="Garamond" w:hAnsi="Garamond"/>
          <w:sz w:val="24"/>
          <w:szCs w:val="24"/>
        </w:rPr>
        <w:t xml:space="preserve"> </w:t>
      </w:r>
      <w:proofErr w:type="spellStart"/>
      <w:r w:rsidR="00683FF8" w:rsidRPr="00A779F1">
        <w:rPr>
          <w:rFonts w:ascii="Garamond" w:hAnsi="Garamond"/>
          <w:i/>
          <w:sz w:val="24"/>
          <w:szCs w:val="24"/>
        </w:rPr>
        <w:t>cartouches</w:t>
      </w:r>
      <w:proofErr w:type="spellEnd"/>
      <w:r w:rsidR="00683FF8">
        <w:rPr>
          <w:rFonts w:ascii="Garamond" w:hAnsi="Garamond"/>
          <w:sz w:val="24"/>
          <w:szCs w:val="24"/>
        </w:rPr>
        <w:t>, vasi ornamentali ed elementi decorativi</w:t>
      </w:r>
      <w:r w:rsidR="00840EE2">
        <w:rPr>
          <w:rFonts w:ascii="Garamond" w:hAnsi="Garamond"/>
          <w:sz w:val="24"/>
          <w:szCs w:val="24"/>
        </w:rPr>
        <w:t xml:space="preserve"> che spesso ornano le architetture dipinte, </w:t>
      </w:r>
      <w:r w:rsidR="00D33E60">
        <w:rPr>
          <w:rFonts w:ascii="Garamond" w:hAnsi="Garamond"/>
          <w:sz w:val="24"/>
          <w:szCs w:val="24"/>
        </w:rPr>
        <w:t xml:space="preserve">talmente visionari e curiosi da </w:t>
      </w:r>
      <w:r w:rsidR="000A1EF8">
        <w:rPr>
          <w:rFonts w:ascii="Garamond" w:hAnsi="Garamond"/>
          <w:sz w:val="24"/>
          <w:szCs w:val="24"/>
        </w:rPr>
        <w:t xml:space="preserve">rappresentare quasi le </w:t>
      </w:r>
      <w:r w:rsidR="000A1EF8" w:rsidRPr="00A779F1">
        <w:rPr>
          <w:rFonts w:ascii="Garamond" w:hAnsi="Garamond"/>
          <w:sz w:val="24"/>
          <w:szCs w:val="24"/>
        </w:rPr>
        <w:t>radici del design</w:t>
      </w:r>
      <w:r w:rsidR="000A1EF8">
        <w:rPr>
          <w:rFonts w:ascii="Garamond" w:hAnsi="Garamond"/>
          <w:sz w:val="24"/>
          <w:szCs w:val="24"/>
        </w:rPr>
        <w:t>.</w:t>
      </w:r>
    </w:p>
    <w:p w14:paraId="3C3A0FE4" w14:textId="77777777" w:rsidR="005819B6" w:rsidRDefault="005819B6" w:rsidP="0080787C">
      <w:pPr>
        <w:ind w:left="567" w:right="12"/>
        <w:jc w:val="both"/>
        <w:rPr>
          <w:rFonts w:ascii="Garamond" w:hAnsi="Garamond"/>
          <w:sz w:val="24"/>
          <w:szCs w:val="24"/>
        </w:rPr>
      </w:pPr>
    </w:p>
    <w:p w14:paraId="42A4E49E" w14:textId="090DA4AA" w:rsidR="00764482" w:rsidRDefault="00764482" w:rsidP="00764482">
      <w:pPr>
        <w:ind w:left="567" w:right="12"/>
        <w:jc w:val="both"/>
        <w:rPr>
          <w:rFonts w:ascii="Garamond" w:hAnsi="Garamond"/>
          <w:sz w:val="24"/>
          <w:szCs w:val="24"/>
        </w:rPr>
      </w:pPr>
      <w:r>
        <w:rPr>
          <w:rFonts w:ascii="Garamond" w:hAnsi="Garamond"/>
          <w:sz w:val="24"/>
          <w:szCs w:val="24"/>
        </w:rPr>
        <w:t xml:space="preserve">“Questa mostra segna </w:t>
      </w:r>
      <w:r w:rsidRPr="00764482">
        <w:rPr>
          <w:rFonts w:ascii="Garamond" w:hAnsi="Garamond"/>
          <w:sz w:val="24"/>
          <w:szCs w:val="24"/>
        </w:rPr>
        <w:t>un nuovo capitolo del percorso di valorizzazione delle collezioni intrapreso dall’Istituto di Storia dell’Arte, nel quale rientrano gli studi sfociati nelle importanti pubblicazioni relative alla raccolta di arte antica conservata nella Galleria di Palazzo Cini e alla collezione di miniature, ma anche la digitalizzazione</w:t>
      </w:r>
      <w:r w:rsidR="00A05163">
        <w:rPr>
          <w:rFonts w:ascii="Garamond" w:hAnsi="Garamond"/>
          <w:sz w:val="24"/>
          <w:szCs w:val="24"/>
        </w:rPr>
        <w:t xml:space="preserve"> e la catalogazione</w:t>
      </w:r>
      <w:r w:rsidRPr="00764482">
        <w:rPr>
          <w:rFonts w:ascii="Garamond" w:hAnsi="Garamond"/>
          <w:sz w:val="24"/>
          <w:szCs w:val="24"/>
        </w:rPr>
        <w:t xml:space="preserve"> dei fondi documentali e fotografici e le attività del Centro Studi Vetro</w:t>
      </w:r>
      <w:r w:rsidR="00A05163">
        <w:rPr>
          <w:rFonts w:ascii="Garamond" w:hAnsi="Garamond"/>
          <w:sz w:val="24"/>
          <w:szCs w:val="24"/>
        </w:rPr>
        <w:t>.</w:t>
      </w:r>
      <w:r w:rsidRPr="00764482">
        <w:rPr>
          <w:rFonts w:ascii="Garamond" w:hAnsi="Garamond"/>
          <w:sz w:val="24"/>
          <w:szCs w:val="24"/>
        </w:rPr>
        <w:t xml:space="preserve"> - afferma Barbero</w:t>
      </w:r>
      <w:r w:rsidR="00A05163">
        <w:rPr>
          <w:rFonts w:ascii="Garamond" w:hAnsi="Garamond"/>
          <w:sz w:val="24"/>
          <w:szCs w:val="24"/>
        </w:rPr>
        <w:t xml:space="preserve"> - C</w:t>
      </w:r>
      <w:r>
        <w:rPr>
          <w:rFonts w:ascii="Garamond" w:hAnsi="Garamond"/>
          <w:sz w:val="24"/>
          <w:szCs w:val="24"/>
        </w:rPr>
        <w:t xml:space="preserve">on </w:t>
      </w:r>
      <w:r w:rsidRPr="000A1EF8">
        <w:rPr>
          <w:rFonts w:ascii="Garamond" w:hAnsi="Garamond"/>
          <w:i/>
          <w:sz w:val="24"/>
          <w:szCs w:val="24"/>
        </w:rPr>
        <w:t>Architettura Immaginata</w:t>
      </w:r>
      <w:r>
        <w:rPr>
          <w:rFonts w:ascii="Garamond" w:hAnsi="Garamond"/>
          <w:sz w:val="24"/>
          <w:szCs w:val="24"/>
        </w:rPr>
        <w:t xml:space="preserve"> vogliamo mostrare al grande pubblico capolavori in parte mai esposti, opere rare e affascinanti che rappresentano al meglio un’epoca effervescente in cui l’architettura come inganno, cioè l’architettura disegnata e dipinta, rappresentava il cuore dell’espressione artistica”. Ma non mancherà in mostra una sezione dedicata a quei repertori di ornato in cui la potenza dell’immaginazione e la maestria tecnica si esprimono con forza sorprendente in </w:t>
      </w:r>
      <w:r>
        <w:rPr>
          <w:rFonts w:ascii="Garamond" w:hAnsi="Garamond"/>
          <w:sz w:val="24"/>
          <w:szCs w:val="24"/>
        </w:rPr>
        <w:lastRenderedPageBreak/>
        <w:t>forme zoomorfe e antropomorfe e in un florilegio di dettagli.</w:t>
      </w:r>
    </w:p>
    <w:p w14:paraId="4C6D78F3" w14:textId="77777777" w:rsidR="00BB0117" w:rsidRDefault="00BB0117" w:rsidP="0080787C">
      <w:pPr>
        <w:ind w:left="567" w:right="12"/>
        <w:jc w:val="both"/>
        <w:rPr>
          <w:rFonts w:ascii="Garamond" w:hAnsi="Garamond"/>
          <w:sz w:val="24"/>
          <w:szCs w:val="24"/>
        </w:rPr>
      </w:pPr>
    </w:p>
    <w:p w14:paraId="2C9983EA" w14:textId="55F873CB" w:rsidR="007F517F" w:rsidRDefault="00EA6439" w:rsidP="007F517F">
      <w:pPr>
        <w:ind w:left="567"/>
        <w:jc w:val="both"/>
        <w:rPr>
          <w:rFonts w:ascii="Garamond" w:hAnsi="Garamond"/>
          <w:sz w:val="24"/>
          <w:szCs w:val="24"/>
        </w:rPr>
      </w:pPr>
      <w:r>
        <w:rPr>
          <w:rFonts w:ascii="Garamond" w:hAnsi="Garamond"/>
          <w:sz w:val="24"/>
          <w:szCs w:val="24"/>
        </w:rPr>
        <w:t xml:space="preserve">La </w:t>
      </w:r>
      <w:r w:rsidR="00683FF8">
        <w:rPr>
          <w:rFonts w:ascii="Garamond" w:hAnsi="Garamond"/>
          <w:sz w:val="24"/>
          <w:szCs w:val="24"/>
        </w:rPr>
        <w:t xml:space="preserve">raccolta </w:t>
      </w:r>
      <w:proofErr w:type="spellStart"/>
      <w:r w:rsidR="00683FF8">
        <w:rPr>
          <w:rFonts w:ascii="Garamond" w:hAnsi="Garamond"/>
          <w:sz w:val="24"/>
          <w:szCs w:val="24"/>
        </w:rPr>
        <w:t>Certani</w:t>
      </w:r>
      <w:proofErr w:type="spellEnd"/>
      <w:r w:rsidR="00A779F1">
        <w:rPr>
          <w:rFonts w:ascii="Garamond" w:hAnsi="Garamond"/>
          <w:sz w:val="24"/>
          <w:szCs w:val="24"/>
        </w:rPr>
        <w:t xml:space="preserve">, </w:t>
      </w:r>
      <w:r>
        <w:rPr>
          <w:rFonts w:ascii="Garamond" w:hAnsi="Garamond"/>
          <w:sz w:val="24"/>
          <w:szCs w:val="24"/>
        </w:rPr>
        <w:t>costituita</w:t>
      </w:r>
      <w:r w:rsidR="00BB0117" w:rsidRPr="00BB0117">
        <w:rPr>
          <w:rFonts w:ascii="Garamond" w:hAnsi="Garamond"/>
          <w:sz w:val="24"/>
          <w:szCs w:val="24"/>
        </w:rPr>
        <w:t xml:space="preserve"> </w:t>
      </w:r>
      <w:r w:rsidR="00683FF8">
        <w:rPr>
          <w:rFonts w:ascii="Garamond" w:hAnsi="Garamond"/>
          <w:sz w:val="24"/>
          <w:szCs w:val="24"/>
        </w:rPr>
        <w:t>nella prima metà del secolo scorso</w:t>
      </w:r>
      <w:r w:rsidR="00BB0117" w:rsidRPr="00BB0117">
        <w:rPr>
          <w:rFonts w:ascii="Garamond" w:hAnsi="Garamond"/>
          <w:sz w:val="24"/>
          <w:szCs w:val="24"/>
        </w:rPr>
        <w:t xml:space="preserve"> dal violoncellista e compositore</w:t>
      </w:r>
      <w:r w:rsidR="00683FF8">
        <w:rPr>
          <w:rFonts w:ascii="Garamond" w:hAnsi="Garamond"/>
          <w:sz w:val="24"/>
          <w:szCs w:val="24"/>
        </w:rPr>
        <w:t xml:space="preserve"> emiliano</w:t>
      </w:r>
      <w:r>
        <w:rPr>
          <w:rFonts w:ascii="Garamond" w:hAnsi="Garamond"/>
          <w:sz w:val="24"/>
          <w:szCs w:val="24"/>
        </w:rPr>
        <w:t xml:space="preserve"> </w:t>
      </w:r>
      <w:r w:rsidRPr="00EA6439">
        <w:rPr>
          <w:rFonts w:ascii="Garamond" w:hAnsi="Garamond"/>
          <w:b/>
          <w:sz w:val="24"/>
          <w:szCs w:val="24"/>
        </w:rPr>
        <w:t xml:space="preserve">Antonio </w:t>
      </w:r>
      <w:proofErr w:type="spellStart"/>
      <w:r w:rsidRPr="00EA6439">
        <w:rPr>
          <w:rFonts w:ascii="Garamond" w:hAnsi="Garamond"/>
          <w:b/>
          <w:sz w:val="24"/>
          <w:szCs w:val="24"/>
        </w:rPr>
        <w:t>Certani</w:t>
      </w:r>
      <w:proofErr w:type="spellEnd"/>
      <w:r>
        <w:rPr>
          <w:rFonts w:ascii="Garamond" w:hAnsi="Garamond"/>
          <w:sz w:val="24"/>
          <w:szCs w:val="24"/>
        </w:rPr>
        <w:t xml:space="preserve"> (</w:t>
      </w:r>
      <w:r w:rsidR="00683FF8">
        <w:rPr>
          <w:rFonts w:ascii="Garamond" w:hAnsi="Garamond"/>
          <w:sz w:val="24"/>
          <w:szCs w:val="24"/>
        </w:rPr>
        <w:t>Vedrana di Budr</w:t>
      </w:r>
      <w:r w:rsidR="00A779F1">
        <w:rPr>
          <w:rFonts w:ascii="Garamond" w:hAnsi="Garamond"/>
          <w:sz w:val="24"/>
          <w:szCs w:val="24"/>
        </w:rPr>
        <w:t>i</w:t>
      </w:r>
      <w:r w:rsidR="00683FF8">
        <w:rPr>
          <w:rFonts w:ascii="Garamond" w:hAnsi="Garamond"/>
          <w:sz w:val="24"/>
          <w:szCs w:val="24"/>
        </w:rPr>
        <w:t>o</w:t>
      </w:r>
      <w:r w:rsidR="00A779F1">
        <w:rPr>
          <w:rFonts w:ascii="Garamond" w:hAnsi="Garamond"/>
          <w:sz w:val="24"/>
          <w:szCs w:val="24"/>
        </w:rPr>
        <w:t>,</w:t>
      </w:r>
      <w:r w:rsidR="00683FF8">
        <w:rPr>
          <w:rFonts w:ascii="Garamond" w:hAnsi="Garamond"/>
          <w:sz w:val="24"/>
          <w:szCs w:val="24"/>
        </w:rPr>
        <w:t xml:space="preserve"> </w:t>
      </w:r>
      <w:r>
        <w:rPr>
          <w:rFonts w:ascii="Garamond" w:hAnsi="Garamond"/>
          <w:sz w:val="24"/>
          <w:szCs w:val="24"/>
        </w:rPr>
        <w:t>1879</w:t>
      </w:r>
      <w:r w:rsidR="00840EE2">
        <w:rPr>
          <w:rFonts w:ascii="Garamond" w:hAnsi="Garamond"/>
          <w:sz w:val="24"/>
          <w:szCs w:val="24"/>
        </w:rPr>
        <w:t xml:space="preserve"> </w:t>
      </w:r>
      <w:r>
        <w:rPr>
          <w:rFonts w:ascii="Garamond" w:hAnsi="Garamond"/>
          <w:sz w:val="24"/>
          <w:szCs w:val="24"/>
        </w:rPr>
        <w:t>-</w:t>
      </w:r>
      <w:r w:rsidR="00840EE2">
        <w:rPr>
          <w:rFonts w:ascii="Garamond" w:hAnsi="Garamond"/>
          <w:sz w:val="24"/>
          <w:szCs w:val="24"/>
        </w:rPr>
        <w:t xml:space="preserve"> Bologna</w:t>
      </w:r>
      <w:r w:rsidR="00A779F1">
        <w:rPr>
          <w:rFonts w:ascii="Garamond" w:hAnsi="Garamond"/>
          <w:sz w:val="24"/>
          <w:szCs w:val="24"/>
        </w:rPr>
        <w:t>,</w:t>
      </w:r>
      <w:r w:rsidR="00840EE2">
        <w:rPr>
          <w:rFonts w:ascii="Garamond" w:hAnsi="Garamond"/>
          <w:sz w:val="24"/>
          <w:szCs w:val="24"/>
        </w:rPr>
        <w:t xml:space="preserve"> </w:t>
      </w:r>
      <w:r>
        <w:rPr>
          <w:rFonts w:ascii="Garamond" w:hAnsi="Garamond"/>
          <w:sz w:val="24"/>
          <w:szCs w:val="24"/>
        </w:rPr>
        <w:t>1952)</w:t>
      </w:r>
      <w:r w:rsidR="00A779F1">
        <w:rPr>
          <w:rFonts w:ascii="Garamond" w:hAnsi="Garamond"/>
          <w:sz w:val="24"/>
          <w:szCs w:val="24"/>
        </w:rPr>
        <w:t>,</w:t>
      </w:r>
      <w:r w:rsidR="00840EE2">
        <w:rPr>
          <w:rFonts w:ascii="Garamond" w:hAnsi="Garamond"/>
          <w:sz w:val="24"/>
          <w:szCs w:val="24"/>
        </w:rPr>
        <w:t xml:space="preserve"> è uno dei fondi di grafica</w:t>
      </w:r>
      <w:r w:rsidR="00A779F1">
        <w:rPr>
          <w:rFonts w:ascii="Garamond" w:hAnsi="Garamond"/>
          <w:sz w:val="24"/>
          <w:szCs w:val="24"/>
        </w:rPr>
        <w:t xml:space="preserve"> più rilevanti conservati da un’istituzione privata</w:t>
      </w:r>
      <w:r w:rsidR="00840EE2">
        <w:rPr>
          <w:rFonts w:ascii="Garamond" w:hAnsi="Garamond"/>
          <w:sz w:val="24"/>
          <w:szCs w:val="24"/>
        </w:rPr>
        <w:t xml:space="preserve"> </w:t>
      </w:r>
      <w:r w:rsidR="00A779F1">
        <w:rPr>
          <w:rFonts w:ascii="Garamond" w:hAnsi="Garamond"/>
          <w:sz w:val="24"/>
          <w:szCs w:val="24"/>
        </w:rPr>
        <w:t>e</w:t>
      </w:r>
      <w:r w:rsidR="00840EE2">
        <w:rPr>
          <w:rFonts w:ascii="Garamond" w:hAnsi="Garamond"/>
          <w:sz w:val="24"/>
          <w:szCs w:val="24"/>
        </w:rPr>
        <w:t xml:space="preserve"> dedicati principalmente al disegno bolognese ed emiliano</w:t>
      </w:r>
      <w:r>
        <w:rPr>
          <w:rFonts w:ascii="Garamond" w:hAnsi="Garamond"/>
          <w:sz w:val="24"/>
          <w:szCs w:val="24"/>
        </w:rPr>
        <w:t xml:space="preserve">. </w:t>
      </w:r>
      <w:r w:rsidR="00840EE2">
        <w:rPr>
          <w:rFonts w:ascii="Garamond" w:hAnsi="Garamond"/>
          <w:sz w:val="24"/>
          <w:szCs w:val="24"/>
        </w:rPr>
        <w:t>A</w:t>
      </w:r>
      <w:r w:rsidR="00BB0117" w:rsidRPr="00BB0117">
        <w:rPr>
          <w:rFonts w:ascii="Garamond" w:hAnsi="Garamond"/>
          <w:sz w:val="24"/>
          <w:szCs w:val="24"/>
        </w:rPr>
        <w:t>cquistata dal bibliofilo e antiquario Tammaro De Marinis</w:t>
      </w:r>
      <w:r w:rsidR="00840EE2">
        <w:rPr>
          <w:rFonts w:ascii="Garamond" w:hAnsi="Garamond"/>
          <w:sz w:val="24"/>
          <w:szCs w:val="24"/>
        </w:rPr>
        <w:t>, rischiò di essere smembrata e poi dispersa</w:t>
      </w:r>
      <w:r w:rsidR="00BB0117" w:rsidRPr="00BB0117">
        <w:rPr>
          <w:rFonts w:ascii="Garamond" w:hAnsi="Garamond"/>
          <w:sz w:val="24"/>
          <w:szCs w:val="24"/>
        </w:rPr>
        <w:t>;</w:t>
      </w:r>
      <w:r w:rsidR="00840EE2">
        <w:rPr>
          <w:rFonts w:ascii="Garamond" w:hAnsi="Garamond"/>
          <w:sz w:val="24"/>
          <w:szCs w:val="24"/>
        </w:rPr>
        <w:t xml:space="preserve"> a garantirne la preservazione intervenne la decisione di Vittorio Cini di acquistarla e destinarla </w:t>
      </w:r>
      <w:r w:rsidR="00DB5F92" w:rsidRPr="00525164">
        <w:rPr>
          <w:rFonts w:ascii="Garamond" w:hAnsi="Garamond"/>
          <w:sz w:val="24"/>
          <w:szCs w:val="24"/>
        </w:rPr>
        <w:t xml:space="preserve">come fondo integro all’Istituto di Storia dell’Arte della </w:t>
      </w:r>
      <w:r w:rsidR="00840EE2" w:rsidRPr="00525164">
        <w:rPr>
          <w:rFonts w:ascii="Garamond" w:hAnsi="Garamond"/>
          <w:sz w:val="24"/>
          <w:szCs w:val="24"/>
        </w:rPr>
        <w:t>Fondazione</w:t>
      </w:r>
      <w:r w:rsidR="00840EE2">
        <w:rPr>
          <w:rFonts w:ascii="Garamond" w:hAnsi="Garamond"/>
          <w:sz w:val="24"/>
          <w:szCs w:val="24"/>
        </w:rPr>
        <w:t>, consentendone così la conservazione e lo studio.</w:t>
      </w:r>
    </w:p>
    <w:p w14:paraId="2DAD493B" w14:textId="77777777" w:rsidR="007F517F" w:rsidRDefault="007F517F" w:rsidP="007F517F">
      <w:pPr>
        <w:ind w:left="567"/>
        <w:jc w:val="both"/>
        <w:rPr>
          <w:rFonts w:ascii="Garamond" w:hAnsi="Garamond"/>
          <w:sz w:val="24"/>
          <w:szCs w:val="24"/>
        </w:rPr>
      </w:pPr>
    </w:p>
    <w:p w14:paraId="0604B1CD" w14:textId="7E447EC7" w:rsidR="007F517F" w:rsidRPr="00DB5F92" w:rsidRDefault="007F517F" w:rsidP="007F517F">
      <w:pPr>
        <w:ind w:left="567"/>
        <w:jc w:val="both"/>
        <w:rPr>
          <w:rFonts w:ascii="Garamond" w:hAnsi="Garamond"/>
          <w:strike/>
          <w:sz w:val="24"/>
          <w:szCs w:val="24"/>
        </w:rPr>
      </w:pPr>
      <w:r w:rsidRPr="007F517F">
        <w:rPr>
          <w:rFonts w:ascii="Garamond" w:hAnsi="Garamond"/>
          <w:i/>
          <w:iCs/>
          <w:color w:val="222222"/>
          <w:sz w:val="24"/>
          <w:szCs w:val="24"/>
          <w:shd w:val="clear" w:color="auto" w:fill="FFFFFF"/>
        </w:rPr>
        <w:t>Architettura Immaginata</w:t>
      </w:r>
      <w:r w:rsidRPr="007F517F">
        <w:rPr>
          <w:rFonts w:ascii="Garamond" w:hAnsi="Garamond"/>
          <w:color w:val="222222"/>
          <w:sz w:val="24"/>
          <w:szCs w:val="24"/>
          <w:shd w:val="clear" w:color="auto" w:fill="FFFFFF"/>
        </w:rPr>
        <w:t> vuole</w:t>
      </w:r>
      <w:r w:rsidR="00525164">
        <w:rPr>
          <w:rFonts w:ascii="Garamond" w:hAnsi="Garamond"/>
          <w:color w:val="222222"/>
          <w:sz w:val="24"/>
          <w:szCs w:val="24"/>
          <w:shd w:val="clear" w:color="auto" w:fill="FFFFFF"/>
        </w:rPr>
        <w:t xml:space="preserve"> </w:t>
      </w:r>
      <w:r w:rsidRPr="007F517F">
        <w:rPr>
          <w:rFonts w:ascii="Garamond" w:hAnsi="Garamond"/>
          <w:color w:val="222222"/>
          <w:sz w:val="24"/>
          <w:szCs w:val="24"/>
          <w:shd w:val="clear" w:color="auto" w:fill="FFFFFF"/>
        </w:rPr>
        <w:t xml:space="preserve">essere un </w:t>
      </w:r>
      <w:r w:rsidR="00DB5F92" w:rsidRPr="00525164">
        <w:rPr>
          <w:rFonts w:ascii="Garamond" w:hAnsi="Garamond"/>
          <w:color w:val="222222"/>
          <w:sz w:val="24"/>
          <w:szCs w:val="24"/>
          <w:shd w:val="clear" w:color="auto" w:fill="FFFFFF"/>
        </w:rPr>
        <w:t xml:space="preserve">nuovo </w:t>
      </w:r>
      <w:r w:rsidRPr="00525164">
        <w:rPr>
          <w:rFonts w:ascii="Garamond" w:hAnsi="Garamond"/>
          <w:color w:val="222222"/>
          <w:sz w:val="24"/>
          <w:szCs w:val="24"/>
          <w:shd w:val="clear" w:color="auto" w:fill="FFFFFF"/>
        </w:rPr>
        <w:t>appuntamento</w:t>
      </w:r>
      <w:r w:rsidR="00DB5F92" w:rsidRPr="00525164">
        <w:rPr>
          <w:rFonts w:ascii="Garamond" w:hAnsi="Garamond"/>
          <w:color w:val="222222"/>
          <w:sz w:val="24"/>
          <w:szCs w:val="24"/>
          <w:shd w:val="clear" w:color="auto" w:fill="FFFFFF"/>
        </w:rPr>
        <w:t xml:space="preserve"> per il grande pubblico, un’occasione per visitare Palazzo Cini e conoscere al </w:t>
      </w:r>
      <w:r w:rsidR="002817C1" w:rsidRPr="00525164">
        <w:rPr>
          <w:rFonts w:ascii="Garamond" w:hAnsi="Garamond"/>
          <w:color w:val="222222"/>
          <w:sz w:val="24"/>
          <w:szCs w:val="24"/>
          <w:shd w:val="clear" w:color="auto" w:fill="FFFFFF"/>
        </w:rPr>
        <w:t xml:space="preserve">contempo </w:t>
      </w:r>
      <w:r w:rsidR="00DB5F92" w:rsidRPr="00525164">
        <w:rPr>
          <w:rFonts w:ascii="Garamond" w:hAnsi="Garamond"/>
          <w:color w:val="222222"/>
          <w:sz w:val="24"/>
          <w:szCs w:val="24"/>
          <w:shd w:val="clear" w:color="auto" w:fill="FFFFFF"/>
        </w:rPr>
        <w:t>un aspetto finora in parte sconosciuto delle grandi collezioni della Fondazione Giorgio Cini, di cui la casa museo costituisce una vitale e affascinante cornice.</w:t>
      </w:r>
      <w:r w:rsidR="00DB5F92">
        <w:rPr>
          <w:rFonts w:ascii="Garamond" w:hAnsi="Garamond"/>
          <w:color w:val="222222"/>
          <w:sz w:val="24"/>
          <w:szCs w:val="24"/>
          <w:shd w:val="clear" w:color="auto" w:fill="FFFFFF"/>
        </w:rPr>
        <w:t xml:space="preserve"> </w:t>
      </w:r>
    </w:p>
    <w:p w14:paraId="48E5363E" w14:textId="77777777" w:rsidR="00E22BEA" w:rsidRDefault="00E22BEA" w:rsidP="00E22BEA">
      <w:pPr>
        <w:jc w:val="both"/>
        <w:rPr>
          <w:rFonts w:ascii="Garamond" w:hAnsi="Garamond"/>
          <w:sz w:val="24"/>
          <w:szCs w:val="24"/>
        </w:rPr>
      </w:pPr>
    </w:p>
    <w:p w14:paraId="73BCAA41" w14:textId="77777777" w:rsidR="00EA71A5" w:rsidRDefault="00EA71A5" w:rsidP="00E22BEA">
      <w:pPr>
        <w:jc w:val="both"/>
        <w:rPr>
          <w:rFonts w:ascii="Garamond" w:hAnsi="Garamond"/>
          <w:sz w:val="24"/>
          <w:szCs w:val="24"/>
        </w:rPr>
      </w:pPr>
      <w:bookmarkStart w:id="0" w:name="_GoBack"/>
      <w:bookmarkEnd w:id="0"/>
    </w:p>
    <w:p w14:paraId="61D2196D" w14:textId="3ECD026B" w:rsidR="00ED0321" w:rsidRPr="00E22BEA" w:rsidRDefault="00ED0321" w:rsidP="00E22BEA">
      <w:pPr>
        <w:ind w:left="567"/>
        <w:jc w:val="both"/>
        <w:rPr>
          <w:rFonts w:ascii="Garamond" w:hAnsi="Garamond"/>
          <w:sz w:val="24"/>
          <w:szCs w:val="24"/>
        </w:rPr>
      </w:pPr>
      <w:r w:rsidRPr="000002D7">
        <w:rPr>
          <w:rFonts w:ascii="Garamond" w:hAnsi="Garamond" w:cs="Cambria"/>
          <w:b/>
          <w:sz w:val="24"/>
          <w:szCs w:val="24"/>
        </w:rPr>
        <w:t>Informazioni per la stampa:</w:t>
      </w:r>
    </w:p>
    <w:p w14:paraId="542644A9" w14:textId="77777777" w:rsidR="00ED0321" w:rsidRPr="000002D7" w:rsidRDefault="00ED0321">
      <w:pPr>
        <w:ind w:left="567" w:right="12"/>
        <w:rPr>
          <w:rFonts w:ascii="Garamond" w:hAnsi="Garamond" w:cs="Cambria"/>
          <w:sz w:val="24"/>
          <w:szCs w:val="24"/>
        </w:rPr>
      </w:pPr>
    </w:p>
    <w:p w14:paraId="5B24EDF8" w14:textId="77777777" w:rsidR="00D73D91" w:rsidRPr="000002D7" w:rsidRDefault="00ED0321">
      <w:pPr>
        <w:ind w:left="567" w:right="12"/>
        <w:rPr>
          <w:rFonts w:ascii="Garamond" w:hAnsi="Garamond" w:cs="Cambria"/>
          <w:sz w:val="24"/>
          <w:szCs w:val="24"/>
        </w:rPr>
      </w:pPr>
      <w:r w:rsidRPr="000002D7">
        <w:rPr>
          <w:rFonts w:ascii="Garamond" w:hAnsi="Garamond" w:cs="Cambria"/>
          <w:sz w:val="24"/>
          <w:szCs w:val="24"/>
        </w:rPr>
        <w:t>Ufficio Stampa</w:t>
      </w:r>
      <w:r w:rsidRPr="000002D7">
        <w:rPr>
          <w:rFonts w:ascii="Garamond" w:hAnsi="Garamond"/>
          <w:sz w:val="24"/>
          <w:szCs w:val="24"/>
        </w:rPr>
        <w:br/>
        <w:t>Fondazione Giorgio Cin</w:t>
      </w:r>
      <w:r w:rsidR="00D73D91" w:rsidRPr="000002D7">
        <w:rPr>
          <w:rFonts w:ascii="Garamond" w:hAnsi="Garamond"/>
          <w:sz w:val="24"/>
          <w:szCs w:val="24"/>
        </w:rPr>
        <w:t xml:space="preserve">i </w:t>
      </w:r>
      <w:proofErr w:type="spellStart"/>
      <w:r w:rsidR="00D73D91" w:rsidRPr="000002D7">
        <w:rPr>
          <w:rFonts w:ascii="Garamond" w:hAnsi="Garamond"/>
          <w:sz w:val="24"/>
          <w:szCs w:val="24"/>
        </w:rPr>
        <w:t>onlus</w:t>
      </w:r>
      <w:proofErr w:type="spellEnd"/>
      <w:r w:rsidR="00D73D91" w:rsidRPr="000002D7">
        <w:rPr>
          <w:rFonts w:ascii="Garamond" w:hAnsi="Garamond"/>
          <w:sz w:val="24"/>
          <w:szCs w:val="24"/>
        </w:rPr>
        <w:br/>
        <w:t>Tel.: +39 041 2710280</w:t>
      </w:r>
    </w:p>
    <w:p w14:paraId="32CA367C" w14:textId="77777777" w:rsidR="00ED0321" w:rsidRPr="000002D7" w:rsidRDefault="00ED0321">
      <w:pPr>
        <w:ind w:left="567" w:right="12"/>
        <w:rPr>
          <w:rFonts w:ascii="Garamond" w:hAnsi="Garamond"/>
          <w:sz w:val="24"/>
          <w:szCs w:val="24"/>
          <w:rtl/>
        </w:rPr>
      </w:pPr>
      <w:r w:rsidRPr="000002D7">
        <w:rPr>
          <w:rFonts w:ascii="Garamond" w:hAnsi="Garamond"/>
          <w:sz w:val="24"/>
          <w:szCs w:val="24"/>
        </w:rPr>
        <w:t xml:space="preserve">Fax : +39 041 5238540 </w:t>
      </w:r>
      <w:r w:rsidRPr="000002D7">
        <w:rPr>
          <w:rFonts w:ascii="Garamond" w:hAnsi="Garamond"/>
          <w:sz w:val="24"/>
          <w:szCs w:val="24"/>
        </w:rPr>
        <w:br/>
        <w:t xml:space="preserve">E-mail: </w:t>
      </w:r>
      <w:hyperlink r:id="rId8" w:history="1">
        <w:r w:rsidRPr="000002D7">
          <w:rPr>
            <w:rStyle w:val="Collegamentoipertestuale"/>
            <w:rFonts w:ascii="Garamond" w:hAnsi="Garamond"/>
            <w:sz w:val="24"/>
            <w:szCs w:val="24"/>
          </w:rPr>
          <w:t>stampa@cini.it</w:t>
        </w:r>
      </w:hyperlink>
      <w:r w:rsidRPr="000002D7">
        <w:rPr>
          <w:rFonts w:ascii="Garamond" w:hAnsi="Garamond"/>
          <w:sz w:val="24"/>
          <w:szCs w:val="24"/>
        </w:rPr>
        <w:t xml:space="preserve"> </w:t>
      </w:r>
      <w:r w:rsidRPr="000002D7">
        <w:rPr>
          <w:rFonts w:ascii="Garamond" w:hAnsi="Garamond"/>
          <w:sz w:val="24"/>
          <w:szCs w:val="24"/>
        </w:rPr>
        <w:br/>
      </w:r>
      <w:hyperlink r:id="rId9" w:history="1">
        <w:r w:rsidRPr="000002D7">
          <w:rPr>
            <w:rStyle w:val="Collegamentoipertestuale"/>
            <w:rFonts w:ascii="Garamond" w:hAnsi="Garamond"/>
            <w:sz w:val="24"/>
            <w:szCs w:val="24"/>
          </w:rPr>
          <w:t>www.cini.it</w:t>
        </w:r>
      </w:hyperlink>
    </w:p>
    <w:p w14:paraId="12990266" w14:textId="77777777" w:rsidR="00ED0321" w:rsidRDefault="00ED0321">
      <w:pPr>
        <w:pStyle w:val="Didefault"/>
        <w:bidi/>
        <w:ind w:left="567"/>
        <w:jc w:val="right"/>
        <w:rPr>
          <w:rFonts w:ascii="Garamond" w:hAnsi="Garamond"/>
          <w:sz w:val="24"/>
          <w:szCs w:val="24"/>
          <w:rtl/>
        </w:rPr>
      </w:pPr>
    </w:p>
    <w:p w14:paraId="0B46AC81" w14:textId="77777777" w:rsidR="00051840" w:rsidRDefault="00051840" w:rsidP="00051840">
      <w:pPr>
        <w:pStyle w:val="Didefault"/>
        <w:bidi/>
        <w:ind w:left="567"/>
        <w:jc w:val="right"/>
        <w:rPr>
          <w:rFonts w:ascii="Garamond" w:hAnsi="Garamond"/>
          <w:sz w:val="24"/>
          <w:szCs w:val="24"/>
          <w:rtl/>
        </w:rPr>
      </w:pPr>
    </w:p>
    <w:p w14:paraId="3154785A" w14:textId="77777777" w:rsidR="00051840" w:rsidRDefault="00051840" w:rsidP="00051840">
      <w:pPr>
        <w:pStyle w:val="Didefault"/>
        <w:bidi/>
        <w:ind w:left="567"/>
        <w:jc w:val="right"/>
        <w:rPr>
          <w:rFonts w:ascii="Garamond" w:hAnsi="Garamond"/>
          <w:sz w:val="24"/>
          <w:szCs w:val="24"/>
          <w:rtl/>
        </w:rPr>
      </w:pPr>
    </w:p>
    <w:p w14:paraId="205B6422" w14:textId="77777777" w:rsidR="00051840" w:rsidRDefault="00051840" w:rsidP="00EA71A5">
      <w:pPr>
        <w:pStyle w:val="Didefault"/>
        <w:bidi/>
        <w:rPr>
          <w:rFonts w:ascii="Garamond" w:hAnsi="Garamond"/>
          <w:sz w:val="24"/>
          <w:szCs w:val="24"/>
          <w:rtl/>
        </w:rPr>
      </w:pPr>
    </w:p>
    <w:p w14:paraId="6D1D34A8" w14:textId="77777777" w:rsidR="00051840" w:rsidRDefault="00051840" w:rsidP="00051840">
      <w:pPr>
        <w:pStyle w:val="Didefault"/>
        <w:bidi/>
        <w:ind w:left="567"/>
        <w:jc w:val="right"/>
        <w:rPr>
          <w:rFonts w:ascii="Garamond" w:hAnsi="Garamond"/>
          <w:sz w:val="24"/>
          <w:szCs w:val="24"/>
          <w:rtl/>
        </w:rPr>
      </w:pPr>
    </w:p>
    <w:p w14:paraId="1479F5BD" w14:textId="77777777" w:rsidR="00051840" w:rsidRDefault="00051840" w:rsidP="00051840">
      <w:pPr>
        <w:pStyle w:val="Didefault"/>
        <w:bidi/>
        <w:ind w:left="567"/>
        <w:jc w:val="right"/>
        <w:rPr>
          <w:rFonts w:ascii="Garamond" w:hAnsi="Garamond"/>
          <w:sz w:val="24"/>
          <w:szCs w:val="24"/>
          <w:rtl/>
        </w:rPr>
      </w:pPr>
    </w:p>
    <w:p w14:paraId="25D50BEF" w14:textId="77777777" w:rsidR="00051840" w:rsidRDefault="00051840" w:rsidP="00051840">
      <w:pPr>
        <w:pStyle w:val="Didefault"/>
        <w:bidi/>
        <w:ind w:left="567"/>
        <w:jc w:val="right"/>
        <w:rPr>
          <w:rFonts w:ascii="Garamond" w:hAnsi="Garamond"/>
          <w:sz w:val="24"/>
          <w:szCs w:val="24"/>
          <w:rtl/>
        </w:rPr>
      </w:pPr>
    </w:p>
    <w:p w14:paraId="7937931B" w14:textId="77777777" w:rsidR="00051840" w:rsidRDefault="00051840" w:rsidP="00051840">
      <w:pPr>
        <w:pStyle w:val="Didefault"/>
        <w:bidi/>
        <w:ind w:left="567"/>
        <w:jc w:val="right"/>
        <w:rPr>
          <w:rFonts w:ascii="Garamond" w:hAnsi="Garamond"/>
          <w:sz w:val="24"/>
          <w:szCs w:val="24"/>
          <w:rtl/>
        </w:rPr>
      </w:pPr>
    </w:p>
    <w:p w14:paraId="6413775B" w14:textId="77777777" w:rsidR="00051840" w:rsidRDefault="00051840" w:rsidP="00051840">
      <w:pPr>
        <w:pStyle w:val="Didefault"/>
        <w:bidi/>
        <w:ind w:left="567"/>
        <w:jc w:val="right"/>
        <w:rPr>
          <w:rFonts w:ascii="Garamond" w:hAnsi="Garamond"/>
          <w:sz w:val="24"/>
          <w:szCs w:val="24"/>
          <w:rtl/>
        </w:rPr>
      </w:pPr>
    </w:p>
    <w:p w14:paraId="59D6C456" w14:textId="77777777" w:rsidR="00051840" w:rsidRDefault="00051840" w:rsidP="00051840">
      <w:pPr>
        <w:pStyle w:val="Didefault"/>
        <w:bidi/>
        <w:ind w:left="567"/>
        <w:jc w:val="right"/>
        <w:rPr>
          <w:rFonts w:ascii="Garamond" w:hAnsi="Garamond"/>
          <w:sz w:val="24"/>
          <w:szCs w:val="24"/>
          <w:rtl/>
        </w:rPr>
      </w:pPr>
    </w:p>
    <w:p w14:paraId="1F36EEC3" w14:textId="77777777" w:rsidR="00051840" w:rsidRDefault="00051840" w:rsidP="00051840">
      <w:pPr>
        <w:pStyle w:val="Didefault"/>
        <w:bidi/>
        <w:ind w:left="567"/>
        <w:jc w:val="right"/>
        <w:rPr>
          <w:rFonts w:ascii="Garamond" w:hAnsi="Garamond"/>
          <w:sz w:val="24"/>
          <w:szCs w:val="24"/>
          <w:rtl/>
        </w:rPr>
      </w:pPr>
    </w:p>
    <w:p w14:paraId="19726850" w14:textId="77777777" w:rsidR="00051840" w:rsidRDefault="00051840" w:rsidP="00EA71A5">
      <w:pPr>
        <w:pStyle w:val="Didefault"/>
        <w:bidi/>
        <w:ind w:left="567"/>
        <w:rPr>
          <w:rFonts w:ascii="Garamond" w:hAnsi="Garamond"/>
          <w:sz w:val="24"/>
          <w:szCs w:val="24"/>
          <w:rtl/>
        </w:rPr>
      </w:pPr>
    </w:p>
    <w:sectPr w:rsidR="00051840">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361" w:header="709"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C5F3" w14:textId="77777777" w:rsidR="00A00ECD" w:rsidRDefault="00A00ECD">
      <w:r>
        <w:separator/>
      </w:r>
    </w:p>
  </w:endnote>
  <w:endnote w:type="continuationSeparator" w:id="0">
    <w:p w14:paraId="66E58A41" w14:textId="77777777" w:rsidR="00A00ECD" w:rsidRDefault="00A0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54F1" w14:textId="77777777" w:rsidR="00C41283" w:rsidRDefault="00C412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D1D97" w14:textId="77777777" w:rsidR="00C41283" w:rsidRDefault="00C41283"/>
  <w:p w14:paraId="5AB505F1" w14:textId="77777777" w:rsidR="00C41283" w:rsidRDefault="00C41283"/>
  <w:p w14:paraId="6DB1D174" w14:textId="77777777" w:rsidR="00C41283" w:rsidRDefault="00C41283"/>
  <w:p w14:paraId="59BD465A" w14:textId="77777777" w:rsidR="00C41283" w:rsidRDefault="00C41283"/>
  <w:p w14:paraId="4D40C43C" w14:textId="77777777" w:rsidR="00C41283" w:rsidRDefault="00C412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8412" w14:textId="77777777" w:rsidR="00C41283" w:rsidRDefault="00C41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4079" w14:textId="77777777" w:rsidR="00A00ECD" w:rsidRDefault="00A00ECD">
      <w:r>
        <w:separator/>
      </w:r>
    </w:p>
  </w:footnote>
  <w:footnote w:type="continuationSeparator" w:id="0">
    <w:p w14:paraId="009F07DA" w14:textId="77777777" w:rsidR="00A00ECD" w:rsidRDefault="00A00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94F5" w14:textId="77777777" w:rsidR="00C41283" w:rsidRDefault="00C4128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E0BF" w14:textId="77777777" w:rsidR="00C41283" w:rsidRDefault="00C41283"/>
  <w:p w14:paraId="343CAE11" w14:textId="77777777" w:rsidR="00C41283" w:rsidRDefault="00C41283"/>
  <w:p w14:paraId="16EEA23D" w14:textId="77777777" w:rsidR="00C41283" w:rsidRDefault="00C41283">
    <w:r>
      <w:rPr>
        <w:noProof/>
      </w:rPr>
      <w:drawing>
        <wp:anchor distT="152400" distB="152400" distL="152400" distR="152400" simplePos="0" relativeHeight="251657728" behindDoc="1" locked="0" layoutInCell="1" allowOverlap="1" wp14:anchorId="3627DFF4" wp14:editId="32C75F65">
          <wp:simplePos x="0" y="0"/>
          <wp:positionH relativeFrom="page">
            <wp:posOffset>635</wp:posOffset>
          </wp:positionH>
          <wp:positionV relativeFrom="page">
            <wp:posOffset>0</wp:posOffset>
          </wp:positionV>
          <wp:extent cx="7559040" cy="10691495"/>
          <wp:effectExtent l="0" t="0" r="1016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59E0" w14:textId="77777777" w:rsidR="00C41283" w:rsidRDefault="00C41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8CB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D7"/>
    <w:rsid w:val="000002D7"/>
    <w:rsid w:val="000020F9"/>
    <w:rsid w:val="00007461"/>
    <w:rsid w:val="00021CF6"/>
    <w:rsid w:val="0003335C"/>
    <w:rsid w:val="00045C43"/>
    <w:rsid w:val="00051840"/>
    <w:rsid w:val="00054020"/>
    <w:rsid w:val="00057300"/>
    <w:rsid w:val="00071B45"/>
    <w:rsid w:val="000738A2"/>
    <w:rsid w:val="00075FA7"/>
    <w:rsid w:val="00093779"/>
    <w:rsid w:val="000958DE"/>
    <w:rsid w:val="000A1EF8"/>
    <w:rsid w:val="000C37AF"/>
    <w:rsid w:val="000C673B"/>
    <w:rsid w:val="000C6975"/>
    <w:rsid w:val="000D52AD"/>
    <w:rsid w:val="000F6E08"/>
    <w:rsid w:val="0010083B"/>
    <w:rsid w:val="00104A34"/>
    <w:rsid w:val="0011206C"/>
    <w:rsid w:val="001131FA"/>
    <w:rsid w:val="001176E9"/>
    <w:rsid w:val="00117C44"/>
    <w:rsid w:val="00124751"/>
    <w:rsid w:val="00147C95"/>
    <w:rsid w:val="00156950"/>
    <w:rsid w:val="001613F5"/>
    <w:rsid w:val="00166A41"/>
    <w:rsid w:val="00177875"/>
    <w:rsid w:val="00192783"/>
    <w:rsid w:val="001B2DBD"/>
    <w:rsid w:val="001B531E"/>
    <w:rsid w:val="001C34F8"/>
    <w:rsid w:val="001F5EFF"/>
    <w:rsid w:val="001F7B73"/>
    <w:rsid w:val="00224EA5"/>
    <w:rsid w:val="00226369"/>
    <w:rsid w:val="00227D0E"/>
    <w:rsid w:val="00242CC8"/>
    <w:rsid w:val="00251E8F"/>
    <w:rsid w:val="0025288B"/>
    <w:rsid w:val="0025753D"/>
    <w:rsid w:val="00265C7B"/>
    <w:rsid w:val="002817C1"/>
    <w:rsid w:val="00284B5A"/>
    <w:rsid w:val="00284CC7"/>
    <w:rsid w:val="00292B00"/>
    <w:rsid w:val="002A1E4D"/>
    <w:rsid w:val="002B7D66"/>
    <w:rsid w:val="002C7261"/>
    <w:rsid w:val="002D1714"/>
    <w:rsid w:val="002E01B3"/>
    <w:rsid w:val="002E1ABB"/>
    <w:rsid w:val="002E53C8"/>
    <w:rsid w:val="002F51C3"/>
    <w:rsid w:val="002F6FDC"/>
    <w:rsid w:val="00314C14"/>
    <w:rsid w:val="00316975"/>
    <w:rsid w:val="003230A4"/>
    <w:rsid w:val="00325020"/>
    <w:rsid w:val="00326032"/>
    <w:rsid w:val="003440C6"/>
    <w:rsid w:val="00351A99"/>
    <w:rsid w:val="00352C17"/>
    <w:rsid w:val="00352DAC"/>
    <w:rsid w:val="00356D95"/>
    <w:rsid w:val="0037378A"/>
    <w:rsid w:val="00376B2D"/>
    <w:rsid w:val="003A155A"/>
    <w:rsid w:val="003A27B7"/>
    <w:rsid w:val="003A3A16"/>
    <w:rsid w:val="003A729B"/>
    <w:rsid w:val="003C1BCE"/>
    <w:rsid w:val="003D13CB"/>
    <w:rsid w:val="003D54BF"/>
    <w:rsid w:val="00425D39"/>
    <w:rsid w:val="00431443"/>
    <w:rsid w:val="004502F4"/>
    <w:rsid w:val="00464E48"/>
    <w:rsid w:val="004D3E6C"/>
    <w:rsid w:val="004F4446"/>
    <w:rsid w:val="00505A6C"/>
    <w:rsid w:val="00505AA9"/>
    <w:rsid w:val="00516173"/>
    <w:rsid w:val="0051655A"/>
    <w:rsid w:val="005249AA"/>
    <w:rsid w:val="00525164"/>
    <w:rsid w:val="005819B6"/>
    <w:rsid w:val="00594673"/>
    <w:rsid w:val="005B0270"/>
    <w:rsid w:val="005B37FF"/>
    <w:rsid w:val="005C1817"/>
    <w:rsid w:val="005C3CE0"/>
    <w:rsid w:val="005C5347"/>
    <w:rsid w:val="005C7A23"/>
    <w:rsid w:val="005E4D72"/>
    <w:rsid w:val="005E68D0"/>
    <w:rsid w:val="005E74D7"/>
    <w:rsid w:val="005F23BB"/>
    <w:rsid w:val="005F25A7"/>
    <w:rsid w:val="005F422E"/>
    <w:rsid w:val="00602872"/>
    <w:rsid w:val="006104F3"/>
    <w:rsid w:val="00614ECF"/>
    <w:rsid w:val="00630F5F"/>
    <w:rsid w:val="006379B2"/>
    <w:rsid w:val="006405C1"/>
    <w:rsid w:val="00643787"/>
    <w:rsid w:val="0067486B"/>
    <w:rsid w:val="00683FF8"/>
    <w:rsid w:val="006A451F"/>
    <w:rsid w:val="006B0604"/>
    <w:rsid w:val="00701A34"/>
    <w:rsid w:val="007139D9"/>
    <w:rsid w:val="007202AF"/>
    <w:rsid w:val="00740C6E"/>
    <w:rsid w:val="00753828"/>
    <w:rsid w:val="007615C2"/>
    <w:rsid w:val="00764459"/>
    <w:rsid w:val="00764482"/>
    <w:rsid w:val="00765B20"/>
    <w:rsid w:val="00776513"/>
    <w:rsid w:val="00784644"/>
    <w:rsid w:val="007971BC"/>
    <w:rsid w:val="007A5C67"/>
    <w:rsid w:val="007B43DD"/>
    <w:rsid w:val="007C283E"/>
    <w:rsid w:val="007C4835"/>
    <w:rsid w:val="007C78EB"/>
    <w:rsid w:val="007E3956"/>
    <w:rsid w:val="007E4FB9"/>
    <w:rsid w:val="007E7E7F"/>
    <w:rsid w:val="007F230A"/>
    <w:rsid w:val="007F517F"/>
    <w:rsid w:val="00805905"/>
    <w:rsid w:val="0080787C"/>
    <w:rsid w:val="00840EE2"/>
    <w:rsid w:val="00845820"/>
    <w:rsid w:val="00860EFE"/>
    <w:rsid w:val="00863A0D"/>
    <w:rsid w:val="00864E8C"/>
    <w:rsid w:val="008721AF"/>
    <w:rsid w:val="00874867"/>
    <w:rsid w:val="0088563C"/>
    <w:rsid w:val="00892CEA"/>
    <w:rsid w:val="008B3F1F"/>
    <w:rsid w:val="008B5E24"/>
    <w:rsid w:val="008D0C06"/>
    <w:rsid w:val="008D3369"/>
    <w:rsid w:val="008D3ADA"/>
    <w:rsid w:val="008E1D12"/>
    <w:rsid w:val="00905BB8"/>
    <w:rsid w:val="00915939"/>
    <w:rsid w:val="00927964"/>
    <w:rsid w:val="00927E83"/>
    <w:rsid w:val="009307DD"/>
    <w:rsid w:val="00936217"/>
    <w:rsid w:val="0094295D"/>
    <w:rsid w:val="00944FC4"/>
    <w:rsid w:val="00960A5A"/>
    <w:rsid w:val="00970B6D"/>
    <w:rsid w:val="00983A1F"/>
    <w:rsid w:val="009A1D4B"/>
    <w:rsid w:val="009A32D6"/>
    <w:rsid w:val="009D03A1"/>
    <w:rsid w:val="00A00ECD"/>
    <w:rsid w:val="00A05163"/>
    <w:rsid w:val="00A11F13"/>
    <w:rsid w:val="00A134B4"/>
    <w:rsid w:val="00A13ABE"/>
    <w:rsid w:val="00A16DE6"/>
    <w:rsid w:val="00A403BD"/>
    <w:rsid w:val="00A55AB4"/>
    <w:rsid w:val="00A6098D"/>
    <w:rsid w:val="00A62DC5"/>
    <w:rsid w:val="00A6791E"/>
    <w:rsid w:val="00A72021"/>
    <w:rsid w:val="00A779F1"/>
    <w:rsid w:val="00A77A9C"/>
    <w:rsid w:val="00A81A03"/>
    <w:rsid w:val="00A943F1"/>
    <w:rsid w:val="00AA101C"/>
    <w:rsid w:val="00AA1A19"/>
    <w:rsid w:val="00AB0B60"/>
    <w:rsid w:val="00AB519D"/>
    <w:rsid w:val="00AC5DBD"/>
    <w:rsid w:val="00B12642"/>
    <w:rsid w:val="00B264AE"/>
    <w:rsid w:val="00B674F5"/>
    <w:rsid w:val="00B765EC"/>
    <w:rsid w:val="00B769C5"/>
    <w:rsid w:val="00B802DC"/>
    <w:rsid w:val="00B9017A"/>
    <w:rsid w:val="00B92BAF"/>
    <w:rsid w:val="00B93F9F"/>
    <w:rsid w:val="00BA2D63"/>
    <w:rsid w:val="00BA34EA"/>
    <w:rsid w:val="00BA6DE1"/>
    <w:rsid w:val="00BB0117"/>
    <w:rsid w:val="00BB4E28"/>
    <w:rsid w:val="00BC0C7E"/>
    <w:rsid w:val="00BD4A1C"/>
    <w:rsid w:val="00C02335"/>
    <w:rsid w:val="00C0441A"/>
    <w:rsid w:val="00C0638B"/>
    <w:rsid w:val="00C15EBD"/>
    <w:rsid w:val="00C16E8A"/>
    <w:rsid w:val="00C21438"/>
    <w:rsid w:val="00C2215A"/>
    <w:rsid w:val="00C31BF5"/>
    <w:rsid w:val="00C41283"/>
    <w:rsid w:val="00C441AE"/>
    <w:rsid w:val="00C56C82"/>
    <w:rsid w:val="00C67914"/>
    <w:rsid w:val="00C679C2"/>
    <w:rsid w:val="00C93D8E"/>
    <w:rsid w:val="00CC1176"/>
    <w:rsid w:val="00CD471E"/>
    <w:rsid w:val="00CE4A21"/>
    <w:rsid w:val="00CE51A8"/>
    <w:rsid w:val="00CF3BB3"/>
    <w:rsid w:val="00CF7E0B"/>
    <w:rsid w:val="00D015E9"/>
    <w:rsid w:val="00D33E60"/>
    <w:rsid w:val="00D5261C"/>
    <w:rsid w:val="00D73D91"/>
    <w:rsid w:val="00DA2FE0"/>
    <w:rsid w:val="00DB3A38"/>
    <w:rsid w:val="00DB3B45"/>
    <w:rsid w:val="00DB5F92"/>
    <w:rsid w:val="00DB7A9B"/>
    <w:rsid w:val="00E0488C"/>
    <w:rsid w:val="00E1272C"/>
    <w:rsid w:val="00E22BEA"/>
    <w:rsid w:val="00E27581"/>
    <w:rsid w:val="00E42E06"/>
    <w:rsid w:val="00E5731B"/>
    <w:rsid w:val="00E7619F"/>
    <w:rsid w:val="00E850EE"/>
    <w:rsid w:val="00E91511"/>
    <w:rsid w:val="00E96FE0"/>
    <w:rsid w:val="00EA4AB5"/>
    <w:rsid w:val="00EA6439"/>
    <w:rsid w:val="00EA71A5"/>
    <w:rsid w:val="00EC211A"/>
    <w:rsid w:val="00ED0321"/>
    <w:rsid w:val="00ED7690"/>
    <w:rsid w:val="00EE3C5E"/>
    <w:rsid w:val="00EF6104"/>
    <w:rsid w:val="00F04195"/>
    <w:rsid w:val="00F12DDA"/>
    <w:rsid w:val="00F27E35"/>
    <w:rsid w:val="00F5687C"/>
    <w:rsid w:val="00F57F37"/>
    <w:rsid w:val="00F7501F"/>
    <w:rsid w:val="00F76970"/>
    <w:rsid w:val="00F9139D"/>
    <w:rsid w:val="00FB4949"/>
    <w:rsid w:val="00FE1AD3"/>
    <w:rsid w:val="00FE4B41"/>
    <w:rsid w:val="00FF1C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A4C8E02"/>
  <w14:defaultImageDpi w14:val="300"/>
  <w15:docId w15:val="{482555B2-CBF1-43B5-A718-464E644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Collegamentoipertestuale">
    <w:name w:val="Hyperlink"/>
    <w:rPr>
      <w:u w:val="single"/>
    </w:rPr>
  </w:style>
  <w:style w:type="character" w:styleId="Enfasigrassetto">
    <w:name w:val="Strong"/>
    <w:qFormat/>
    <w:rPr>
      <w:b/>
      <w:bCs/>
    </w:rPr>
  </w:style>
  <w:style w:type="character" w:customStyle="1" w:styleId="apple-converted-space">
    <w:name w:val="apple-converted-space"/>
    <w:basedOn w:val="Carpredefinitoparagrafo"/>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Intestazioneepidipagina">
    <w:name w:val="Intestazione e piè di pagina"/>
    <w:pPr>
      <w:widowControl w:val="0"/>
      <w:tabs>
        <w:tab w:val="right" w:pos="9020"/>
      </w:tabs>
      <w:suppressAutoHyphens/>
    </w:pPr>
  </w:style>
  <w:style w:type="paragraph" w:customStyle="1" w:styleId="Didefault">
    <w:name w:val="Di default"/>
    <w:pPr>
      <w:widowControl w:val="0"/>
      <w:suppressAutoHyphens/>
    </w:pPr>
  </w:style>
  <w:style w:type="paragraph" w:styleId="NormaleWeb">
    <w:name w:val="Normal (Web)"/>
    <w:basedOn w:val="Normale"/>
    <w:pPr>
      <w:suppressAutoHyphens w:val="0"/>
      <w:spacing w:before="280" w:after="28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semiHidden/>
    <w:rsid w:val="00104A34"/>
    <w:rPr>
      <w:rFonts w:ascii="Tahoma" w:hAnsi="Tahoma" w:cs="Tahoma"/>
      <w:sz w:val="16"/>
      <w:szCs w:val="16"/>
    </w:rPr>
  </w:style>
  <w:style w:type="table" w:styleId="Grigliatabella">
    <w:name w:val="Table Grid"/>
    <w:basedOn w:val="Tabellanormale"/>
    <w:uiPriority w:val="59"/>
    <w:rsid w:val="0005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51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A4C5-49F3-4EEB-A067-FC1752AF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Venezia, Campo San Vio, Dorsoduro 864</vt:lpstr>
    </vt:vector>
  </TitlesOfParts>
  <Company/>
  <LinksUpToDate>false</LinksUpToDate>
  <CharactersWithSpaces>4127</CharactersWithSpaces>
  <SharedDoc>false</SharedDoc>
  <HLinks>
    <vt:vector size="12" baseType="variant">
      <vt:variant>
        <vt:i4>8126486</vt:i4>
      </vt:variant>
      <vt:variant>
        <vt:i4>3</vt:i4>
      </vt:variant>
      <vt:variant>
        <vt:i4>0</vt:i4>
      </vt:variant>
      <vt:variant>
        <vt:i4>5</vt:i4>
      </vt:variant>
      <vt:variant>
        <vt:lpwstr>http://www.cini.it/</vt:lpwstr>
      </vt:variant>
      <vt:variant>
        <vt:lpwstr/>
      </vt:variant>
      <vt:variant>
        <vt:i4>2687077</vt:i4>
      </vt:variant>
      <vt:variant>
        <vt:i4>0</vt:i4>
      </vt:variant>
      <vt:variant>
        <vt:i4>0</vt:i4>
      </vt:variant>
      <vt:variant>
        <vt:i4>5</vt:i4>
      </vt:variant>
      <vt:variant>
        <vt:lpwstr>mailto:stampa@cini.it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Venezia, Campo San Vio, Dorsoduro 864</dc:title>
  <dc:subject/>
  <dc:creator>Giorgio</dc:creator>
  <cp:keywords/>
  <cp:lastModifiedBy>Giovanna Aliprandi</cp:lastModifiedBy>
  <cp:revision>3</cp:revision>
  <cp:lastPrinted>2018-02-19T16:09:00Z</cp:lastPrinted>
  <dcterms:created xsi:type="dcterms:W3CDTF">2018-02-27T14:51:00Z</dcterms:created>
  <dcterms:modified xsi:type="dcterms:W3CDTF">2018-02-27T15:30:00Z</dcterms:modified>
</cp:coreProperties>
</file>