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19E6" w14:textId="77777777" w:rsidR="00105D66" w:rsidRPr="00DE4044" w:rsidRDefault="00105D66" w:rsidP="00105D66">
      <w:pPr>
        <w:widowControl w:val="0"/>
        <w:autoSpaceDE w:val="0"/>
        <w:autoSpaceDN w:val="0"/>
        <w:adjustRightInd w:val="0"/>
        <w:jc w:val="both"/>
        <w:rPr>
          <w:rFonts w:ascii="Garamond" w:hAnsi="Garamond" w:cs="Trebuchet MS"/>
          <w:noProof/>
          <w:szCs w:val="22"/>
        </w:rPr>
      </w:pPr>
      <w:r w:rsidRPr="00DE4044">
        <w:rPr>
          <w:rFonts w:ascii="Garamond" w:hAnsi="Garamond" w:cs="Trebuchet MS"/>
          <w:noProof/>
          <w:szCs w:val="22"/>
        </w:rPr>
        <w:t>Venezia, Isola di San Giorgio Maggiore</w:t>
      </w:r>
    </w:p>
    <w:p w14:paraId="073434EA" w14:textId="4764D10E" w:rsidR="00C62E8C" w:rsidRPr="00DE4044" w:rsidRDefault="00D91E24" w:rsidP="0071770D">
      <w:pPr>
        <w:widowControl w:val="0"/>
        <w:autoSpaceDE w:val="0"/>
        <w:autoSpaceDN w:val="0"/>
        <w:adjustRightInd w:val="0"/>
        <w:jc w:val="both"/>
        <w:rPr>
          <w:rFonts w:ascii="Garamond" w:hAnsi="Garamond" w:cs="Trebuchet MS"/>
          <w:noProof/>
          <w:szCs w:val="22"/>
        </w:rPr>
      </w:pPr>
      <w:r>
        <w:rPr>
          <w:rFonts w:ascii="Garamond" w:hAnsi="Garamond" w:cs="Trebuchet MS"/>
          <w:noProof/>
          <w:szCs w:val="22"/>
        </w:rPr>
        <w:t>5</w:t>
      </w:r>
      <w:r w:rsidR="00385CA9">
        <w:rPr>
          <w:rFonts w:ascii="Garamond" w:hAnsi="Garamond" w:cs="Trebuchet MS"/>
          <w:noProof/>
          <w:szCs w:val="22"/>
        </w:rPr>
        <w:t xml:space="preserve"> </w:t>
      </w:r>
      <w:r>
        <w:rPr>
          <w:rFonts w:ascii="Garamond" w:hAnsi="Garamond" w:cs="Trebuchet MS"/>
          <w:noProof/>
          <w:szCs w:val="22"/>
        </w:rPr>
        <w:t>giugno</w:t>
      </w:r>
      <w:r w:rsidR="00385CA9">
        <w:rPr>
          <w:rFonts w:ascii="Garamond" w:hAnsi="Garamond" w:cs="Trebuchet MS"/>
          <w:noProof/>
          <w:szCs w:val="22"/>
        </w:rPr>
        <w:t xml:space="preserve"> 2018</w:t>
      </w:r>
    </w:p>
    <w:p w14:paraId="2C6E597E" w14:textId="77777777" w:rsidR="00C62E8C" w:rsidRPr="00DE4044" w:rsidRDefault="00C62E8C" w:rsidP="0071770D">
      <w:pPr>
        <w:jc w:val="both"/>
        <w:rPr>
          <w:rFonts w:ascii="Garamond" w:hAnsi="Garamond"/>
          <w:b/>
          <w:szCs w:val="22"/>
          <w:u w:val="single"/>
        </w:rPr>
      </w:pPr>
    </w:p>
    <w:p w14:paraId="5FA07C7D" w14:textId="47346E70" w:rsidR="00A47FE7" w:rsidRDefault="00D91E24" w:rsidP="00E4473E">
      <w:pPr>
        <w:autoSpaceDE w:val="0"/>
        <w:jc w:val="both"/>
        <w:rPr>
          <w:rFonts w:ascii="Garamond" w:hAnsi="Garamond" w:cs="Trebuchet MS"/>
          <w:b/>
          <w:noProof/>
          <w:sz w:val="44"/>
          <w:szCs w:val="40"/>
        </w:rPr>
      </w:pPr>
      <w:r w:rsidRPr="00D91E24">
        <w:rPr>
          <w:rFonts w:ascii="Garamond" w:hAnsi="Garamond" w:cs="Trebuchet MS"/>
          <w:b/>
          <w:noProof/>
          <w:sz w:val="44"/>
          <w:szCs w:val="40"/>
        </w:rPr>
        <w:t>Come eravamo: le cartoline di Venezia alla Fondazione Cini</w:t>
      </w:r>
    </w:p>
    <w:p w14:paraId="1C786C31" w14:textId="77777777" w:rsidR="00B03EE3" w:rsidRPr="00B03EE3" w:rsidRDefault="00B03EE3" w:rsidP="00E4473E">
      <w:pPr>
        <w:autoSpaceDE w:val="0"/>
        <w:jc w:val="both"/>
        <w:rPr>
          <w:rFonts w:ascii="Garamond" w:hAnsi="Garamond" w:cs="Trebuchet MS"/>
          <w:b/>
          <w:noProof/>
          <w:sz w:val="28"/>
          <w:szCs w:val="40"/>
        </w:rPr>
      </w:pPr>
    </w:p>
    <w:p w14:paraId="52DB5344" w14:textId="0CA5BD86" w:rsidR="00B03EE3" w:rsidRPr="00B03EE3" w:rsidRDefault="00A2700E" w:rsidP="00E4473E">
      <w:pPr>
        <w:autoSpaceDE w:val="0"/>
        <w:jc w:val="both"/>
        <w:rPr>
          <w:rFonts w:ascii="Garamond" w:hAnsi="Garamond" w:cs="Trebuchet MS"/>
          <w:b/>
          <w:i/>
          <w:noProof/>
          <w:sz w:val="28"/>
        </w:rPr>
      </w:pPr>
      <w:r>
        <w:rPr>
          <w:rFonts w:ascii="Garamond" w:hAnsi="Garamond" w:cs="Trebuchet MS"/>
          <w:b/>
          <w:i/>
          <w:noProof/>
          <w:sz w:val="28"/>
        </w:rPr>
        <w:t>F</w:t>
      </w:r>
      <w:r w:rsidR="00B03EE3" w:rsidRPr="00B03EE3">
        <w:rPr>
          <w:rFonts w:ascii="Garamond" w:hAnsi="Garamond" w:cs="Trebuchet MS"/>
          <w:b/>
          <w:i/>
          <w:noProof/>
          <w:sz w:val="28"/>
        </w:rPr>
        <w:t>ormata da Bruno De Blasi</w:t>
      </w:r>
      <w:r>
        <w:rPr>
          <w:rFonts w:ascii="Garamond" w:hAnsi="Garamond" w:cs="Trebuchet MS"/>
          <w:b/>
          <w:i/>
          <w:noProof/>
          <w:sz w:val="28"/>
        </w:rPr>
        <w:t>, l</w:t>
      </w:r>
      <w:r w:rsidRPr="00B03EE3">
        <w:rPr>
          <w:rFonts w:ascii="Garamond" w:hAnsi="Garamond" w:cs="Trebuchet MS"/>
          <w:b/>
          <w:i/>
          <w:noProof/>
          <w:sz w:val="28"/>
        </w:rPr>
        <w:t>a</w:t>
      </w:r>
      <w:r w:rsidR="007E4B82">
        <w:rPr>
          <w:rFonts w:ascii="Garamond" w:hAnsi="Garamond" w:cs="Trebuchet MS"/>
          <w:b/>
          <w:i/>
          <w:noProof/>
          <w:sz w:val="28"/>
        </w:rPr>
        <w:t xml:space="preserve"> raccolta costituisce proba</w:t>
      </w:r>
      <w:r w:rsidR="00B07BB3">
        <w:rPr>
          <w:rFonts w:ascii="Garamond" w:hAnsi="Garamond" w:cs="Trebuchet MS"/>
          <w:b/>
          <w:i/>
          <w:noProof/>
          <w:sz w:val="28"/>
        </w:rPr>
        <w:t>b</w:t>
      </w:r>
      <w:r w:rsidR="007E4B82">
        <w:rPr>
          <w:rFonts w:ascii="Garamond" w:hAnsi="Garamond" w:cs="Trebuchet MS"/>
          <w:b/>
          <w:i/>
          <w:noProof/>
          <w:sz w:val="28"/>
        </w:rPr>
        <w:t>ilmente la</w:t>
      </w:r>
      <w:r w:rsidRPr="00B03EE3">
        <w:rPr>
          <w:rFonts w:ascii="Garamond" w:hAnsi="Garamond" w:cs="Trebuchet MS"/>
          <w:b/>
          <w:i/>
          <w:noProof/>
          <w:sz w:val="28"/>
        </w:rPr>
        <w:t xml:space="preserve"> più grande collezione </w:t>
      </w:r>
      <w:r w:rsidR="007E4B82">
        <w:rPr>
          <w:rFonts w:ascii="Garamond" w:hAnsi="Garamond" w:cs="Trebuchet MS"/>
          <w:b/>
          <w:i/>
          <w:noProof/>
          <w:sz w:val="28"/>
        </w:rPr>
        <w:t>al</w:t>
      </w:r>
      <w:r w:rsidRPr="00B03EE3">
        <w:rPr>
          <w:rFonts w:ascii="Garamond" w:hAnsi="Garamond" w:cs="Trebuchet MS"/>
          <w:b/>
          <w:i/>
          <w:noProof/>
          <w:sz w:val="28"/>
        </w:rPr>
        <w:t xml:space="preserve"> mondo di cartoline su Venezia </w:t>
      </w:r>
    </w:p>
    <w:p w14:paraId="7A5120F9" w14:textId="77777777" w:rsidR="001A0A58" w:rsidRPr="00B03EE3" w:rsidRDefault="001A0A58" w:rsidP="00E4473E">
      <w:pPr>
        <w:autoSpaceDE w:val="0"/>
        <w:jc w:val="both"/>
        <w:rPr>
          <w:rFonts w:ascii="Garamond" w:hAnsi="Garamond"/>
          <w:b/>
          <w:i/>
          <w:sz w:val="28"/>
        </w:rPr>
      </w:pPr>
    </w:p>
    <w:p w14:paraId="4CC6EB4A" w14:textId="342A74F8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  <w:r w:rsidRPr="00D91E24">
        <w:rPr>
          <w:rFonts w:ascii="Garamond" w:hAnsi="Garamond" w:cs="Trebuchet MS"/>
          <w:noProof/>
        </w:rPr>
        <w:t xml:space="preserve">Migliaia di cartoline che documentano la vita di Venezia e della laguna tra l’800 e il 900 entrano a far parte delle collezioni documentali della prestigiosa istituzione veneziana. </w:t>
      </w:r>
      <w:r w:rsidRPr="00D91E24">
        <w:rPr>
          <w:rFonts w:ascii="Garamond" w:hAnsi="Garamond" w:cs="Trebuchet MS"/>
          <w:b/>
          <w:noProof/>
        </w:rPr>
        <w:t>6602 cartoline</w:t>
      </w:r>
      <w:r w:rsidRPr="00D91E24">
        <w:rPr>
          <w:rFonts w:ascii="Garamond" w:hAnsi="Garamond" w:cs="Trebuchet MS"/>
          <w:noProof/>
        </w:rPr>
        <w:t xml:space="preserve"> di pregio e rarità che documentano tessuto urbano, monumenti, edifici, opere d’arte, e attività industriali e commerciali, cantieristica navale, avvenimenti, feste, costumi di Venezia come pure di altri centri lagunari (Pellestrina, Chioggia, Sottomarina), che grazie a una </w:t>
      </w:r>
      <w:r w:rsidR="009608D3">
        <w:rPr>
          <w:rFonts w:ascii="Garamond" w:hAnsi="Garamond" w:cs="Trebuchet MS"/>
          <w:noProof/>
        </w:rPr>
        <w:t xml:space="preserve">generosa </w:t>
      </w:r>
      <w:r w:rsidRPr="00D91E24">
        <w:rPr>
          <w:rFonts w:ascii="Garamond" w:hAnsi="Garamond" w:cs="Trebuchet MS"/>
          <w:noProof/>
        </w:rPr>
        <w:t xml:space="preserve">donazione </w:t>
      </w:r>
      <w:r w:rsidR="00FC137E">
        <w:rPr>
          <w:rFonts w:ascii="Garamond" w:hAnsi="Garamond" w:cs="Trebuchet MS"/>
          <w:noProof/>
        </w:rPr>
        <w:t xml:space="preserve">privata </w:t>
      </w:r>
      <w:r w:rsidR="009608D3">
        <w:rPr>
          <w:rFonts w:ascii="Garamond" w:hAnsi="Garamond" w:cs="Trebuchet MS"/>
          <w:noProof/>
        </w:rPr>
        <w:t>di an</w:t>
      </w:r>
      <w:r w:rsidR="00FC137E">
        <w:rPr>
          <w:rFonts w:ascii="Garamond" w:hAnsi="Garamond" w:cs="Trebuchet MS"/>
          <w:noProof/>
        </w:rPr>
        <w:t>o</w:t>
      </w:r>
      <w:r w:rsidR="009608D3">
        <w:rPr>
          <w:rFonts w:ascii="Garamond" w:hAnsi="Garamond" w:cs="Trebuchet MS"/>
          <w:noProof/>
        </w:rPr>
        <w:t>nimi appassionati</w:t>
      </w:r>
      <w:r w:rsidRPr="00D91E24">
        <w:rPr>
          <w:rFonts w:ascii="Garamond" w:hAnsi="Garamond" w:cs="Trebuchet MS"/>
          <w:noProof/>
        </w:rPr>
        <w:t>, dal 5 giugno 2018 arricchiscono le cospicue collezioni della Fondazione dedicate a Venezia e alla sua storia.</w:t>
      </w:r>
    </w:p>
    <w:p w14:paraId="063D5040" w14:textId="77777777" w:rsidR="00D91E24" w:rsidRPr="00D91E24" w:rsidRDefault="00D91E24" w:rsidP="00D91E24">
      <w:pPr>
        <w:rPr>
          <w:rFonts w:ascii="Garamond" w:hAnsi="Garamond" w:cs="Trebuchet MS"/>
          <w:noProof/>
        </w:rPr>
      </w:pPr>
    </w:p>
    <w:p w14:paraId="793C5CF8" w14:textId="77777777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  <w:r w:rsidRPr="00D91E24">
        <w:rPr>
          <w:rFonts w:ascii="Garamond" w:hAnsi="Garamond" w:cs="Trebuchet MS"/>
          <w:noProof/>
        </w:rPr>
        <w:t xml:space="preserve">Molte delle cartoline che compongono la collezione, originariamente formata da </w:t>
      </w:r>
      <w:r w:rsidRPr="00D91E24">
        <w:rPr>
          <w:rFonts w:ascii="Garamond" w:hAnsi="Garamond" w:cs="Trebuchet MS"/>
          <w:b/>
          <w:noProof/>
        </w:rPr>
        <w:t>Bruno De Blasi</w:t>
      </w:r>
      <w:r w:rsidRPr="00D91E24">
        <w:rPr>
          <w:rFonts w:ascii="Garamond" w:hAnsi="Garamond" w:cs="Trebuchet MS"/>
          <w:noProof/>
        </w:rPr>
        <w:t xml:space="preserve">, sono state pubblicate tra la fine dell’Ottocento e l’inizio del Novecento da editori italiani e stranieri, come il veneziano </w:t>
      </w:r>
      <w:r w:rsidRPr="00D91E24">
        <w:rPr>
          <w:rFonts w:ascii="Garamond" w:hAnsi="Garamond" w:cs="Trebuchet MS"/>
          <w:b/>
          <w:noProof/>
        </w:rPr>
        <w:t>Pietro Brasolin</w:t>
      </w:r>
      <w:r w:rsidRPr="00D91E24">
        <w:rPr>
          <w:rFonts w:ascii="Garamond" w:hAnsi="Garamond" w:cs="Trebuchet MS"/>
          <w:noProof/>
        </w:rPr>
        <w:t xml:space="preserve"> e lo svizzero </w:t>
      </w:r>
      <w:r w:rsidRPr="00D91E24">
        <w:rPr>
          <w:rFonts w:ascii="Garamond" w:hAnsi="Garamond" w:cs="Trebuchet MS"/>
          <w:b/>
          <w:noProof/>
        </w:rPr>
        <w:t>Carl Künzli</w:t>
      </w:r>
      <w:r w:rsidRPr="00D91E24">
        <w:rPr>
          <w:rFonts w:ascii="Garamond" w:hAnsi="Garamond" w:cs="Trebuchet MS"/>
          <w:noProof/>
        </w:rPr>
        <w:t xml:space="preserve">, utilizzando tecniche di stampa differenti, dalla fotocromia e alla stampa al bromuro. </w:t>
      </w:r>
    </w:p>
    <w:p w14:paraId="1BC79F5D" w14:textId="77777777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</w:p>
    <w:p w14:paraId="543983A2" w14:textId="0947D0C9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  <w:r w:rsidRPr="00D91E24">
        <w:rPr>
          <w:rFonts w:ascii="Garamond" w:hAnsi="Garamond" w:cs="Trebuchet MS"/>
          <w:noProof/>
        </w:rPr>
        <w:t>La raccolta</w:t>
      </w:r>
      <w:r w:rsidR="009B79B1">
        <w:rPr>
          <w:rFonts w:ascii="Garamond" w:hAnsi="Garamond" w:cs="Trebuchet MS"/>
          <w:noProof/>
        </w:rPr>
        <w:t xml:space="preserve">, </w:t>
      </w:r>
      <w:r w:rsidR="009B79B1" w:rsidRPr="009B79B1">
        <w:rPr>
          <w:rFonts w:ascii="Garamond" w:hAnsi="Garamond" w:cs="Trebuchet MS"/>
          <w:noProof/>
        </w:rPr>
        <w:t xml:space="preserve">probabilmente </w:t>
      </w:r>
      <w:r w:rsidR="009B79B1" w:rsidRPr="00571EB2">
        <w:rPr>
          <w:rFonts w:ascii="Garamond" w:hAnsi="Garamond" w:cs="Trebuchet MS"/>
          <w:noProof/>
          <w:u w:val="single"/>
        </w:rPr>
        <w:t xml:space="preserve">la più grande collezione </w:t>
      </w:r>
      <w:r w:rsidR="007E4B82" w:rsidRPr="00571EB2">
        <w:rPr>
          <w:rFonts w:ascii="Garamond" w:hAnsi="Garamond" w:cs="Trebuchet MS"/>
          <w:noProof/>
          <w:u w:val="single"/>
        </w:rPr>
        <w:t>a</w:t>
      </w:r>
      <w:r w:rsidR="009B79B1" w:rsidRPr="00571EB2">
        <w:rPr>
          <w:rFonts w:ascii="Garamond" w:hAnsi="Garamond" w:cs="Trebuchet MS"/>
          <w:noProof/>
          <w:u w:val="single"/>
        </w:rPr>
        <w:t>l mondo di cartoline su Venezia</w:t>
      </w:r>
      <w:r w:rsidR="009B79B1">
        <w:rPr>
          <w:rFonts w:ascii="Garamond" w:hAnsi="Garamond" w:cs="Trebuchet MS"/>
          <w:noProof/>
        </w:rPr>
        <w:t>,</w:t>
      </w:r>
      <w:r w:rsidRPr="00D91E24">
        <w:rPr>
          <w:rFonts w:ascii="Garamond" w:hAnsi="Garamond" w:cs="Trebuchet MS"/>
          <w:noProof/>
        </w:rPr>
        <w:t xml:space="preserve"> possiede un notevole valore documentale poiché raccoglie gli scatti di alcuni fotografi veneziani come, come </w:t>
      </w:r>
      <w:r w:rsidRPr="00D91E24">
        <w:rPr>
          <w:rFonts w:ascii="Garamond" w:hAnsi="Garamond" w:cs="Trebuchet MS"/>
          <w:b/>
          <w:noProof/>
        </w:rPr>
        <w:t>Carlo Naya</w:t>
      </w:r>
      <w:r w:rsidRPr="00D91E24">
        <w:rPr>
          <w:rFonts w:ascii="Garamond" w:hAnsi="Garamond" w:cs="Trebuchet MS"/>
          <w:noProof/>
        </w:rPr>
        <w:t xml:space="preserve"> e </w:t>
      </w:r>
      <w:r w:rsidRPr="00D91E24">
        <w:rPr>
          <w:rFonts w:ascii="Garamond" w:hAnsi="Garamond" w:cs="Trebuchet MS"/>
          <w:b/>
          <w:noProof/>
        </w:rPr>
        <w:t>Tomaso Filippi</w:t>
      </w:r>
      <w:r w:rsidRPr="00D91E24">
        <w:rPr>
          <w:rFonts w:ascii="Garamond" w:hAnsi="Garamond" w:cs="Trebuchet MS"/>
          <w:noProof/>
        </w:rPr>
        <w:t>, e illustrazioni realizzate da artisti noti, come la serie dedicata alla vita lagunare realizzata dal pittore</w:t>
      </w:r>
      <w:bookmarkStart w:id="0" w:name="_GoBack"/>
      <w:bookmarkEnd w:id="0"/>
      <w:r w:rsidRPr="00D91E24">
        <w:rPr>
          <w:rFonts w:ascii="Garamond" w:hAnsi="Garamond" w:cs="Trebuchet MS"/>
          <w:noProof/>
        </w:rPr>
        <w:t xml:space="preserve"> </w:t>
      </w:r>
      <w:r w:rsidRPr="00D91E24">
        <w:rPr>
          <w:rFonts w:ascii="Garamond" w:hAnsi="Garamond" w:cs="Trebuchet MS"/>
          <w:b/>
          <w:noProof/>
        </w:rPr>
        <w:t>Raffaele Tafuri</w:t>
      </w:r>
      <w:r w:rsidRPr="00D91E24">
        <w:rPr>
          <w:rFonts w:ascii="Garamond" w:hAnsi="Garamond" w:cs="Trebuchet MS"/>
          <w:noProof/>
        </w:rPr>
        <w:t xml:space="preserve"> che fornisce una originale testimonianza della storia e della cultura lagunare di quegli anni.</w:t>
      </w:r>
    </w:p>
    <w:p w14:paraId="3D7BB751" w14:textId="77777777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</w:p>
    <w:p w14:paraId="4E34739E" w14:textId="77777777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  <w:r w:rsidRPr="00D91E24">
        <w:rPr>
          <w:rFonts w:ascii="Garamond" w:hAnsi="Garamond" w:cs="Trebuchet MS"/>
          <w:noProof/>
        </w:rPr>
        <w:t>Di particolare attrattiva, oltre quelle classiche, raffiguranti ‘vedute’ dei luoghi di Venezia, sono le cartoline che documentano la vita e le attività tradizionali nei campi cittadini, dalle ‘impiraresse’ ai ‘becheri’, o quelle raffiguranti esercizi commerciali e ditte cittadine come vetrerie, falegnamerie e antiquari.</w:t>
      </w:r>
    </w:p>
    <w:p w14:paraId="4D446265" w14:textId="77777777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</w:p>
    <w:p w14:paraId="537F890B" w14:textId="77777777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  <w:r w:rsidRPr="00D91E24">
        <w:rPr>
          <w:rFonts w:ascii="Garamond" w:hAnsi="Garamond" w:cs="Trebuchet MS"/>
          <w:noProof/>
        </w:rPr>
        <w:t>In molti casi si tratta di preziose testimonianze di una Venezia che, come si usa dire spesso, non c’è più.</w:t>
      </w:r>
    </w:p>
    <w:p w14:paraId="5EB9485B" w14:textId="77777777" w:rsidR="00D91E24" w:rsidRPr="00D91E24" w:rsidRDefault="00D91E24" w:rsidP="00D91E24">
      <w:pPr>
        <w:jc w:val="both"/>
        <w:rPr>
          <w:rFonts w:ascii="Garamond" w:hAnsi="Garamond" w:cs="Trebuchet MS"/>
          <w:noProof/>
        </w:rPr>
      </w:pPr>
    </w:p>
    <w:p w14:paraId="45B507C2" w14:textId="4CF77D4F" w:rsidR="00D91E24" w:rsidRDefault="00D91E24" w:rsidP="00D91E24">
      <w:pPr>
        <w:jc w:val="both"/>
        <w:rPr>
          <w:rFonts w:ascii="Garamond" w:hAnsi="Garamond" w:cs="Trebuchet MS"/>
          <w:noProof/>
        </w:rPr>
      </w:pPr>
      <w:r w:rsidRPr="00D91E24">
        <w:rPr>
          <w:rFonts w:ascii="Garamond" w:hAnsi="Garamond" w:cs="Trebuchet MS"/>
          <w:noProof/>
        </w:rPr>
        <w:lastRenderedPageBreak/>
        <w:t>Le cartoline rappresentano anche uno strumento prezioso per la ricerca. Non appena adeguatamente catalogate, infatti, saranno liberamente consultabili dal pubblico dei docenti, studenti, ricercatori e studiosi interessati all’argomento.</w:t>
      </w:r>
    </w:p>
    <w:p w14:paraId="4D8F25C0" w14:textId="77777777" w:rsidR="00D91E24" w:rsidRPr="00D91E24" w:rsidRDefault="00D91E24" w:rsidP="00D91E24">
      <w:pPr>
        <w:rPr>
          <w:rFonts w:ascii="Garamond" w:hAnsi="Garamond" w:cs="Trebuchet MS"/>
          <w:noProof/>
        </w:rPr>
      </w:pPr>
    </w:p>
    <w:p w14:paraId="4070CE29" w14:textId="77777777" w:rsidR="00C62E8C" w:rsidRPr="00E1047A" w:rsidRDefault="00C62E8C" w:rsidP="00466133">
      <w:pPr>
        <w:rPr>
          <w:rFonts w:ascii="Garamond" w:hAnsi="Garamond"/>
          <w:b/>
        </w:rPr>
      </w:pPr>
      <w:r w:rsidRPr="00E1047A">
        <w:rPr>
          <w:rFonts w:ascii="Garamond" w:hAnsi="Garamond"/>
          <w:b/>
        </w:rPr>
        <w:t>Informazioni per la stampa:</w:t>
      </w:r>
    </w:p>
    <w:p w14:paraId="42A1CCF1" w14:textId="77777777" w:rsidR="00C62E8C" w:rsidRDefault="00C62E8C" w:rsidP="00466133">
      <w:pPr>
        <w:rPr>
          <w:rFonts w:ascii="Garamond" w:hAnsi="Garamond"/>
        </w:rPr>
      </w:pPr>
      <w:r w:rsidRPr="00E1047A">
        <w:rPr>
          <w:rFonts w:ascii="Garamond" w:hAnsi="Garamond"/>
        </w:rPr>
        <w:t>Fondazione Giorgio Cini</w:t>
      </w:r>
      <w:r w:rsidR="00466133">
        <w:rPr>
          <w:rFonts w:ascii="Garamond" w:hAnsi="Garamond"/>
        </w:rPr>
        <w:t xml:space="preserve"> onlus</w:t>
      </w:r>
    </w:p>
    <w:p w14:paraId="54400F6B" w14:textId="77777777" w:rsidR="00466133" w:rsidRPr="00E1047A" w:rsidRDefault="00466133" w:rsidP="00466133">
      <w:pPr>
        <w:rPr>
          <w:rFonts w:ascii="Garamond" w:hAnsi="Garamond"/>
        </w:rPr>
      </w:pPr>
      <w:r>
        <w:rPr>
          <w:rFonts w:ascii="Garamond" w:hAnsi="Garamond"/>
        </w:rPr>
        <w:t>Ufficio Stampa</w:t>
      </w:r>
    </w:p>
    <w:p w14:paraId="389C5BDB" w14:textId="77777777" w:rsidR="00C62E8C" w:rsidRPr="00B20F91" w:rsidRDefault="00C62E8C" w:rsidP="00466133">
      <w:pPr>
        <w:rPr>
          <w:rFonts w:ascii="Garamond" w:hAnsi="Garamond"/>
        </w:rPr>
      </w:pPr>
      <w:r w:rsidRPr="00B20F91">
        <w:rPr>
          <w:rFonts w:ascii="Garamond" w:hAnsi="Garamond"/>
        </w:rPr>
        <w:t xml:space="preserve">tel. </w:t>
      </w:r>
      <w:r w:rsidR="00466133" w:rsidRPr="00B20F91">
        <w:rPr>
          <w:rFonts w:ascii="Garamond" w:hAnsi="Garamond"/>
        </w:rPr>
        <w:t xml:space="preserve">+39 </w:t>
      </w:r>
      <w:r w:rsidRPr="00B20F91">
        <w:rPr>
          <w:rFonts w:ascii="Garamond" w:hAnsi="Garamond"/>
        </w:rPr>
        <w:t>041 2710280</w:t>
      </w:r>
    </w:p>
    <w:p w14:paraId="617CAE2F" w14:textId="31C2CCB4" w:rsidR="00466133" w:rsidRPr="00B20F91" w:rsidRDefault="00466133" w:rsidP="00466133">
      <w:pPr>
        <w:rPr>
          <w:rFonts w:ascii="Garamond" w:hAnsi="Garamond"/>
        </w:rPr>
      </w:pPr>
      <w:r w:rsidRPr="00B20F91">
        <w:rPr>
          <w:rFonts w:ascii="Garamond" w:hAnsi="Garamond"/>
        </w:rPr>
        <w:t xml:space="preserve">fax.+39 </w:t>
      </w:r>
      <w:r w:rsidR="00706862" w:rsidRPr="00B20F91">
        <w:rPr>
          <w:rStyle w:val="cinicontentdata11td"/>
          <w:rFonts w:ascii="Garamond" w:hAnsi="Garamond" w:cs="Garamond"/>
        </w:rPr>
        <w:t>041 5238540</w:t>
      </w:r>
    </w:p>
    <w:p w14:paraId="073321CF" w14:textId="77777777" w:rsidR="00C62E8C" w:rsidRPr="00B20F91" w:rsidRDefault="00466133" w:rsidP="00466133">
      <w:pPr>
        <w:rPr>
          <w:rFonts w:ascii="Garamond" w:hAnsi="Garamond"/>
        </w:rPr>
      </w:pPr>
      <w:r w:rsidRPr="00B20F91">
        <w:rPr>
          <w:rFonts w:ascii="Garamond" w:hAnsi="Garamond"/>
        </w:rPr>
        <w:t xml:space="preserve">email: </w:t>
      </w:r>
      <w:r w:rsidR="00C62E8C" w:rsidRPr="00B20F91">
        <w:rPr>
          <w:rFonts w:ascii="Garamond" w:hAnsi="Garamond"/>
        </w:rPr>
        <w:t>stampa@cini.it</w:t>
      </w:r>
    </w:p>
    <w:p w14:paraId="4FA4C8C8" w14:textId="6FC83685" w:rsidR="00C62E8C" w:rsidRPr="00B20F91" w:rsidRDefault="00C62E8C" w:rsidP="00466133">
      <w:pPr>
        <w:rPr>
          <w:rFonts w:ascii="Garamond" w:hAnsi="Garamond"/>
        </w:rPr>
      </w:pPr>
      <w:r w:rsidRPr="00B20F91">
        <w:rPr>
          <w:rFonts w:ascii="Garamond" w:hAnsi="Garamond"/>
        </w:rPr>
        <w:t>www.cini.it</w:t>
      </w:r>
      <w:r w:rsidR="00466133" w:rsidRPr="00B20F91">
        <w:rPr>
          <w:rFonts w:ascii="Garamond" w:hAnsi="Garamond"/>
        </w:rPr>
        <w:t>/</w:t>
      </w:r>
      <w:r w:rsidR="006C0A94" w:rsidRPr="00B20F91">
        <w:rPr>
          <w:rFonts w:ascii="Garamond" w:hAnsi="Garamond"/>
        </w:rPr>
        <w:t>press-release</w:t>
      </w:r>
    </w:p>
    <w:sectPr w:rsidR="00C62E8C" w:rsidRPr="00B20F91" w:rsidSect="008659D8">
      <w:headerReference w:type="even" r:id="rId7"/>
      <w:headerReference w:type="default" r:id="rId8"/>
      <w:pgSz w:w="11900" w:h="16840"/>
      <w:pgMar w:top="2268" w:right="1134" w:bottom="2268" w:left="31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FBD93" w14:textId="77777777" w:rsidR="00253E47" w:rsidRDefault="00253E47">
      <w:r>
        <w:separator/>
      </w:r>
    </w:p>
  </w:endnote>
  <w:endnote w:type="continuationSeparator" w:id="0">
    <w:p w14:paraId="5F7B051F" w14:textId="77777777" w:rsidR="00253E47" w:rsidRDefault="0025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425C6" w14:textId="77777777" w:rsidR="00253E47" w:rsidRDefault="00253E47">
      <w:r>
        <w:separator/>
      </w:r>
    </w:p>
  </w:footnote>
  <w:footnote w:type="continuationSeparator" w:id="0">
    <w:p w14:paraId="76C2794E" w14:textId="77777777" w:rsidR="00253E47" w:rsidRDefault="0025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6F61" w14:textId="269D1C39" w:rsidR="005669A6" w:rsidRDefault="00372B31">
    <w:pPr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5CC410" wp14:editId="69DB8C2A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CDA5A2D" wp14:editId="4363B625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8255" b="0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7DC42" w14:textId="2207EC17" w:rsidR="005669A6" w:rsidRDefault="00372B31">
    <w:pPr>
      <w:rPr>
        <w:sz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FC24B50" wp14:editId="3BA0C73B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BD0032C" wp14:editId="406E4156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825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37"/>
    <w:rsid w:val="000104B9"/>
    <w:rsid w:val="00027DC4"/>
    <w:rsid w:val="0003082F"/>
    <w:rsid w:val="0004096F"/>
    <w:rsid w:val="00043168"/>
    <w:rsid w:val="00050DF3"/>
    <w:rsid w:val="00054633"/>
    <w:rsid w:val="00072ECD"/>
    <w:rsid w:val="00094A06"/>
    <w:rsid w:val="00094C11"/>
    <w:rsid w:val="000D2542"/>
    <w:rsid w:val="000E1DC1"/>
    <w:rsid w:val="0010244E"/>
    <w:rsid w:val="00104098"/>
    <w:rsid w:val="00105D66"/>
    <w:rsid w:val="00160035"/>
    <w:rsid w:val="00165074"/>
    <w:rsid w:val="00182129"/>
    <w:rsid w:val="00183E75"/>
    <w:rsid w:val="00195A16"/>
    <w:rsid w:val="001A08B1"/>
    <w:rsid w:val="001A0A58"/>
    <w:rsid w:val="001C1624"/>
    <w:rsid w:val="001C381C"/>
    <w:rsid w:val="001F51BC"/>
    <w:rsid w:val="00200D4F"/>
    <w:rsid w:val="00212A2D"/>
    <w:rsid w:val="002258AD"/>
    <w:rsid w:val="0023416C"/>
    <w:rsid w:val="00253E47"/>
    <w:rsid w:val="00256D1B"/>
    <w:rsid w:val="002601F3"/>
    <w:rsid w:val="002719AE"/>
    <w:rsid w:val="00275F00"/>
    <w:rsid w:val="00281735"/>
    <w:rsid w:val="002B2DF4"/>
    <w:rsid w:val="002F6A82"/>
    <w:rsid w:val="002F7FCC"/>
    <w:rsid w:val="00323DFA"/>
    <w:rsid w:val="003572AB"/>
    <w:rsid w:val="003631BC"/>
    <w:rsid w:val="003634A2"/>
    <w:rsid w:val="00372B31"/>
    <w:rsid w:val="00385CA9"/>
    <w:rsid w:val="00387A8A"/>
    <w:rsid w:val="003C0493"/>
    <w:rsid w:val="003D0751"/>
    <w:rsid w:val="003E75AD"/>
    <w:rsid w:val="00413E57"/>
    <w:rsid w:val="0042258E"/>
    <w:rsid w:val="00427664"/>
    <w:rsid w:val="00430D2F"/>
    <w:rsid w:val="00452589"/>
    <w:rsid w:val="00464D70"/>
    <w:rsid w:val="00466133"/>
    <w:rsid w:val="0047058A"/>
    <w:rsid w:val="00474453"/>
    <w:rsid w:val="004834FC"/>
    <w:rsid w:val="00491E13"/>
    <w:rsid w:val="00495E9B"/>
    <w:rsid w:val="004A1235"/>
    <w:rsid w:val="004A41FE"/>
    <w:rsid w:val="004B496A"/>
    <w:rsid w:val="004B6DBF"/>
    <w:rsid w:val="004F0DD7"/>
    <w:rsid w:val="00514DBE"/>
    <w:rsid w:val="00525CD8"/>
    <w:rsid w:val="00543F41"/>
    <w:rsid w:val="00551B7E"/>
    <w:rsid w:val="005669A6"/>
    <w:rsid w:val="005704AD"/>
    <w:rsid w:val="00571EB2"/>
    <w:rsid w:val="00572CB1"/>
    <w:rsid w:val="005B6F29"/>
    <w:rsid w:val="005C58D5"/>
    <w:rsid w:val="005C7A6F"/>
    <w:rsid w:val="005F5F12"/>
    <w:rsid w:val="0060613C"/>
    <w:rsid w:val="00626D40"/>
    <w:rsid w:val="00630D35"/>
    <w:rsid w:val="0063522F"/>
    <w:rsid w:val="00691229"/>
    <w:rsid w:val="006B1B80"/>
    <w:rsid w:val="006C0A94"/>
    <w:rsid w:val="006C2F9D"/>
    <w:rsid w:val="006D100D"/>
    <w:rsid w:val="006D37F3"/>
    <w:rsid w:val="006E7731"/>
    <w:rsid w:val="00706862"/>
    <w:rsid w:val="00715E0B"/>
    <w:rsid w:val="0071770D"/>
    <w:rsid w:val="00742E92"/>
    <w:rsid w:val="00782922"/>
    <w:rsid w:val="007A789F"/>
    <w:rsid w:val="007C7881"/>
    <w:rsid w:val="007E4B82"/>
    <w:rsid w:val="00823074"/>
    <w:rsid w:val="00825147"/>
    <w:rsid w:val="00831A4B"/>
    <w:rsid w:val="00857CEA"/>
    <w:rsid w:val="00863BF2"/>
    <w:rsid w:val="008659D8"/>
    <w:rsid w:val="00865BD3"/>
    <w:rsid w:val="008C664A"/>
    <w:rsid w:val="008F40B4"/>
    <w:rsid w:val="00906C23"/>
    <w:rsid w:val="00915BFA"/>
    <w:rsid w:val="009608D3"/>
    <w:rsid w:val="009660E7"/>
    <w:rsid w:val="00973968"/>
    <w:rsid w:val="0099555C"/>
    <w:rsid w:val="009B1ACC"/>
    <w:rsid w:val="009B7087"/>
    <w:rsid w:val="009B79B1"/>
    <w:rsid w:val="009C19E4"/>
    <w:rsid w:val="009C4DFB"/>
    <w:rsid w:val="009D718C"/>
    <w:rsid w:val="009F70DE"/>
    <w:rsid w:val="00A0079A"/>
    <w:rsid w:val="00A24433"/>
    <w:rsid w:val="00A2700E"/>
    <w:rsid w:val="00A31CDD"/>
    <w:rsid w:val="00A47FE7"/>
    <w:rsid w:val="00A552A5"/>
    <w:rsid w:val="00AD715A"/>
    <w:rsid w:val="00AF599F"/>
    <w:rsid w:val="00B03EE3"/>
    <w:rsid w:val="00B066A3"/>
    <w:rsid w:val="00B07BB3"/>
    <w:rsid w:val="00B20F91"/>
    <w:rsid w:val="00B2387C"/>
    <w:rsid w:val="00B256C4"/>
    <w:rsid w:val="00B269DE"/>
    <w:rsid w:val="00B34A4D"/>
    <w:rsid w:val="00B52693"/>
    <w:rsid w:val="00B80DA6"/>
    <w:rsid w:val="00B813DB"/>
    <w:rsid w:val="00BB2E95"/>
    <w:rsid w:val="00BD131D"/>
    <w:rsid w:val="00C22674"/>
    <w:rsid w:val="00C330F6"/>
    <w:rsid w:val="00C34782"/>
    <w:rsid w:val="00C37313"/>
    <w:rsid w:val="00C402B1"/>
    <w:rsid w:val="00C40996"/>
    <w:rsid w:val="00C56D73"/>
    <w:rsid w:val="00C62DA7"/>
    <w:rsid w:val="00C62E8C"/>
    <w:rsid w:val="00C916E4"/>
    <w:rsid w:val="00CF4862"/>
    <w:rsid w:val="00CF577B"/>
    <w:rsid w:val="00D014B8"/>
    <w:rsid w:val="00D06077"/>
    <w:rsid w:val="00D11F76"/>
    <w:rsid w:val="00D248BE"/>
    <w:rsid w:val="00D25706"/>
    <w:rsid w:val="00D36F65"/>
    <w:rsid w:val="00D473A7"/>
    <w:rsid w:val="00D5168A"/>
    <w:rsid w:val="00D5675B"/>
    <w:rsid w:val="00D57BB6"/>
    <w:rsid w:val="00D70A99"/>
    <w:rsid w:val="00D80AE5"/>
    <w:rsid w:val="00D85FAF"/>
    <w:rsid w:val="00D91E24"/>
    <w:rsid w:val="00DB543A"/>
    <w:rsid w:val="00DC4404"/>
    <w:rsid w:val="00DE4044"/>
    <w:rsid w:val="00E1047A"/>
    <w:rsid w:val="00E42720"/>
    <w:rsid w:val="00E4473E"/>
    <w:rsid w:val="00E4685B"/>
    <w:rsid w:val="00E76FB3"/>
    <w:rsid w:val="00EA03F3"/>
    <w:rsid w:val="00EA3DE8"/>
    <w:rsid w:val="00EA492D"/>
    <w:rsid w:val="00ED364D"/>
    <w:rsid w:val="00EF3CB0"/>
    <w:rsid w:val="00EF6598"/>
    <w:rsid w:val="00F01F66"/>
    <w:rsid w:val="00F04B11"/>
    <w:rsid w:val="00F14517"/>
    <w:rsid w:val="00F56B2B"/>
    <w:rsid w:val="00F73737"/>
    <w:rsid w:val="00FA7509"/>
    <w:rsid w:val="00FB480A"/>
    <w:rsid w:val="00FC137E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6E193"/>
  <w15:docId w15:val="{95518EFA-BC82-4127-A398-2406F984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F2"/>
    <w:rPr>
      <w:rFonts w:ascii="Cambria" w:eastAsia="MS ??" w:hAnsi="Cambri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D06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D06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D06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Garamond" w:hAnsi="Garamond"/>
      <w:b/>
      <w:bCs/>
      <w:sz w:val="22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64D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464D7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464D70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464D70"/>
    <w:rPr>
      <w:rFonts w:ascii="Calibri" w:hAnsi="Calibri" w:cs="Times New Roman"/>
      <w:b/>
      <w:bCs/>
      <w:sz w:val="28"/>
      <w:szCs w:val="28"/>
    </w:rPr>
  </w:style>
  <w:style w:type="paragraph" w:customStyle="1" w:styleId="Corpo">
    <w:name w:val="Corpo"/>
    <w:uiPriority w:val="99"/>
    <w:rsid w:val="008659D8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  <w:rPr>
      <w:rFonts w:cs="Times New Roman"/>
    </w:rPr>
  </w:style>
  <w:style w:type="character" w:styleId="Enfasicorsivo">
    <w:name w:val="Emphasis"/>
    <w:uiPriority w:val="20"/>
    <w:qFormat/>
    <w:locked/>
    <w:rsid w:val="00372B3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31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31BC"/>
    <w:rPr>
      <w:rFonts w:ascii="Segoe UI" w:eastAsia="MS ??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locked/>
    <w:rsid w:val="00906C23"/>
    <w:pPr>
      <w:spacing w:before="100" w:beforeAutospacing="1" w:after="192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3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0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1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8-11 SETTEMBRE 2014</vt:lpstr>
    </vt:vector>
  </TitlesOfParts>
  <Company>FONDAZIONE GIORGIO CINI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8-11 SETTEMBRE 2014</dc:title>
  <dc:subject/>
  <dc:creator>sara.benetti</dc:creator>
  <cp:keywords/>
  <dc:description/>
  <cp:lastModifiedBy>Giovanna Aliprandi</cp:lastModifiedBy>
  <cp:revision>13</cp:revision>
  <cp:lastPrinted>2017-09-08T10:34:00Z</cp:lastPrinted>
  <dcterms:created xsi:type="dcterms:W3CDTF">2018-06-20T09:56:00Z</dcterms:created>
  <dcterms:modified xsi:type="dcterms:W3CDTF">2018-06-20T14:24:00Z</dcterms:modified>
</cp:coreProperties>
</file>