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3358BB" w14:textId="77777777" w:rsidR="008F5570" w:rsidRDefault="007C3913" w:rsidP="004B6496">
      <w:r>
        <w:rPr>
          <w:rFonts w:ascii="Garamond" w:eastAsia="Garamond" w:hAnsi="Garamond" w:cs="Garamond"/>
        </w:rPr>
        <w:t xml:space="preserve">Venezia, Isola di San Giorgio Maggiore </w:t>
      </w:r>
    </w:p>
    <w:p w14:paraId="71DFE628" w14:textId="77777777" w:rsidR="008F5570" w:rsidRDefault="00B032CA" w:rsidP="004B6496">
      <w:r>
        <w:rPr>
          <w:rFonts w:ascii="Garamond" w:eastAsia="Garamond" w:hAnsi="Garamond" w:cs="Garamond"/>
        </w:rPr>
        <w:t>15</w:t>
      </w:r>
      <w:r w:rsidR="006838E9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giugno</w:t>
      </w:r>
      <w:r w:rsidR="00DE6112">
        <w:rPr>
          <w:rFonts w:ascii="Garamond" w:eastAsia="Garamond" w:hAnsi="Garamond" w:cs="Garamond"/>
        </w:rPr>
        <w:t xml:space="preserve"> 2018</w:t>
      </w:r>
      <w:r w:rsidR="007C3913">
        <w:rPr>
          <w:rFonts w:ascii="Garamond" w:eastAsia="Garamond" w:hAnsi="Garamond" w:cs="Garamond"/>
          <w:sz w:val="28"/>
          <w:szCs w:val="28"/>
        </w:rPr>
        <w:br/>
      </w:r>
    </w:p>
    <w:p w14:paraId="358D7FC6" w14:textId="77777777" w:rsidR="008F5570" w:rsidRDefault="008F5570" w:rsidP="004B6496">
      <w:pPr>
        <w:jc w:val="both"/>
      </w:pPr>
    </w:p>
    <w:p w14:paraId="106B907F" w14:textId="77777777" w:rsidR="008F5570" w:rsidRDefault="00111C88" w:rsidP="004B6496">
      <w:r w:rsidRPr="00111C88">
        <w:rPr>
          <w:rFonts w:ascii="Garamond" w:eastAsia="Garamond" w:hAnsi="Garamond" w:cs="Garamond"/>
          <w:b/>
          <w:sz w:val="40"/>
          <w:szCs w:val="40"/>
        </w:rPr>
        <w:t xml:space="preserve">L’archivio del compositore </w:t>
      </w:r>
      <w:r w:rsidR="00B032CA">
        <w:rPr>
          <w:rFonts w:ascii="Garamond" w:eastAsia="Garamond" w:hAnsi="Garamond" w:cs="Garamond"/>
          <w:b/>
          <w:sz w:val="40"/>
          <w:szCs w:val="40"/>
        </w:rPr>
        <w:t xml:space="preserve">veneziano </w:t>
      </w:r>
      <w:r w:rsidR="00B032CA" w:rsidRPr="00B032CA">
        <w:rPr>
          <w:rFonts w:ascii="Garamond" w:eastAsia="Garamond" w:hAnsi="Garamond" w:cs="Garamond"/>
          <w:b/>
          <w:sz w:val="40"/>
          <w:szCs w:val="40"/>
        </w:rPr>
        <w:t xml:space="preserve">Renato De </w:t>
      </w:r>
      <w:proofErr w:type="spellStart"/>
      <w:r w:rsidR="00B032CA" w:rsidRPr="00B032CA">
        <w:rPr>
          <w:rFonts w:ascii="Garamond" w:eastAsia="Garamond" w:hAnsi="Garamond" w:cs="Garamond"/>
          <w:b/>
          <w:sz w:val="40"/>
          <w:szCs w:val="40"/>
        </w:rPr>
        <w:t>Grandis</w:t>
      </w:r>
      <w:proofErr w:type="spellEnd"/>
      <w:r w:rsidR="00DE6112" w:rsidRPr="00DE6112">
        <w:rPr>
          <w:rFonts w:ascii="Garamond" w:eastAsia="Garamond" w:hAnsi="Garamond" w:cs="Garamond"/>
          <w:b/>
          <w:sz w:val="40"/>
          <w:szCs w:val="40"/>
        </w:rPr>
        <w:t xml:space="preserve"> </w:t>
      </w:r>
      <w:r w:rsidRPr="00111C88">
        <w:rPr>
          <w:rFonts w:ascii="Garamond" w:eastAsia="Garamond" w:hAnsi="Garamond" w:cs="Garamond"/>
          <w:b/>
          <w:sz w:val="40"/>
          <w:szCs w:val="40"/>
        </w:rPr>
        <w:t>alla Fondazione Cini</w:t>
      </w:r>
    </w:p>
    <w:p w14:paraId="09930925" w14:textId="77777777" w:rsidR="008F5570" w:rsidRDefault="008F5570" w:rsidP="004B6496"/>
    <w:p w14:paraId="68D27BF9" w14:textId="77777777" w:rsidR="008F5570" w:rsidRDefault="00111C88" w:rsidP="004B6496">
      <w:pPr>
        <w:jc w:val="both"/>
        <w:rPr>
          <w:rFonts w:ascii="Garamond" w:eastAsia="Garamond" w:hAnsi="Garamond" w:cs="Garamond"/>
          <w:b/>
          <w:i/>
          <w:sz w:val="28"/>
          <w:szCs w:val="28"/>
        </w:rPr>
      </w:pPr>
      <w:r w:rsidRPr="00111C88">
        <w:rPr>
          <w:rFonts w:ascii="Garamond" w:eastAsia="Garamond" w:hAnsi="Garamond" w:cs="Garamond"/>
          <w:b/>
          <w:i/>
          <w:sz w:val="28"/>
          <w:szCs w:val="28"/>
        </w:rPr>
        <w:t>Un nuovo corpus documentario si aggiunge al ricco patrimonio musicale dell’Istituto per la Musica, che</w:t>
      </w:r>
      <w:r w:rsidR="00763596">
        <w:rPr>
          <w:rFonts w:ascii="Garamond" w:eastAsia="Garamond" w:hAnsi="Garamond" w:cs="Garamond"/>
          <w:b/>
          <w:i/>
          <w:sz w:val="28"/>
          <w:szCs w:val="28"/>
        </w:rPr>
        <w:t xml:space="preserve"> si</w:t>
      </w:r>
      <w:r w:rsidRPr="00111C88">
        <w:rPr>
          <w:rFonts w:ascii="Garamond" w:eastAsia="Garamond" w:hAnsi="Garamond" w:cs="Garamond"/>
          <w:b/>
          <w:i/>
          <w:sz w:val="28"/>
          <w:szCs w:val="28"/>
        </w:rPr>
        <w:t xml:space="preserve"> conferma uno dei più importanti archivi musicali dei secoli ventesimo e ventunesimo</w:t>
      </w:r>
    </w:p>
    <w:p w14:paraId="6DEAEDC0" w14:textId="77777777" w:rsidR="008F5570" w:rsidRDefault="008F5570" w:rsidP="004B6496">
      <w:pPr>
        <w:jc w:val="both"/>
        <w:rPr>
          <w:rFonts w:ascii="Garamond" w:eastAsia="Garamond" w:hAnsi="Garamond" w:cs="Garamond"/>
          <w:b/>
          <w:i/>
          <w:sz w:val="28"/>
          <w:szCs w:val="28"/>
        </w:rPr>
      </w:pPr>
      <w:bookmarkStart w:id="0" w:name="_gjdgxs" w:colFirst="0" w:colLast="0"/>
      <w:bookmarkEnd w:id="0"/>
    </w:p>
    <w:p w14:paraId="68AFC6F9" w14:textId="77777777" w:rsidR="00763596" w:rsidRDefault="00763596" w:rsidP="004B6496">
      <w:pPr>
        <w:jc w:val="both"/>
      </w:pPr>
    </w:p>
    <w:p w14:paraId="5ED80156" w14:textId="77777777" w:rsidR="00CF1773" w:rsidRPr="00CF1773" w:rsidRDefault="00931FFD" w:rsidP="00CF1773">
      <w:pPr>
        <w:jc w:val="both"/>
        <w:rPr>
          <w:rFonts w:ascii="Garamond" w:eastAsia="Garamond" w:hAnsi="Garamond" w:cs="Garamond"/>
        </w:rPr>
      </w:pPr>
      <w:r w:rsidRPr="00DE6112">
        <w:rPr>
          <w:rFonts w:ascii="Garamond" w:eastAsia="Garamond" w:hAnsi="Garamond" w:cs="Garamond"/>
        </w:rPr>
        <w:t>L’</w:t>
      </w:r>
      <w:r>
        <w:rPr>
          <w:rFonts w:ascii="Garamond" w:eastAsia="Garamond" w:hAnsi="Garamond" w:cs="Garamond"/>
          <w:b/>
        </w:rPr>
        <w:t>Istituto per la M</w:t>
      </w:r>
      <w:r w:rsidRPr="00DE6112">
        <w:rPr>
          <w:rFonts w:ascii="Garamond" w:eastAsia="Garamond" w:hAnsi="Garamond" w:cs="Garamond"/>
          <w:b/>
        </w:rPr>
        <w:t>usica</w:t>
      </w:r>
      <w:r w:rsidRPr="00931FFD">
        <w:rPr>
          <w:rFonts w:ascii="Garamond" w:eastAsia="Garamond" w:hAnsi="Garamond" w:cs="Garamond"/>
        </w:rPr>
        <w:t xml:space="preserve"> della Fondazione Giorgio Cini annuncia una nuova importante acquisizione: l’archivio personale del compositore veneziano </w:t>
      </w:r>
      <w:r w:rsidRPr="00931FFD">
        <w:rPr>
          <w:rFonts w:ascii="Garamond" w:eastAsia="Garamond" w:hAnsi="Garamond" w:cs="Garamond"/>
          <w:b/>
        </w:rPr>
        <w:t xml:space="preserve">Renato De </w:t>
      </w:r>
      <w:proofErr w:type="spellStart"/>
      <w:r w:rsidRPr="00931FFD">
        <w:rPr>
          <w:rFonts w:ascii="Garamond" w:eastAsia="Garamond" w:hAnsi="Garamond" w:cs="Garamond"/>
          <w:b/>
        </w:rPr>
        <w:t>Grandis</w:t>
      </w:r>
      <w:proofErr w:type="spellEnd"/>
      <w:r w:rsidRPr="00931FFD">
        <w:rPr>
          <w:rFonts w:ascii="Garamond" w:eastAsia="Garamond" w:hAnsi="Garamond" w:cs="Garamond"/>
          <w:b/>
        </w:rPr>
        <w:t xml:space="preserve"> </w:t>
      </w:r>
      <w:r w:rsidRPr="00931FFD">
        <w:rPr>
          <w:rFonts w:ascii="Garamond" w:eastAsia="Garamond" w:hAnsi="Garamond" w:cs="Garamond"/>
        </w:rPr>
        <w:t xml:space="preserve">(1927-2008), figura di spicco del panorama musicale europeo del secondo Novecento. Il fondo, donato dalla moglie Brigitte </w:t>
      </w:r>
      <w:proofErr w:type="spellStart"/>
      <w:r w:rsidRPr="00931FFD">
        <w:rPr>
          <w:rFonts w:ascii="Garamond" w:eastAsia="Garamond" w:hAnsi="Garamond" w:cs="Garamond"/>
        </w:rPr>
        <w:t>Grossmann</w:t>
      </w:r>
      <w:proofErr w:type="spellEnd"/>
      <w:r w:rsidRPr="00931FFD">
        <w:rPr>
          <w:rFonts w:ascii="Garamond" w:eastAsia="Garamond" w:hAnsi="Garamond" w:cs="Garamond"/>
        </w:rPr>
        <w:t>, amplia il corposo patrimonio musicale posseduto dalla Fondazione Giorgio Cini</w:t>
      </w:r>
      <w:r w:rsidR="00CF1773">
        <w:rPr>
          <w:rFonts w:ascii="Garamond" w:eastAsia="Garamond" w:hAnsi="Garamond" w:cs="Garamond"/>
        </w:rPr>
        <w:t>.</w:t>
      </w:r>
      <w:r w:rsidRPr="00931FFD">
        <w:rPr>
          <w:rFonts w:ascii="Garamond" w:eastAsia="Garamond" w:hAnsi="Garamond" w:cs="Garamond"/>
        </w:rPr>
        <w:t xml:space="preserve"> </w:t>
      </w:r>
      <w:r w:rsidR="00CF1773" w:rsidRPr="00CF1773">
        <w:rPr>
          <w:rFonts w:ascii="Garamond" w:eastAsia="Garamond" w:hAnsi="Garamond" w:cs="Garamond"/>
        </w:rPr>
        <w:t>I materiali dell'archivio, dopo essere stati condizionati e catalogati, saranno a disposizione degli studiosi interessati.</w:t>
      </w:r>
    </w:p>
    <w:p w14:paraId="238F4150" w14:textId="77777777" w:rsidR="00931FFD" w:rsidRPr="00DE6112" w:rsidRDefault="00931FFD" w:rsidP="004B6496">
      <w:pPr>
        <w:jc w:val="both"/>
        <w:rPr>
          <w:rFonts w:ascii="Garamond" w:eastAsia="Garamond" w:hAnsi="Garamond" w:cs="Garamond"/>
        </w:rPr>
      </w:pPr>
    </w:p>
    <w:p w14:paraId="49C95F5F" w14:textId="77777777" w:rsidR="00931FFD" w:rsidRDefault="00931FFD" w:rsidP="004B6496">
      <w:pPr>
        <w:jc w:val="both"/>
        <w:rPr>
          <w:rFonts w:ascii="Garamond" w:eastAsia="Garamond" w:hAnsi="Garamond" w:cs="Garamond"/>
        </w:rPr>
      </w:pPr>
      <w:r w:rsidRPr="00931FFD">
        <w:rPr>
          <w:rFonts w:ascii="Garamond" w:eastAsia="Garamond" w:hAnsi="Garamond" w:cs="Garamond"/>
        </w:rPr>
        <w:t xml:space="preserve">Il fondo comprende </w:t>
      </w:r>
      <w:r w:rsidRPr="00931FFD">
        <w:rPr>
          <w:rFonts w:ascii="Garamond" w:eastAsia="Garamond" w:hAnsi="Garamond" w:cs="Garamond"/>
          <w:b/>
        </w:rPr>
        <w:t>circa 4500 fogli</w:t>
      </w:r>
      <w:r w:rsidRPr="00931FFD">
        <w:rPr>
          <w:rFonts w:ascii="Garamond" w:eastAsia="Garamond" w:hAnsi="Garamond" w:cs="Garamond"/>
        </w:rPr>
        <w:t xml:space="preserve"> tra appunti, schizzi, abbozzi e stesure: si tratta di documenti fondamentali per ricostruire il processo creativo di De </w:t>
      </w:r>
      <w:proofErr w:type="spellStart"/>
      <w:r w:rsidRPr="00931FFD">
        <w:rPr>
          <w:rFonts w:ascii="Garamond" w:eastAsia="Garamond" w:hAnsi="Garamond" w:cs="Garamond"/>
        </w:rPr>
        <w:t>Grandis</w:t>
      </w:r>
      <w:proofErr w:type="spellEnd"/>
      <w:r w:rsidRPr="00931FFD">
        <w:rPr>
          <w:rFonts w:ascii="Garamond" w:eastAsia="Garamond" w:hAnsi="Garamond" w:cs="Garamond"/>
        </w:rPr>
        <w:t xml:space="preserve">, iniziato negli anni Quaranta e protrattosi quasi ininterrottamente fino al Duemila. A questi materiali si aggiungono </w:t>
      </w:r>
      <w:r w:rsidRPr="00931FFD">
        <w:rPr>
          <w:rFonts w:ascii="Garamond" w:eastAsia="Garamond" w:hAnsi="Garamond" w:cs="Garamond"/>
          <w:b/>
        </w:rPr>
        <w:t>più di 300 carte</w:t>
      </w:r>
      <w:r w:rsidRPr="00931FFD">
        <w:rPr>
          <w:rFonts w:ascii="Garamond" w:eastAsia="Garamond" w:hAnsi="Garamond" w:cs="Garamond"/>
        </w:rPr>
        <w:t xml:space="preserve"> con testi dattiloscritti in versi e in prosa, che testimoniano la sua altrettanto prolifica vena letteraria e l’interesse per le filosofie orientali. Un’altra parte cospicua del fondo è rappresentata da documenti relativi all’antenato </w:t>
      </w:r>
      <w:r w:rsidRPr="00931FFD">
        <w:rPr>
          <w:rFonts w:ascii="Garamond" w:eastAsia="Garamond" w:hAnsi="Garamond" w:cs="Garamond"/>
          <w:b/>
        </w:rPr>
        <w:t xml:space="preserve">Vincenzo De </w:t>
      </w:r>
      <w:proofErr w:type="spellStart"/>
      <w:r w:rsidRPr="00931FFD">
        <w:rPr>
          <w:rFonts w:ascii="Garamond" w:eastAsia="Garamond" w:hAnsi="Garamond" w:cs="Garamond"/>
          <w:b/>
        </w:rPr>
        <w:t>Grandis</w:t>
      </w:r>
      <w:proofErr w:type="spellEnd"/>
      <w:r w:rsidRPr="00931FFD">
        <w:rPr>
          <w:rFonts w:ascii="Garamond" w:eastAsia="Garamond" w:hAnsi="Garamond" w:cs="Garamond"/>
        </w:rPr>
        <w:t xml:space="preserve">, compositore di musica sacra del tardo Cinquecento, alla cui riscoperta si è dedicato il discendente Renato attraverso la rielaborazione e trascrizione di sue composizioni. </w:t>
      </w:r>
    </w:p>
    <w:p w14:paraId="4D5C9A06" w14:textId="77777777" w:rsidR="00931FFD" w:rsidRDefault="00931FFD" w:rsidP="004B6496">
      <w:pPr>
        <w:jc w:val="both"/>
        <w:rPr>
          <w:rFonts w:ascii="Garamond" w:eastAsia="Garamond" w:hAnsi="Garamond" w:cs="Garamond"/>
        </w:rPr>
      </w:pPr>
    </w:p>
    <w:p w14:paraId="748DC233" w14:textId="77777777" w:rsidR="00DE6112" w:rsidRDefault="00931FFD" w:rsidP="004B6496">
      <w:pPr>
        <w:jc w:val="both"/>
        <w:rPr>
          <w:rFonts w:ascii="Garamond" w:eastAsia="Garamond" w:hAnsi="Garamond" w:cs="Garamond"/>
        </w:rPr>
      </w:pPr>
      <w:r w:rsidRPr="00931FFD">
        <w:rPr>
          <w:rFonts w:ascii="Garamond" w:eastAsia="Garamond" w:hAnsi="Garamond" w:cs="Garamond"/>
        </w:rPr>
        <w:t xml:space="preserve">Completano il fondo una </w:t>
      </w:r>
      <w:r w:rsidRPr="00931FFD">
        <w:rPr>
          <w:rFonts w:ascii="Garamond" w:eastAsia="Garamond" w:hAnsi="Garamond" w:cs="Garamond"/>
          <w:b/>
        </w:rPr>
        <w:t xml:space="preserve">cospicua corrispondenza </w:t>
      </w:r>
      <w:r w:rsidRPr="00931FFD">
        <w:rPr>
          <w:rFonts w:ascii="Garamond" w:eastAsia="Garamond" w:hAnsi="Garamond" w:cs="Garamond"/>
        </w:rPr>
        <w:t>con compositori, case editrici, emittenti radiofoniche e teatri (circa 1200 unità), ritagli stampa, programmi, fotografie, incisioni audio, volumi editi.</w:t>
      </w:r>
    </w:p>
    <w:p w14:paraId="7D601F8D" w14:textId="77777777" w:rsidR="00931FFD" w:rsidRDefault="00931FFD" w:rsidP="004B6496">
      <w:pPr>
        <w:jc w:val="both"/>
        <w:rPr>
          <w:rFonts w:ascii="Garamond" w:eastAsia="Garamond" w:hAnsi="Garamond" w:cs="Garamond"/>
        </w:rPr>
      </w:pPr>
    </w:p>
    <w:p w14:paraId="6BA75C55" w14:textId="77777777" w:rsidR="00111C88" w:rsidRPr="00B032CA" w:rsidRDefault="00B032CA" w:rsidP="004B6496">
      <w:pPr>
        <w:jc w:val="both"/>
        <w:rPr>
          <w:rFonts w:ascii="Garamond" w:eastAsia="Garamond" w:hAnsi="Garamond" w:cs="Garamond"/>
          <w:sz w:val="20"/>
        </w:rPr>
      </w:pPr>
      <w:r w:rsidRPr="00B032CA">
        <w:rPr>
          <w:rFonts w:ascii="Garamond" w:eastAsia="Garamond" w:hAnsi="Garamond" w:cs="Garamond"/>
          <w:b/>
          <w:sz w:val="20"/>
        </w:rPr>
        <w:t xml:space="preserve">Renato De </w:t>
      </w:r>
      <w:proofErr w:type="spellStart"/>
      <w:r w:rsidRPr="00B032CA">
        <w:rPr>
          <w:rFonts w:ascii="Garamond" w:eastAsia="Garamond" w:hAnsi="Garamond" w:cs="Garamond"/>
          <w:b/>
          <w:sz w:val="20"/>
        </w:rPr>
        <w:t>Grandis</w:t>
      </w:r>
      <w:proofErr w:type="spellEnd"/>
      <w:r>
        <w:rPr>
          <w:rFonts w:ascii="Garamond" w:eastAsia="Garamond" w:hAnsi="Garamond" w:cs="Garamond"/>
          <w:sz w:val="20"/>
        </w:rPr>
        <w:t>, n</w:t>
      </w:r>
      <w:r w:rsidRPr="00B032CA">
        <w:rPr>
          <w:rFonts w:ascii="Garamond" w:eastAsia="Garamond" w:hAnsi="Garamond" w:cs="Garamond"/>
          <w:sz w:val="20"/>
        </w:rPr>
        <w:t xml:space="preserve">ato a Venezia nel 1927, si forma con Gian Francesco Malipiero e dimostra giovanissimo il proprio talento compositivo, risultando vincitore a 18 anni del Primo Premio di Composizione della Rai e, otto anni dopo, del Primo Premio Nazionale della Musica. Nell’arco della sua lunga carriera, vissuta principalmente tra Venezia, Darmstadt e Bruxelles, si è dedicato alla musica solistica e da camera (12 Sonate per pianoforte, composte tra il 1950 e il 1985; </w:t>
      </w:r>
      <w:r w:rsidRPr="003B42AF">
        <w:rPr>
          <w:rFonts w:ascii="Garamond" w:eastAsia="Garamond" w:hAnsi="Garamond" w:cs="Garamond"/>
          <w:i/>
          <w:sz w:val="20"/>
        </w:rPr>
        <w:t>Tre pezzi per flauto e pianoforte</w:t>
      </w:r>
      <w:r w:rsidRPr="00B032CA">
        <w:rPr>
          <w:rFonts w:ascii="Garamond" w:eastAsia="Garamond" w:hAnsi="Garamond" w:cs="Garamond"/>
          <w:sz w:val="20"/>
        </w:rPr>
        <w:t xml:space="preserve"> del 2000), alla produzione orchestrale (</w:t>
      </w:r>
      <w:r w:rsidRPr="003B42AF">
        <w:rPr>
          <w:rFonts w:ascii="Garamond" w:eastAsia="Garamond" w:hAnsi="Garamond" w:cs="Garamond"/>
          <w:i/>
          <w:sz w:val="20"/>
        </w:rPr>
        <w:t>Rossiniana</w:t>
      </w:r>
      <w:r w:rsidRPr="00B032CA">
        <w:rPr>
          <w:rFonts w:ascii="Garamond" w:eastAsia="Garamond" w:hAnsi="Garamond" w:cs="Garamond"/>
          <w:sz w:val="20"/>
        </w:rPr>
        <w:t xml:space="preserve">, 1968; </w:t>
      </w:r>
      <w:proofErr w:type="spellStart"/>
      <w:r w:rsidRPr="003B42AF">
        <w:rPr>
          <w:rFonts w:ascii="Garamond" w:eastAsia="Garamond" w:hAnsi="Garamond" w:cs="Garamond"/>
          <w:i/>
          <w:sz w:val="20"/>
        </w:rPr>
        <w:t>Arlecchiniana</w:t>
      </w:r>
      <w:proofErr w:type="spellEnd"/>
      <w:r w:rsidRPr="00B032CA">
        <w:rPr>
          <w:rFonts w:ascii="Garamond" w:eastAsia="Garamond" w:hAnsi="Garamond" w:cs="Garamond"/>
          <w:sz w:val="20"/>
        </w:rPr>
        <w:t>, 1969-71) e vocale (</w:t>
      </w:r>
      <w:r w:rsidRPr="003B42AF">
        <w:rPr>
          <w:rFonts w:ascii="Garamond" w:eastAsia="Garamond" w:hAnsi="Garamond" w:cs="Garamond"/>
          <w:i/>
          <w:sz w:val="20"/>
        </w:rPr>
        <w:t>Tre poesie di Garcia Lorca</w:t>
      </w:r>
      <w:r w:rsidRPr="00B032CA">
        <w:rPr>
          <w:rFonts w:ascii="Garamond" w:eastAsia="Garamond" w:hAnsi="Garamond" w:cs="Garamond"/>
          <w:sz w:val="20"/>
        </w:rPr>
        <w:t xml:space="preserve">, 1958), costantemente eseguita nelle principali capitali europee. Tuttavia, è soprattutto in relazione alla produzione teatrale che il nome di Renato De </w:t>
      </w:r>
      <w:proofErr w:type="spellStart"/>
      <w:r w:rsidRPr="00B032CA">
        <w:rPr>
          <w:rFonts w:ascii="Garamond" w:eastAsia="Garamond" w:hAnsi="Garamond" w:cs="Garamond"/>
          <w:sz w:val="20"/>
        </w:rPr>
        <w:t>Grandis</w:t>
      </w:r>
      <w:proofErr w:type="spellEnd"/>
      <w:r w:rsidRPr="00B032CA">
        <w:rPr>
          <w:rFonts w:ascii="Garamond" w:eastAsia="Garamond" w:hAnsi="Garamond" w:cs="Garamond"/>
          <w:sz w:val="20"/>
        </w:rPr>
        <w:t xml:space="preserve"> risulta essere tra quelli più di spicco del panorama internazionale: </w:t>
      </w:r>
      <w:r w:rsidRPr="003B42AF">
        <w:rPr>
          <w:rFonts w:ascii="Garamond" w:eastAsia="Garamond" w:hAnsi="Garamond" w:cs="Garamond"/>
          <w:i/>
          <w:sz w:val="20"/>
        </w:rPr>
        <w:t>La veridica fine di Don Giovanni</w:t>
      </w:r>
      <w:r w:rsidRPr="00B032CA">
        <w:rPr>
          <w:rFonts w:ascii="Garamond" w:eastAsia="Garamond" w:hAnsi="Garamond" w:cs="Garamond"/>
          <w:sz w:val="20"/>
        </w:rPr>
        <w:t xml:space="preserve"> è stata commissionata dal teatro di Bonn nel 1972; </w:t>
      </w:r>
      <w:r w:rsidRPr="003B42AF">
        <w:rPr>
          <w:rFonts w:ascii="Garamond" w:eastAsia="Garamond" w:hAnsi="Garamond" w:cs="Garamond"/>
          <w:i/>
          <w:sz w:val="20"/>
        </w:rPr>
        <w:t xml:space="preserve">Gloria al </w:t>
      </w:r>
      <w:r w:rsidRPr="00D075E1">
        <w:rPr>
          <w:rFonts w:ascii="Garamond" w:eastAsia="Garamond" w:hAnsi="Garamond" w:cs="Garamond"/>
          <w:i/>
          <w:sz w:val="20"/>
        </w:rPr>
        <w:t>R</w:t>
      </w:r>
      <w:r w:rsidRPr="003B42AF">
        <w:rPr>
          <w:rFonts w:ascii="Garamond" w:eastAsia="Garamond" w:hAnsi="Garamond" w:cs="Garamond"/>
          <w:i/>
          <w:sz w:val="20"/>
        </w:rPr>
        <w:t>e</w:t>
      </w:r>
      <w:r w:rsidRPr="00B032CA">
        <w:rPr>
          <w:rFonts w:ascii="Garamond" w:eastAsia="Garamond" w:hAnsi="Garamond" w:cs="Garamond"/>
          <w:sz w:val="20"/>
        </w:rPr>
        <w:t xml:space="preserve"> e </w:t>
      </w:r>
      <w:r w:rsidRPr="003B42AF">
        <w:rPr>
          <w:rFonts w:ascii="Garamond" w:eastAsia="Garamond" w:hAnsi="Garamond" w:cs="Garamond"/>
          <w:i/>
          <w:sz w:val="20"/>
        </w:rPr>
        <w:t>La scuola dei calvi</w:t>
      </w:r>
      <w:r w:rsidRPr="00B032CA">
        <w:rPr>
          <w:rFonts w:ascii="Garamond" w:eastAsia="Garamond" w:hAnsi="Garamond" w:cs="Garamond"/>
          <w:sz w:val="20"/>
        </w:rPr>
        <w:t xml:space="preserve"> sono andate in scena per la prima volta rispettivamente a Kiel nel 1967 e Karlsruhe nel 1976. De </w:t>
      </w:r>
      <w:proofErr w:type="spellStart"/>
      <w:r w:rsidRPr="00B032CA">
        <w:rPr>
          <w:rFonts w:ascii="Garamond" w:eastAsia="Garamond" w:hAnsi="Garamond" w:cs="Garamond"/>
          <w:sz w:val="20"/>
        </w:rPr>
        <w:t>Grandis</w:t>
      </w:r>
      <w:proofErr w:type="spellEnd"/>
      <w:r w:rsidRPr="00B032CA">
        <w:rPr>
          <w:rFonts w:ascii="Garamond" w:eastAsia="Garamond" w:hAnsi="Garamond" w:cs="Garamond"/>
          <w:sz w:val="20"/>
        </w:rPr>
        <w:t xml:space="preserve"> si è inoltre dedicato </w:t>
      </w:r>
      <w:r w:rsidRPr="00B032CA">
        <w:rPr>
          <w:rFonts w:ascii="Garamond" w:eastAsia="Garamond" w:hAnsi="Garamond" w:cs="Garamond"/>
          <w:sz w:val="20"/>
        </w:rPr>
        <w:lastRenderedPageBreak/>
        <w:t>all’attività didattica, insegnando Estetica della musica al Conservatorio di Trento e Composizione al Conservatorio di Brescia. Si è spento a Palmanova (Udine) il 2 dicembre 2008.</w:t>
      </w:r>
    </w:p>
    <w:p w14:paraId="0E8E0951" w14:textId="77777777" w:rsidR="00B032CA" w:rsidRPr="00111C88" w:rsidRDefault="00B032CA" w:rsidP="004B6496">
      <w:pPr>
        <w:jc w:val="both"/>
        <w:rPr>
          <w:rFonts w:ascii="Garamond" w:eastAsia="Garamond" w:hAnsi="Garamond" w:cs="Garamond"/>
        </w:rPr>
      </w:pPr>
    </w:p>
    <w:p w14:paraId="7A081335" w14:textId="62B6902D" w:rsidR="008F5570" w:rsidRPr="00111C88" w:rsidRDefault="00111C88" w:rsidP="004B6496">
      <w:pPr>
        <w:jc w:val="both"/>
        <w:rPr>
          <w:rFonts w:ascii="Garamond" w:eastAsia="Garamond" w:hAnsi="Garamond" w:cs="Garamond"/>
          <w:sz w:val="20"/>
        </w:rPr>
      </w:pPr>
      <w:r>
        <w:rPr>
          <w:rFonts w:ascii="Garamond" w:eastAsia="Garamond" w:hAnsi="Garamond" w:cs="Garamond"/>
          <w:sz w:val="20"/>
        </w:rPr>
        <w:t>L’</w:t>
      </w:r>
      <w:r w:rsidRPr="00111C88">
        <w:rPr>
          <w:rFonts w:ascii="Garamond" w:eastAsia="Garamond" w:hAnsi="Garamond" w:cs="Garamond"/>
          <w:b/>
          <w:sz w:val="20"/>
        </w:rPr>
        <w:t>Istituto per la Musica</w:t>
      </w:r>
      <w:r w:rsidRPr="00111C88">
        <w:rPr>
          <w:rFonts w:ascii="Garamond" w:eastAsia="Garamond" w:hAnsi="Garamond" w:cs="Garamond"/>
          <w:sz w:val="20"/>
        </w:rPr>
        <w:t xml:space="preserve"> promuove la ricerca scientifica e la diffusione del sapere su diversi ambiti della cultura musicale dell’Occidente. Le attività sono rivolte in modo particolare a tre aree: processi compositivi, teoria e pratica dell’interpretazione musicale ed esperienza audiovisiva. Esse si esplicano attraverso la conservazione e la valorizzazione di rilevanti fondi di persona, la pubblicazione di letteratura musicologica, l’organizzazione di convegni, seminari e manifestazioni musicali, favorendo le necessarie sinergie fra enti pubblici e privati nazionali e internazionali. L’Istituto per la Musica opera per l’acquisizione, la conservazione, la tutela, e la valorizzazione di archivi del XX e del XXI secolo, con particolare attenzione a quelli prodotti da personalità di rilievo del mondo musicale e audiovisiv</w:t>
      </w:r>
      <w:r w:rsidRPr="00DE6112">
        <w:rPr>
          <w:rFonts w:ascii="Garamond" w:eastAsia="Garamond" w:hAnsi="Garamond" w:cs="Garamond"/>
          <w:sz w:val="20"/>
        </w:rPr>
        <w:t xml:space="preserve">o (Gian Francesco Malipiero, Alfredo Casella, Nino Rota, Camillo Togni, Ottorino </w:t>
      </w:r>
      <w:proofErr w:type="spellStart"/>
      <w:r w:rsidRPr="00DE6112">
        <w:rPr>
          <w:rFonts w:ascii="Garamond" w:eastAsia="Garamond" w:hAnsi="Garamond" w:cs="Garamond"/>
          <w:sz w:val="20"/>
        </w:rPr>
        <w:t>Respighi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, Alberto Bruni Tedeschi, </w:t>
      </w:r>
      <w:proofErr w:type="spellStart"/>
      <w:r w:rsidRPr="00DE6112">
        <w:rPr>
          <w:rFonts w:ascii="Garamond" w:eastAsia="Garamond" w:hAnsi="Garamond" w:cs="Garamond"/>
          <w:sz w:val="20"/>
        </w:rPr>
        <w:t>Aurél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 </w:t>
      </w:r>
      <w:proofErr w:type="spellStart"/>
      <w:r w:rsidRPr="00DE6112">
        <w:rPr>
          <w:rFonts w:ascii="Garamond" w:eastAsia="Garamond" w:hAnsi="Garamond" w:cs="Garamond"/>
          <w:sz w:val="20"/>
        </w:rPr>
        <w:t>Milloss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, Franco </w:t>
      </w:r>
      <w:proofErr w:type="spellStart"/>
      <w:r w:rsidRPr="00DE6112">
        <w:rPr>
          <w:rFonts w:ascii="Garamond" w:eastAsia="Garamond" w:hAnsi="Garamond" w:cs="Garamond"/>
          <w:sz w:val="20"/>
        </w:rPr>
        <w:t>Oppo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, Olga </w:t>
      </w:r>
      <w:proofErr w:type="spellStart"/>
      <w:r w:rsidRPr="00DE6112">
        <w:rPr>
          <w:rFonts w:ascii="Garamond" w:eastAsia="Garamond" w:hAnsi="Garamond" w:cs="Garamond"/>
          <w:sz w:val="20"/>
        </w:rPr>
        <w:t>Rudge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, Egida Sartori, Gino </w:t>
      </w:r>
      <w:proofErr w:type="spellStart"/>
      <w:r w:rsidRPr="00DE6112">
        <w:rPr>
          <w:rFonts w:ascii="Garamond" w:eastAsia="Garamond" w:hAnsi="Garamond" w:cs="Garamond"/>
          <w:sz w:val="20"/>
        </w:rPr>
        <w:t>Gorini</w:t>
      </w:r>
      <w:proofErr w:type="spellEnd"/>
      <w:r w:rsidRPr="00DE6112">
        <w:rPr>
          <w:rFonts w:ascii="Garamond" w:eastAsia="Garamond" w:hAnsi="Garamond" w:cs="Garamond"/>
          <w:sz w:val="20"/>
        </w:rPr>
        <w:t>, Giacomo Manzoni, Roman Vlad, Fausto Romitelli, Giovanni</w:t>
      </w:r>
      <w:bookmarkStart w:id="1" w:name="_GoBack"/>
      <w:bookmarkEnd w:id="1"/>
      <w:r w:rsidRPr="00DE6112">
        <w:rPr>
          <w:rFonts w:ascii="Garamond" w:eastAsia="Garamond" w:hAnsi="Garamond" w:cs="Garamond"/>
          <w:sz w:val="20"/>
        </w:rPr>
        <w:t xml:space="preserve"> </w:t>
      </w:r>
      <w:proofErr w:type="spellStart"/>
      <w:r w:rsidRPr="00DE6112">
        <w:rPr>
          <w:rFonts w:ascii="Garamond" w:eastAsia="Garamond" w:hAnsi="Garamond" w:cs="Garamond"/>
          <w:sz w:val="20"/>
        </w:rPr>
        <w:t>Salviucci</w:t>
      </w:r>
      <w:proofErr w:type="spellEnd"/>
      <w:r w:rsidRPr="00DE6112">
        <w:rPr>
          <w:rFonts w:ascii="Garamond" w:eastAsia="Garamond" w:hAnsi="Garamond" w:cs="Garamond"/>
          <w:sz w:val="20"/>
        </w:rPr>
        <w:t xml:space="preserve">, </w:t>
      </w:r>
      <w:r w:rsidR="00F06370" w:rsidRPr="00F06370">
        <w:rPr>
          <w:rFonts w:ascii="Garamond" w:eastAsia="Garamond" w:hAnsi="Garamond" w:cs="Garamond"/>
          <w:sz w:val="20"/>
        </w:rPr>
        <w:t xml:space="preserve">Domenico </w:t>
      </w:r>
      <w:proofErr w:type="spellStart"/>
      <w:r w:rsidR="00F06370" w:rsidRPr="00F06370">
        <w:rPr>
          <w:rFonts w:ascii="Garamond" w:eastAsia="Garamond" w:hAnsi="Garamond" w:cs="Garamond"/>
          <w:sz w:val="20"/>
        </w:rPr>
        <w:t>Guaccero</w:t>
      </w:r>
      <w:proofErr w:type="spellEnd"/>
      <w:r w:rsidR="00F06370">
        <w:rPr>
          <w:rFonts w:ascii="Garamond" w:eastAsia="Garamond" w:hAnsi="Garamond" w:cs="Garamond"/>
          <w:sz w:val="20"/>
        </w:rPr>
        <w:t xml:space="preserve">, </w:t>
      </w:r>
      <w:r w:rsidRPr="00DE6112">
        <w:rPr>
          <w:rFonts w:ascii="Garamond" w:eastAsia="Garamond" w:hAnsi="Garamond" w:cs="Garamond"/>
          <w:sz w:val="20"/>
        </w:rPr>
        <w:t>Egisto Macchi</w:t>
      </w:r>
      <w:r w:rsidR="004B6496">
        <w:rPr>
          <w:rFonts w:ascii="Garamond" w:eastAsia="Garamond" w:hAnsi="Garamond" w:cs="Garamond"/>
          <w:sz w:val="20"/>
        </w:rPr>
        <w:t>, Niccolò Castiglioni</w:t>
      </w:r>
      <w:r w:rsidR="00B032CA">
        <w:rPr>
          <w:rFonts w:ascii="Garamond" w:eastAsia="Garamond" w:hAnsi="Garamond" w:cs="Garamond"/>
          <w:sz w:val="20"/>
        </w:rPr>
        <w:t xml:space="preserve">, </w:t>
      </w:r>
      <w:r w:rsidR="00B032CA" w:rsidRPr="00B032CA">
        <w:rPr>
          <w:rFonts w:ascii="Garamond" w:eastAsia="Garamond" w:hAnsi="Garamond" w:cs="Garamond"/>
          <w:sz w:val="20"/>
        </w:rPr>
        <w:t xml:space="preserve">Ernesto </w:t>
      </w:r>
      <w:proofErr w:type="spellStart"/>
      <w:r w:rsidR="00B032CA" w:rsidRPr="00B032CA">
        <w:rPr>
          <w:rFonts w:ascii="Garamond" w:eastAsia="Garamond" w:hAnsi="Garamond" w:cs="Garamond"/>
          <w:sz w:val="20"/>
        </w:rPr>
        <w:t>Rubin</w:t>
      </w:r>
      <w:proofErr w:type="spellEnd"/>
      <w:r w:rsidR="00B032CA" w:rsidRPr="00B032CA">
        <w:rPr>
          <w:rFonts w:ascii="Garamond" w:eastAsia="Garamond" w:hAnsi="Garamond" w:cs="Garamond"/>
          <w:sz w:val="20"/>
        </w:rPr>
        <w:t xml:space="preserve"> de </w:t>
      </w:r>
      <w:proofErr w:type="spellStart"/>
      <w:r w:rsidR="00B032CA" w:rsidRPr="00B032CA">
        <w:rPr>
          <w:rFonts w:ascii="Garamond" w:eastAsia="Garamond" w:hAnsi="Garamond" w:cs="Garamond"/>
          <w:sz w:val="20"/>
        </w:rPr>
        <w:t>Cervin</w:t>
      </w:r>
      <w:proofErr w:type="spellEnd"/>
      <w:r w:rsidR="00B032CA" w:rsidRPr="00B032CA">
        <w:rPr>
          <w:rFonts w:ascii="Garamond" w:eastAsia="Garamond" w:hAnsi="Garamond" w:cs="Garamond"/>
          <w:sz w:val="20"/>
        </w:rPr>
        <w:t xml:space="preserve"> </w:t>
      </w:r>
      <w:proofErr w:type="spellStart"/>
      <w:r w:rsidR="00B032CA" w:rsidRPr="00B032CA">
        <w:rPr>
          <w:rFonts w:ascii="Garamond" w:eastAsia="Garamond" w:hAnsi="Garamond" w:cs="Garamond"/>
          <w:sz w:val="20"/>
        </w:rPr>
        <w:t>Albrizzi</w:t>
      </w:r>
      <w:proofErr w:type="spellEnd"/>
      <w:r w:rsidRPr="00DE6112">
        <w:rPr>
          <w:rFonts w:ascii="Garamond" w:eastAsia="Garamond" w:hAnsi="Garamond" w:cs="Garamond"/>
          <w:sz w:val="20"/>
        </w:rPr>
        <w:t>).</w:t>
      </w:r>
    </w:p>
    <w:p w14:paraId="22D5CD98" w14:textId="77777777" w:rsidR="009337B1" w:rsidRDefault="009337B1" w:rsidP="004B6496">
      <w:pPr>
        <w:jc w:val="both"/>
      </w:pPr>
    </w:p>
    <w:p w14:paraId="7F3D0513" w14:textId="77777777" w:rsidR="008F5570" w:rsidRDefault="007C3913" w:rsidP="004B6496">
      <w:pPr>
        <w:jc w:val="both"/>
      </w:pPr>
      <w:r>
        <w:rPr>
          <w:rFonts w:ascii="Garamond" w:eastAsia="Garamond" w:hAnsi="Garamond" w:cs="Garamond"/>
          <w:b/>
        </w:rPr>
        <w:t>Informazioni:</w:t>
      </w:r>
    </w:p>
    <w:p w14:paraId="62F8A755" w14:textId="77777777" w:rsidR="008F5570" w:rsidRDefault="007C3913" w:rsidP="004B6496">
      <w:pPr>
        <w:jc w:val="both"/>
      </w:pPr>
      <w:r>
        <w:rPr>
          <w:rFonts w:ascii="Garamond" w:eastAsia="Garamond" w:hAnsi="Garamond" w:cs="Garamond"/>
        </w:rPr>
        <w:t xml:space="preserve">Fondazione Giorgio Cini </w:t>
      </w:r>
      <w:proofErr w:type="spellStart"/>
      <w:r>
        <w:rPr>
          <w:rFonts w:ascii="Garamond" w:eastAsia="Garamond" w:hAnsi="Garamond" w:cs="Garamond"/>
        </w:rPr>
        <w:t>onlus</w:t>
      </w:r>
      <w:proofErr w:type="spellEnd"/>
    </w:p>
    <w:p w14:paraId="7838446A" w14:textId="77777777" w:rsidR="008F5570" w:rsidRDefault="007C3913" w:rsidP="004B6496">
      <w:pPr>
        <w:jc w:val="both"/>
      </w:pPr>
      <w:r>
        <w:rPr>
          <w:rFonts w:ascii="Garamond" w:eastAsia="Garamond" w:hAnsi="Garamond" w:cs="Garamond"/>
        </w:rPr>
        <w:t xml:space="preserve">Istituto per la Musica </w:t>
      </w:r>
    </w:p>
    <w:p w14:paraId="21A57CDD" w14:textId="77777777" w:rsidR="008F5570" w:rsidRPr="00763596" w:rsidRDefault="007C3913" w:rsidP="004B6496">
      <w:pPr>
        <w:jc w:val="both"/>
        <w:rPr>
          <w:lang w:val="en-US"/>
        </w:rPr>
      </w:pPr>
      <w:proofErr w:type="gramStart"/>
      <w:r w:rsidRPr="00763596">
        <w:rPr>
          <w:rFonts w:ascii="Garamond" w:eastAsia="Garamond" w:hAnsi="Garamond" w:cs="Garamond"/>
          <w:lang w:val="en-US"/>
        </w:rPr>
        <w:t>tel</w:t>
      </w:r>
      <w:proofErr w:type="gramEnd"/>
      <w:r w:rsidRPr="00763596">
        <w:rPr>
          <w:rFonts w:ascii="Garamond" w:eastAsia="Garamond" w:hAnsi="Garamond" w:cs="Garamond"/>
          <w:lang w:val="en-US"/>
        </w:rPr>
        <w:t>.: +39 041 2710220</w:t>
      </w:r>
    </w:p>
    <w:p w14:paraId="64B3E28E" w14:textId="77777777" w:rsidR="008F5570" w:rsidRPr="009337B1" w:rsidRDefault="007C3913" w:rsidP="004B6496">
      <w:pPr>
        <w:jc w:val="both"/>
        <w:rPr>
          <w:lang w:val="en-US"/>
        </w:rPr>
      </w:pPr>
      <w:proofErr w:type="gramStart"/>
      <w:r w:rsidRPr="009337B1">
        <w:rPr>
          <w:rFonts w:ascii="Garamond" w:eastAsia="Garamond" w:hAnsi="Garamond" w:cs="Garamond"/>
          <w:lang w:val="en-US"/>
        </w:rPr>
        <w:t>email</w:t>
      </w:r>
      <w:proofErr w:type="gramEnd"/>
      <w:r w:rsidRPr="009337B1">
        <w:rPr>
          <w:rFonts w:ascii="Garamond" w:eastAsia="Garamond" w:hAnsi="Garamond" w:cs="Garamond"/>
          <w:lang w:val="en-US"/>
        </w:rPr>
        <w:t>: musica@cini.it</w:t>
      </w:r>
    </w:p>
    <w:p w14:paraId="64074B3C" w14:textId="77777777" w:rsidR="008F5570" w:rsidRPr="009337B1" w:rsidRDefault="00F06370" w:rsidP="004B6496">
      <w:pPr>
        <w:jc w:val="both"/>
        <w:rPr>
          <w:lang w:val="en-US"/>
        </w:rPr>
      </w:pPr>
      <w:hyperlink r:id="rId7">
        <w:r w:rsidR="007C3913" w:rsidRPr="009337B1">
          <w:rPr>
            <w:rFonts w:ascii="Garamond" w:eastAsia="Garamond" w:hAnsi="Garamond" w:cs="Garamond"/>
            <w:color w:val="0000FF"/>
            <w:u w:val="single"/>
            <w:lang w:val="en-US"/>
          </w:rPr>
          <w:t>www.cini.it</w:t>
        </w:r>
      </w:hyperlink>
      <w:hyperlink r:id="rId8"/>
    </w:p>
    <w:p w14:paraId="06DE1AFC" w14:textId="77777777" w:rsidR="008F5570" w:rsidRPr="009337B1" w:rsidRDefault="00F06370" w:rsidP="004B6496">
      <w:pPr>
        <w:jc w:val="both"/>
        <w:rPr>
          <w:lang w:val="en-US"/>
        </w:rPr>
      </w:pPr>
      <w:hyperlink r:id="rId9"/>
    </w:p>
    <w:p w14:paraId="11BDF564" w14:textId="77777777" w:rsidR="008F5570" w:rsidRPr="009337B1" w:rsidRDefault="00F06370" w:rsidP="004B6496">
      <w:pPr>
        <w:jc w:val="both"/>
        <w:rPr>
          <w:lang w:val="en-US"/>
        </w:rPr>
      </w:pPr>
      <w:hyperlink r:id="rId10"/>
    </w:p>
    <w:p w14:paraId="3F7BA783" w14:textId="77777777" w:rsidR="008F5570" w:rsidRDefault="007C3913" w:rsidP="004B6496">
      <w:pPr>
        <w:jc w:val="both"/>
      </w:pPr>
      <w:r>
        <w:rPr>
          <w:rFonts w:ascii="Garamond" w:eastAsia="Garamond" w:hAnsi="Garamond" w:cs="Garamond"/>
          <w:b/>
        </w:rPr>
        <w:t>Informazioni per la stampa:</w:t>
      </w:r>
    </w:p>
    <w:p w14:paraId="05D6308C" w14:textId="77777777" w:rsidR="008F5570" w:rsidRDefault="007C3913" w:rsidP="004B6496">
      <w:pPr>
        <w:jc w:val="both"/>
      </w:pPr>
      <w:r>
        <w:rPr>
          <w:rFonts w:ascii="Garamond" w:eastAsia="Garamond" w:hAnsi="Garamond" w:cs="Garamond"/>
        </w:rPr>
        <w:t xml:space="preserve">Fondazione Giorgio Cini </w:t>
      </w:r>
      <w:proofErr w:type="spellStart"/>
      <w:r>
        <w:rPr>
          <w:rFonts w:ascii="Garamond" w:eastAsia="Garamond" w:hAnsi="Garamond" w:cs="Garamond"/>
        </w:rPr>
        <w:t>onlus</w:t>
      </w:r>
      <w:proofErr w:type="spellEnd"/>
    </w:p>
    <w:p w14:paraId="05112A2D" w14:textId="77777777" w:rsidR="008F5570" w:rsidRDefault="007C3913" w:rsidP="004B6496">
      <w:r>
        <w:rPr>
          <w:rFonts w:ascii="Garamond" w:eastAsia="Garamond" w:hAnsi="Garamond" w:cs="Garamond"/>
        </w:rPr>
        <w:t>Ufficio Stampa</w:t>
      </w:r>
    </w:p>
    <w:p w14:paraId="7E8BC67A" w14:textId="77777777" w:rsidR="008F5570" w:rsidRPr="00763596" w:rsidRDefault="007C3913" w:rsidP="004B6496">
      <w:r w:rsidRPr="00763596">
        <w:rPr>
          <w:rFonts w:ascii="Garamond" w:eastAsia="Garamond" w:hAnsi="Garamond" w:cs="Garamond"/>
        </w:rPr>
        <w:t>tel. +39 041 2710280</w:t>
      </w:r>
      <w:r w:rsidRPr="00763596">
        <w:rPr>
          <w:rFonts w:ascii="Garamond" w:eastAsia="Garamond" w:hAnsi="Garamond" w:cs="Garamond"/>
        </w:rPr>
        <w:br/>
        <w:t>fax +39 041 5238540</w:t>
      </w:r>
      <w:r w:rsidRPr="00763596">
        <w:rPr>
          <w:rFonts w:ascii="Garamond" w:eastAsia="Garamond" w:hAnsi="Garamond" w:cs="Garamond"/>
        </w:rPr>
        <w:br/>
        <w:t xml:space="preserve">email: </w:t>
      </w:r>
      <w:hyperlink r:id="rId11">
        <w:r w:rsidRPr="00763596">
          <w:rPr>
            <w:rFonts w:ascii="Garamond" w:eastAsia="Garamond" w:hAnsi="Garamond" w:cs="Garamond"/>
            <w:u w:val="single"/>
          </w:rPr>
          <w:t>stampa@cini.it</w:t>
        </w:r>
      </w:hyperlink>
      <w:r w:rsidRPr="00763596">
        <w:rPr>
          <w:rFonts w:ascii="Garamond" w:eastAsia="Garamond" w:hAnsi="Garamond" w:cs="Garamond"/>
        </w:rPr>
        <w:br/>
      </w:r>
      <w:hyperlink r:id="rId12">
        <w:r w:rsidRPr="00763596">
          <w:rPr>
            <w:rFonts w:ascii="Garamond" w:eastAsia="Garamond" w:hAnsi="Garamond" w:cs="Garamond"/>
            <w:u w:val="single"/>
          </w:rPr>
          <w:t>www.cini.it/press-release</w:t>
        </w:r>
      </w:hyperlink>
      <w:hyperlink r:id="rId13"/>
    </w:p>
    <w:p w14:paraId="534A371F" w14:textId="77777777" w:rsidR="008F5570" w:rsidRPr="00E8641D" w:rsidRDefault="00F06370" w:rsidP="004B6496">
      <w:pPr>
        <w:jc w:val="both"/>
        <w:rPr>
          <w:lang w:val="en-US"/>
        </w:rPr>
      </w:pPr>
      <w:hyperlink r:id="rId14"/>
    </w:p>
    <w:sectPr w:rsidR="008F5570" w:rsidRPr="00E8641D">
      <w:headerReference w:type="default" r:id="rId15"/>
      <w:pgSz w:w="11900" w:h="16840"/>
      <w:pgMar w:top="2268" w:right="985" w:bottom="2268" w:left="31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1C5AE" w14:textId="77777777" w:rsidR="003B42AF" w:rsidRDefault="003B42AF">
      <w:r>
        <w:separator/>
      </w:r>
    </w:p>
  </w:endnote>
  <w:endnote w:type="continuationSeparator" w:id="0">
    <w:p w14:paraId="226C27F0" w14:textId="77777777" w:rsidR="003B42AF" w:rsidRDefault="003B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18364" w14:textId="77777777" w:rsidR="003B42AF" w:rsidRDefault="003B42AF">
      <w:r>
        <w:separator/>
      </w:r>
    </w:p>
  </w:footnote>
  <w:footnote w:type="continuationSeparator" w:id="0">
    <w:p w14:paraId="3253E7BB" w14:textId="77777777" w:rsidR="003B42AF" w:rsidRDefault="003B42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7CDB5" w14:textId="77777777" w:rsidR="003B42AF" w:rsidRDefault="003B42AF">
    <w:pPr>
      <w:tabs>
        <w:tab w:val="center" w:pos="3824"/>
      </w:tabs>
      <w:spacing w:before="709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194A3CE2" wp14:editId="500E7AA6">
          <wp:simplePos x="0" y="0"/>
          <wp:positionH relativeFrom="margin">
            <wp:posOffset>2735580</wp:posOffset>
          </wp:positionH>
          <wp:positionV relativeFrom="paragraph">
            <wp:posOffset>133350</wp:posOffset>
          </wp:positionV>
          <wp:extent cx="2296795" cy="423544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795" cy="423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            </w:t>
    </w:r>
    <w:r>
      <w:rPr>
        <w:sz w:val="20"/>
        <w:szCs w:val="20"/>
      </w:rPr>
      <w:tab/>
    </w:r>
  </w:p>
  <w:p w14:paraId="7EDB6E52" w14:textId="77777777" w:rsidR="003B42AF" w:rsidRDefault="003B42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70"/>
    <w:rsid w:val="000753BF"/>
    <w:rsid w:val="00090A08"/>
    <w:rsid w:val="00102ACA"/>
    <w:rsid w:val="00111C88"/>
    <w:rsid w:val="0038735F"/>
    <w:rsid w:val="003B42AF"/>
    <w:rsid w:val="003F069F"/>
    <w:rsid w:val="004706B7"/>
    <w:rsid w:val="004843B8"/>
    <w:rsid w:val="004B5D4E"/>
    <w:rsid w:val="004B6496"/>
    <w:rsid w:val="00583903"/>
    <w:rsid w:val="005D40D2"/>
    <w:rsid w:val="006838E9"/>
    <w:rsid w:val="00694FF4"/>
    <w:rsid w:val="0069574C"/>
    <w:rsid w:val="00763596"/>
    <w:rsid w:val="007C3913"/>
    <w:rsid w:val="00822B54"/>
    <w:rsid w:val="0082599C"/>
    <w:rsid w:val="00866AE9"/>
    <w:rsid w:val="008F5570"/>
    <w:rsid w:val="00926DF5"/>
    <w:rsid w:val="00931FFD"/>
    <w:rsid w:val="009337B1"/>
    <w:rsid w:val="009C782F"/>
    <w:rsid w:val="00AF027D"/>
    <w:rsid w:val="00B032CA"/>
    <w:rsid w:val="00CD289B"/>
    <w:rsid w:val="00CF1773"/>
    <w:rsid w:val="00D075E1"/>
    <w:rsid w:val="00DA7A41"/>
    <w:rsid w:val="00DE6112"/>
    <w:rsid w:val="00E8641D"/>
    <w:rsid w:val="00E92979"/>
    <w:rsid w:val="00F06370"/>
    <w:rsid w:val="00F73FE6"/>
    <w:rsid w:val="00F83DDE"/>
    <w:rsid w:val="00F92C54"/>
    <w:rsid w:val="00F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56C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337B1"/>
  </w:style>
  <w:style w:type="paragraph" w:styleId="Pidipagina">
    <w:name w:val="footer"/>
    <w:basedOn w:val="Normale"/>
    <w:link w:val="Pidipagina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337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337B1"/>
  </w:style>
  <w:style w:type="paragraph" w:styleId="Pidipagina">
    <w:name w:val="footer"/>
    <w:basedOn w:val="Normale"/>
    <w:link w:val="Pidipagina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3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4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3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6780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8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3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6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5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78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55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96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18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804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46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457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386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047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2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40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22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361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3587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ampa@cini.it" TargetMode="External"/><Relationship Id="rId12" Type="http://schemas.openxmlformats.org/officeDocument/2006/relationships/hyperlink" Target="http://cini.us5.list-manage.com/track/click?u=26afedd18cdc9b9821e245797&amp;id=5db5dd1a6e&amp;e=7fda399d28" TargetMode="External"/><Relationship Id="rId13" Type="http://schemas.openxmlformats.org/officeDocument/2006/relationships/hyperlink" Target="http://cini.us5.list-manage.com/track/click?u=26afedd18cdc9b9821e245797&amp;id=5db5dd1a6e&amp;e=7fda399d28" TargetMode="External"/><Relationship Id="rId14" Type="http://schemas.openxmlformats.org/officeDocument/2006/relationships/hyperlink" Target="http://cini.us5.list-manage.com/track/click?u=26afedd18cdc9b9821e245797&amp;id=5db5dd1a6e&amp;e=7fda399d28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ini.it" TargetMode="External"/><Relationship Id="rId8" Type="http://schemas.openxmlformats.org/officeDocument/2006/relationships/hyperlink" Target="http://www.cini.it" TargetMode="External"/><Relationship Id="rId9" Type="http://schemas.openxmlformats.org/officeDocument/2006/relationships/hyperlink" Target="http://www.cini.it" TargetMode="External"/><Relationship Id="rId10" Type="http://schemas.openxmlformats.org/officeDocument/2006/relationships/hyperlink" Target="http://www.ci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753</Words>
  <Characters>4296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Rocca</dc:creator>
  <cp:lastModifiedBy>Chiara Vedovetto</cp:lastModifiedBy>
  <cp:revision>25</cp:revision>
  <dcterms:created xsi:type="dcterms:W3CDTF">2016-11-29T11:13:00Z</dcterms:created>
  <dcterms:modified xsi:type="dcterms:W3CDTF">2018-06-15T10:07:00Z</dcterms:modified>
</cp:coreProperties>
</file>