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9A7D3" w14:textId="77777777" w:rsidR="00EA37DE" w:rsidRPr="00816F97" w:rsidRDefault="00EA37DE" w:rsidP="00EA37DE">
      <w:pPr>
        <w:widowControl w:val="0"/>
        <w:rPr>
          <w:rFonts w:ascii="Garamond" w:eastAsia="Garamond" w:hAnsi="Garamond" w:cs="Garamond"/>
          <w:lang w:val="en-US"/>
        </w:rPr>
      </w:pPr>
      <w:r w:rsidRPr="00816F97">
        <w:rPr>
          <w:rFonts w:ascii="Garamond" w:eastAsia="Garamond" w:hAnsi="Garamond" w:cs="Garamond"/>
          <w:lang w:val="en-US"/>
        </w:rPr>
        <w:t>Venice, Island of San Giorgio Maggiore</w:t>
      </w:r>
    </w:p>
    <w:p w14:paraId="0F58194E" w14:textId="77777777" w:rsidR="00EA37DE" w:rsidRPr="00816F97" w:rsidRDefault="00EA37DE" w:rsidP="00EA37DE">
      <w:pPr>
        <w:jc w:val="both"/>
        <w:rPr>
          <w:rFonts w:ascii="Garamond" w:eastAsia="Garamond" w:hAnsi="Garamond" w:cs="Garamond"/>
          <w:lang w:val="en-US"/>
        </w:rPr>
      </w:pPr>
      <w:r w:rsidRPr="00816F97">
        <w:rPr>
          <w:rFonts w:ascii="Garamond" w:eastAsia="Garamond" w:hAnsi="Garamond" w:cs="Garamond"/>
          <w:lang w:val="en-US"/>
        </w:rPr>
        <w:t>10th May – 28th July 2019</w:t>
      </w:r>
    </w:p>
    <w:p w14:paraId="41CF7C09" w14:textId="77777777" w:rsidR="00EA37DE" w:rsidRPr="00816F97" w:rsidRDefault="00EA37DE" w:rsidP="00EA37DE">
      <w:pPr>
        <w:widowControl w:val="0"/>
        <w:rPr>
          <w:rFonts w:ascii="Garamond" w:eastAsia="Garamond" w:hAnsi="Garamond" w:cs="Garamond"/>
          <w:b/>
          <w:sz w:val="48"/>
          <w:szCs w:val="48"/>
          <w:lang w:val="en-US"/>
        </w:rPr>
      </w:pPr>
    </w:p>
    <w:p w14:paraId="4FD62FAC" w14:textId="77777777" w:rsidR="00EA37DE" w:rsidRPr="00816F97" w:rsidRDefault="00EA37DE" w:rsidP="00EA37DE">
      <w:pPr>
        <w:widowControl w:val="0"/>
        <w:rPr>
          <w:rFonts w:ascii="Garamond" w:eastAsia="Garamond" w:hAnsi="Garamond" w:cs="Garamond"/>
          <w:b/>
          <w:i/>
          <w:sz w:val="46"/>
          <w:szCs w:val="46"/>
          <w:lang w:val="en-US"/>
        </w:rPr>
      </w:pPr>
      <w:r w:rsidRPr="00816F97">
        <w:rPr>
          <w:rFonts w:ascii="Garamond" w:eastAsia="Garamond" w:hAnsi="Garamond" w:cs="Garamond"/>
          <w:b/>
          <w:i/>
          <w:sz w:val="46"/>
          <w:szCs w:val="46"/>
          <w:lang w:val="en-US"/>
        </w:rPr>
        <w:t>BURRI</w:t>
      </w:r>
    </w:p>
    <w:p w14:paraId="66EFC17C" w14:textId="77777777" w:rsidR="00EA37DE" w:rsidRPr="00816F97" w:rsidRDefault="00EA37DE" w:rsidP="00EA37DE">
      <w:pPr>
        <w:widowControl w:val="0"/>
        <w:rPr>
          <w:rFonts w:ascii="Garamond" w:eastAsia="Garamond" w:hAnsi="Garamond" w:cs="Garamond"/>
          <w:b/>
          <w:i/>
          <w:sz w:val="46"/>
          <w:szCs w:val="46"/>
          <w:lang w:val="en-US"/>
        </w:rPr>
      </w:pPr>
      <w:proofErr w:type="gramStart"/>
      <w:r w:rsidRPr="00816F97">
        <w:rPr>
          <w:rFonts w:ascii="Garamond" w:eastAsia="Garamond" w:hAnsi="Garamond" w:cs="Garamond"/>
          <w:b/>
          <w:i/>
          <w:sz w:val="46"/>
          <w:szCs w:val="46"/>
          <w:lang w:val="en-US"/>
        </w:rPr>
        <w:t>la</w:t>
      </w:r>
      <w:proofErr w:type="gramEnd"/>
      <w:r w:rsidRPr="00816F97">
        <w:rPr>
          <w:rFonts w:ascii="Garamond" w:eastAsia="Garamond" w:hAnsi="Garamond" w:cs="Garamond"/>
          <w:b/>
          <w:i/>
          <w:sz w:val="46"/>
          <w:szCs w:val="46"/>
          <w:lang w:val="en-US"/>
        </w:rPr>
        <w:t xml:space="preserve"> </w:t>
      </w:r>
      <w:proofErr w:type="spellStart"/>
      <w:r w:rsidRPr="00816F97">
        <w:rPr>
          <w:rFonts w:ascii="Garamond" w:eastAsia="Garamond" w:hAnsi="Garamond" w:cs="Garamond"/>
          <w:b/>
          <w:i/>
          <w:sz w:val="46"/>
          <w:szCs w:val="46"/>
          <w:lang w:val="en-US"/>
        </w:rPr>
        <w:t>pittura</w:t>
      </w:r>
      <w:proofErr w:type="spellEnd"/>
      <w:r w:rsidRPr="00816F97">
        <w:rPr>
          <w:rFonts w:ascii="Garamond" w:eastAsia="Garamond" w:hAnsi="Garamond" w:cs="Garamond"/>
          <w:b/>
          <w:i/>
          <w:sz w:val="46"/>
          <w:szCs w:val="46"/>
          <w:lang w:val="en-US"/>
        </w:rPr>
        <w:t xml:space="preserve">, </w:t>
      </w:r>
      <w:proofErr w:type="spellStart"/>
      <w:r w:rsidRPr="00816F97">
        <w:rPr>
          <w:rFonts w:ascii="Garamond" w:eastAsia="Garamond" w:hAnsi="Garamond" w:cs="Garamond"/>
          <w:b/>
          <w:i/>
          <w:sz w:val="46"/>
          <w:szCs w:val="46"/>
          <w:lang w:val="en-US"/>
        </w:rPr>
        <w:t>irriducibile</w:t>
      </w:r>
      <w:proofErr w:type="spellEnd"/>
      <w:r w:rsidRPr="00816F97">
        <w:rPr>
          <w:rFonts w:ascii="Garamond" w:eastAsia="Garamond" w:hAnsi="Garamond" w:cs="Garamond"/>
          <w:b/>
          <w:i/>
          <w:sz w:val="46"/>
          <w:szCs w:val="46"/>
          <w:lang w:val="en-US"/>
        </w:rPr>
        <w:t xml:space="preserve"> </w:t>
      </w:r>
      <w:proofErr w:type="spellStart"/>
      <w:r w:rsidRPr="00816F97">
        <w:rPr>
          <w:rFonts w:ascii="Garamond" w:eastAsia="Garamond" w:hAnsi="Garamond" w:cs="Garamond"/>
          <w:b/>
          <w:i/>
          <w:sz w:val="46"/>
          <w:szCs w:val="46"/>
          <w:lang w:val="en-US"/>
        </w:rPr>
        <w:t>presenza</w:t>
      </w:r>
      <w:proofErr w:type="spellEnd"/>
    </w:p>
    <w:p w14:paraId="16DE9062" w14:textId="77777777" w:rsidR="00EA37DE" w:rsidRPr="00816F97" w:rsidRDefault="00EA37DE" w:rsidP="00EA37DE">
      <w:pPr>
        <w:widowControl w:val="0"/>
        <w:rPr>
          <w:rFonts w:ascii="Garamond" w:eastAsia="Garamond" w:hAnsi="Garamond" w:cs="Garamond"/>
          <w:b/>
          <w:sz w:val="20"/>
          <w:szCs w:val="20"/>
          <w:lang w:val="en-US"/>
        </w:rPr>
      </w:pPr>
    </w:p>
    <w:p w14:paraId="7355CD60" w14:textId="77777777" w:rsidR="00EA37DE" w:rsidRPr="00816F97" w:rsidRDefault="00EA37DE" w:rsidP="00EA37DE">
      <w:pPr>
        <w:widowControl w:val="0"/>
        <w:rPr>
          <w:rFonts w:ascii="Garamond" w:eastAsia="Garamond" w:hAnsi="Garamond" w:cs="Garamond"/>
          <w:b/>
          <w:sz w:val="28"/>
          <w:szCs w:val="28"/>
          <w:lang w:val="en-US"/>
        </w:rPr>
      </w:pPr>
      <w:proofErr w:type="gramStart"/>
      <w:r w:rsidRPr="00816F97">
        <w:rPr>
          <w:rFonts w:ascii="Garamond" w:eastAsia="Garamond" w:hAnsi="Garamond" w:cs="Garamond"/>
          <w:b/>
          <w:sz w:val="28"/>
          <w:szCs w:val="28"/>
          <w:lang w:val="en-US"/>
        </w:rPr>
        <w:t>curated</w:t>
      </w:r>
      <w:proofErr w:type="gramEnd"/>
      <w:r w:rsidRPr="00816F97">
        <w:rPr>
          <w:rFonts w:ascii="Garamond" w:eastAsia="Garamond" w:hAnsi="Garamond" w:cs="Garamond"/>
          <w:b/>
          <w:sz w:val="28"/>
          <w:szCs w:val="28"/>
          <w:lang w:val="en-US"/>
        </w:rPr>
        <w:t xml:space="preserve"> by Bruno </w:t>
      </w:r>
      <w:proofErr w:type="spellStart"/>
      <w:r w:rsidRPr="00816F97">
        <w:rPr>
          <w:rFonts w:ascii="Garamond" w:eastAsia="Garamond" w:hAnsi="Garamond" w:cs="Garamond"/>
          <w:b/>
          <w:sz w:val="28"/>
          <w:szCs w:val="28"/>
          <w:lang w:val="en-US"/>
        </w:rPr>
        <w:t>Corà</w:t>
      </w:r>
      <w:proofErr w:type="spellEnd"/>
    </w:p>
    <w:p w14:paraId="3DB4CA8B" w14:textId="77777777" w:rsidR="00EA37DE" w:rsidRDefault="00EA37DE" w:rsidP="00EA37DE">
      <w:pPr>
        <w:jc w:val="both"/>
        <w:rPr>
          <w:rFonts w:ascii="Garamond" w:eastAsia="Garamond" w:hAnsi="Garamond" w:cs="Garamond"/>
          <w:b/>
          <w:sz w:val="28"/>
          <w:szCs w:val="28"/>
          <w:lang w:val="en-US"/>
        </w:rPr>
      </w:pPr>
    </w:p>
    <w:p w14:paraId="5BCB1B46" w14:textId="77777777" w:rsidR="00EA37DE" w:rsidRDefault="00EA37DE" w:rsidP="00EA37DE">
      <w:pPr>
        <w:jc w:val="both"/>
        <w:rPr>
          <w:rFonts w:ascii="Garamond" w:hAnsi="Garamond" w:cs="Arial"/>
          <w:b/>
          <w:sz w:val="28"/>
          <w:szCs w:val="28"/>
          <w:lang w:val="en-US"/>
        </w:rPr>
      </w:pPr>
    </w:p>
    <w:p w14:paraId="15A64270" w14:textId="07D84D3D" w:rsidR="00EA37DE" w:rsidRDefault="00EA37DE" w:rsidP="00EA37DE">
      <w:pPr>
        <w:jc w:val="both"/>
        <w:rPr>
          <w:rFonts w:ascii="Garamond" w:hAnsi="Garamond"/>
          <w:b/>
          <w:i/>
          <w:sz w:val="28"/>
          <w:szCs w:val="28"/>
          <w:lang w:val="en-US"/>
        </w:rPr>
      </w:pPr>
      <w:r w:rsidRPr="00816F97">
        <w:rPr>
          <w:rFonts w:ascii="Garamond" w:hAnsi="Garamond"/>
          <w:b/>
          <w:i/>
          <w:sz w:val="28"/>
          <w:szCs w:val="28"/>
          <w:lang w:val="en-US"/>
        </w:rPr>
        <w:t xml:space="preserve">The </w:t>
      </w:r>
      <w:proofErr w:type="spellStart"/>
      <w:r w:rsidRPr="00816F97">
        <w:rPr>
          <w:rFonts w:ascii="Garamond" w:hAnsi="Garamond"/>
          <w:b/>
          <w:i/>
          <w:sz w:val="28"/>
          <w:szCs w:val="28"/>
          <w:lang w:val="en-US"/>
        </w:rPr>
        <w:t>Fondazione</w:t>
      </w:r>
      <w:proofErr w:type="spellEnd"/>
      <w:r w:rsidRPr="00816F97">
        <w:rPr>
          <w:rFonts w:ascii="Garamond" w:hAnsi="Garamond"/>
          <w:b/>
          <w:i/>
          <w:sz w:val="28"/>
          <w:szCs w:val="28"/>
          <w:lang w:val="en-US"/>
        </w:rPr>
        <w:t xml:space="preserve"> Giorgio </w:t>
      </w:r>
      <w:proofErr w:type="spellStart"/>
      <w:r w:rsidRPr="00816F97">
        <w:rPr>
          <w:rFonts w:ascii="Garamond" w:hAnsi="Garamond"/>
          <w:b/>
          <w:i/>
          <w:sz w:val="28"/>
          <w:szCs w:val="28"/>
          <w:lang w:val="en-US"/>
        </w:rPr>
        <w:t>Cini</w:t>
      </w:r>
      <w:proofErr w:type="spellEnd"/>
      <w:r w:rsidRPr="00816F97">
        <w:rPr>
          <w:rFonts w:ascii="Garamond" w:hAnsi="Garamond"/>
          <w:b/>
          <w:i/>
          <w:sz w:val="28"/>
          <w:szCs w:val="28"/>
          <w:lang w:val="en-US"/>
        </w:rPr>
        <w:t xml:space="preserve"> </w:t>
      </w:r>
      <w:r w:rsidR="00D27347">
        <w:rPr>
          <w:rFonts w:ascii="Garamond" w:hAnsi="Garamond"/>
          <w:b/>
          <w:i/>
          <w:sz w:val="28"/>
          <w:szCs w:val="28"/>
          <w:lang w:val="en-US"/>
        </w:rPr>
        <w:t>presents</w:t>
      </w:r>
      <w:r w:rsidRPr="00816F97">
        <w:rPr>
          <w:rFonts w:ascii="Garamond" w:hAnsi="Garamond"/>
          <w:b/>
          <w:i/>
          <w:sz w:val="28"/>
          <w:szCs w:val="28"/>
          <w:lang w:val="en-US"/>
        </w:rPr>
        <w:t xml:space="preserve"> a landmark survey show dedicated to Alberto </w:t>
      </w:r>
      <w:proofErr w:type="spellStart"/>
      <w:r w:rsidRPr="00816F97">
        <w:rPr>
          <w:rFonts w:ascii="Garamond" w:hAnsi="Garamond"/>
          <w:b/>
          <w:i/>
          <w:sz w:val="28"/>
          <w:szCs w:val="28"/>
          <w:lang w:val="en-US"/>
        </w:rPr>
        <w:t>Burri</w:t>
      </w:r>
      <w:proofErr w:type="spellEnd"/>
      <w:r w:rsidRPr="00816F97">
        <w:rPr>
          <w:rFonts w:ascii="Garamond" w:hAnsi="Garamond"/>
          <w:b/>
          <w:i/>
          <w:sz w:val="28"/>
          <w:szCs w:val="28"/>
          <w:lang w:val="en-US"/>
        </w:rPr>
        <w:t xml:space="preserve"> (1915-1995). This exhibition constitutes the final chapter of a series of international exhibitions and events staged to celebrate the avant-garde Italian artist over the course of the past year</w:t>
      </w:r>
      <w:r>
        <w:rPr>
          <w:rFonts w:ascii="Garamond" w:hAnsi="Garamond"/>
          <w:b/>
          <w:i/>
          <w:sz w:val="28"/>
          <w:szCs w:val="28"/>
          <w:lang w:val="en-US"/>
        </w:rPr>
        <w:t xml:space="preserve">. </w:t>
      </w:r>
    </w:p>
    <w:p w14:paraId="55931E1B" w14:textId="77777777" w:rsidR="00E46D29" w:rsidRDefault="00E46D29" w:rsidP="00EA37DE">
      <w:pPr>
        <w:jc w:val="both"/>
        <w:rPr>
          <w:rFonts w:ascii="Garamond" w:hAnsi="Garamond"/>
          <w:b/>
          <w:i/>
          <w:sz w:val="28"/>
          <w:szCs w:val="28"/>
          <w:lang w:val="en-US"/>
        </w:rPr>
      </w:pPr>
    </w:p>
    <w:p w14:paraId="264F7AE3" w14:textId="77777777" w:rsidR="00EA37DE" w:rsidRPr="00816F97" w:rsidRDefault="00EA37DE" w:rsidP="00EA37DE">
      <w:pPr>
        <w:jc w:val="both"/>
        <w:rPr>
          <w:rFonts w:ascii="Garamond" w:hAnsi="Garamond"/>
          <w:b/>
          <w:i/>
          <w:sz w:val="28"/>
          <w:szCs w:val="28"/>
          <w:lang w:val="en-US"/>
        </w:rPr>
      </w:pPr>
      <w:r>
        <w:rPr>
          <w:rFonts w:ascii="Garamond" w:hAnsi="Garamond"/>
          <w:b/>
          <w:i/>
          <w:sz w:val="28"/>
          <w:szCs w:val="28"/>
          <w:lang w:val="en-US"/>
        </w:rPr>
        <w:t>T</w:t>
      </w:r>
      <w:r w:rsidRPr="00816F97">
        <w:rPr>
          <w:rFonts w:ascii="Garamond" w:hAnsi="Garamond"/>
          <w:b/>
          <w:i/>
          <w:sz w:val="28"/>
          <w:szCs w:val="28"/>
          <w:lang w:val="en-US"/>
        </w:rPr>
        <w:t xml:space="preserve">he exhibition is </w:t>
      </w:r>
      <w:proofErr w:type="spellStart"/>
      <w:r w:rsidRPr="00816F97">
        <w:rPr>
          <w:rFonts w:ascii="Garamond" w:hAnsi="Garamond"/>
          <w:b/>
          <w:i/>
          <w:sz w:val="28"/>
          <w:szCs w:val="28"/>
          <w:lang w:val="en-US"/>
        </w:rPr>
        <w:t>organised</w:t>
      </w:r>
      <w:proofErr w:type="spellEnd"/>
      <w:r w:rsidRPr="00816F97">
        <w:rPr>
          <w:rFonts w:ascii="Garamond" w:hAnsi="Garamond"/>
          <w:b/>
          <w:i/>
          <w:sz w:val="28"/>
          <w:szCs w:val="28"/>
          <w:lang w:val="en-US"/>
        </w:rPr>
        <w:t xml:space="preserve"> with the </w:t>
      </w:r>
      <w:proofErr w:type="spellStart"/>
      <w:r w:rsidRPr="00816F97">
        <w:rPr>
          <w:rFonts w:ascii="Garamond" w:hAnsi="Garamond"/>
          <w:b/>
          <w:i/>
          <w:sz w:val="28"/>
          <w:szCs w:val="28"/>
          <w:lang w:val="en-US"/>
        </w:rPr>
        <w:t>Fondazione</w:t>
      </w:r>
      <w:proofErr w:type="spellEnd"/>
      <w:r w:rsidRPr="00816F97">
        <w:rPr>
          <w:rFonts w:ascii="Garamond" w:hAnsi="Garamond"/>
          <w:b/>
          <w:i/>
          <w:sz w:val="28"/>
          <w:szCs w:val="28"/>
          <w:lang w:val="en-US"/>
        </w:rPr>
        <w:t xml:space="preserve"> </w:t>
      </w:r>
      <w:proofErr w:type="spellStart"/>
      <w:r w:rsidRPr="00816F97">
        <w:rPr>
          <w:rFonts w:ascii="Garamond" w:hAnsi="Garamond"/>
          <w:b/>
          <w:i/>
          <w:sz w:val="28"/>
          <w:szCs w:val="28"/>
          <w:lang w:val="en-US"/>
        </w:rPr>
        <w:t>Burri</w:t>
      </w:r>
      <w:proofErr w:type="spellEnd"/>
      <w:r w:rsidRPr="00816F97">
        <w:rPr>
          <w:rFonts w:ascii="Garamond" w:hAnsi="Garamond"/>
          <w:b/>
          <w:i/>
          <w:sz w:val="28"/>
          <w:szCs w:val="28"/>
          <w:lang w:val="en-US"/>
        </w:rPr>
        <w:t xml:space="preserve"> and in </w:t>
      </w:r>
      <w:proofErr w:type="gramStart"/>
      <w:r w:rsidRPr="00816F97">
        <w:rPr>
          <w:rFonts w:ascii="Garamond" w:hAnsi="Garamond"/>
          <w:b/>
          <w:i/>
          <w:sz w:val="28"/>
          <w:szCs w:val="28"/>
          <w:lang w:val="en-US"/>
        </w:rPr>
        <w:t>collaboration</w:t>
      </w:r>
      <w:proofErr w:type="gramEnd"/>
      <w:r w:rsidRPr="00816F97">
        <w:rPr>
          <w:rFonts w:ascii="Garamond" w:hAnsi="Garamond"/>
          <w:b/>
          <w:i/>
          <w:sz w:val="28"/>
          <w:szCs w:val="28"/>
          <w:lang w:val="en-US"/>
        </w:rPr>
        <w:t xml:space="preserve"> with </w:t>
      </w:r>
      <w:proofErr w:type="spellStart"/>
      <w:r w:rsidRPr="00816F97">
        <w:rPr>
          <w:rFonts w:ascii="Garamond" w:hAnsi="Garamond"/>
          <w:b/>
          <w:i/>
          <w:sz w:val="28"/>
          <w:szCs w:val="28"/>
          <w:lang w:val="en-US"/>
        </w:rPr>
        <w:t>Tornabuoni</w:t>
      </w:r>
      <w:proofErr w:type="spellEnd"/>
      <w:r w:rsidRPr="00816F97">
        <w:rPr>
          <w:rFonts w:ascii="Garamond" w:hAnsi="Garamond"/>
          <w:b/>
          <w:i/>
          <w:sz w:val="28"/>
          <w:szCs w:val="28"/>
          <w:lang w:val="en-US"/>
        </w:rPr>
        <w:t xml:space="preserve"> </w:t>
      </w:r>
      <w:r>
        <w:rPr>
          <w:rFonts w:ascii="Garamond" w:hAnsi="Garamond"/>
          <w:b/>
          <w:i/>
          <w:sz w:val="28"/>
          <w:szCs w:val="28"/>
          <w:lang w:val="en-US"/>
        </w:rPr>
        <w:t>Art and</w:t>
      </w:r>
      <w:r w:rsidRPr="00816F97">
        <w:rPr>
          <w:rFonts w:ascii="Garamond" w:hAnsi="Garamond"/>
          <w:b/>
          <w:i/>
          <w:sz w:val="28"/>
          <w:szCs w:val="28"/>
          <w:lang w:val="en-US"/>
        </w:rPr>
        <w:t xml:space="preserve"> Paola </w:t>
      </w:r>
      <w:proofErr w:type="spellStart"/>
      <w:r w:rsidRPr="00816F97">
        <w:rPr>
          <w:rFonts w:ascii="Garamond" w:hAnsi="Garamond"/>
          <w:b/>
          <w:i/>
          <w:sz w:val="28"/>
          <w:szCs w:val="28"/>
          <w:lang w:val="en-US"/>
        </w:rPr>
        <w:t>Sapone</w:t>
      </w:r>
      <w:proofErr w:type="spellEnd"/>
      <w:r w:rsidRPr="00816F97">
        <w:rPr>
          <w:rFonts w:ascii="Garamond" w:hAnsi="Garamond"/>
          <w:b/>
          <w:i/>
          <w:sz w:val="28"/>
          <w:szCs w:val="28"/>
          <w:lang w:val="en-US"/>
        </w:rPr>
        <w:t xml:space="preserve"> MCIA and</w:t>
      </w:r>
      <w:r>
        <w:rPr>
          <w:rFonts w:ascii="Garamond" w:hAnsi="Garamond"/>
          <w:b/>
          <w:i/>
          <w:sz w:val="28"/>
          <w:szCs w:val="28"/>
          <w:lang w:val="en-US"/>
        </w:rPr>
        <w:t xml:space="preserve"> in partnership with</w:t>
      </w:r>
      <w:r w:rsidRPr="00816F97">
        <w:rPr>
          <w:rFonts w:ascii="Garamond" w:hAnsi="Garamond"/>
          <w:b/>
          <w:i/>
          <w:sz w:val="28"/>
          <w:szCs w:val="28"/>
          <w:lang w:val="en-US"/>
        </w:rPr>
        <w:t xml:space="preserve"> </w:t>
      </w:r>
      <w:proofErr w:type="spellStart"/>
      <w:r>
        <w:rPr>
          <w:rFonts w:ascii="Garamond" w:hAnsi="Garamond"/>
          <w:b/>
          <w:i/>
          <w:sz w:val="28"/>
          <w:szCs w:val="28"/>
          <w:lang w:val="en-US"/>
        </w:rPr>
        <w:t>Intesa</w:t>
      </w:r>
      <w:proofErr w:type="spellEnd"/>
      <w:r>
        <w:rPr>
          <w:rFonts w:ascii="Garamond" w:hAnsi="Garamond"/>
          <w:b/>
          <w:i/>
          <w:sz w:val="28"/>
          <w:szCs w:val="28"/>
          <w:lang w:val="en-US"/>
        </w:rPr>
        <w:t xml:space="preserve"> </w:t>
      </w:r>
      <w:proofErr w:type="spellStart"/>
      <w:r>
        <w:rPr>
          <w:rFonts w:ascii="Garamond" w:hAnsi="Garamond"/>
          <w:b/>
          <w:i/>
          <w:sz w:val="28"/>
          <w:szCs w:val="28"/>
          <w:lang w:val="en-US"/>
        </w:rPr>
        <w:t>Sanp</w:t>
      </w:r>
      <w:r w:rsidRPr="00816F97">
        <w:rPr>
          <w:rFonts w:ascii="Garamond" w:hAnsi="Garamond"/>
          <w:b/>
          <w:i/>
          <w:sz w:val="28"/>
          <w:szCs w:val="28"/>
          <w:lang w:val="en-US"/>
        </w:rPr>
        <w:t>aolo</w:t>
      </w:r>
      <w:proofErr w:type="spellEnd"/>
      <w:r>
        <w:rPr>
          <w:rFonts w:ascii="Garamond" w:hAnsi="Garamond"/>
          <w:b/>
          <w:i/>
          <w:sz w:val="28"/>
          <w:szCs w:val="28"/>
          <w:lang w:val="en-US"/>
        </w:rPr>
        <w:t>.</w:t>
      </w:r>
    </w:p>
    <w:p w14:paraId="522A12C8" w14:textId="77777777" w:rsidR="00EA37DE" w:rsidRPr="00816F97" w:rsidRDefault="00EA37DE" w:rsidP="00EA37DE">
      <w:pPr>
        <w:jc w:val="both"/>
        <w:rPr>
          <w:rFonts w:ascii="Garamond" w:hAnsi="Garamond"/>
          <w:b/>
          <w:i/>
          <w:sz w:val="28"/>
          <w:szCs w:val="28"/>
          <w:lang w:val="en-US"/>
        </w:rPr>
      </w:pPr>
    </w:p>
    <w:p w14:paraId="331F64F7" w14:textId="6C17663E" w:rsidR="00EA37DE" w:rsidRPr="006024A2" w:rsidRDefault="00EA37DE" w:rsidP="00EA37DE">
      <w:pPr>
        <w:jc w:val="both"/>
        <w:rPr>
          <w:rFonts w:ascii="Garamond" w:eastAsia="Garamond" w:hAnsi="Garamond" w:cs="Garamond"/>
          <w:lang w:val="en-US"/>
        </w:rPr>
      </w:pPr>
      <w:r w:rsidRPr="006024A2">
        <w:rPr>
          <w:rFonts w:ascii="Garamond" w:eastAsia="Garamond" w:hAnsi="Garamond" w:cs="Garamond"/>
          <w:lang w:val="en-US"/>
        </w:rPr>
        <w:t xml:space="preserve">Taking place at the </w:t>
      </w:r>
      <w:proofErr w:type="spellStart"/>
      <w:r w:rsidRPr="006024A2">
        <w:rPr>
          <w:rFonts w:ascii="Garamond" w:eastAsia="Garamond" w:hAnsi="Garamond" w:cs="Garamond"/>
          <w:lang w:val="en-US"/>
        </w:rPr>
        <w:t>Fondazione</w:t>
      </w:r>
      <w:proofErr w:type="spellEnd"/>
      <w:r w:rsidRPr="006024A2">
        <w:rPr>
          <w:rFonts w:ascii="Garamond" w:eastAsia="Garamond" w:hAnsi="Garamond" w:cs="Garamond"/>
          <w:lang w:val="en-US"/>
        </w:rPr>
        <w:t xml:space="preserve"> Giorgio </w:t>
      </w:r>
      <w:proofErr w:type="spellStart"/>
      <w:r w:rsidRPr="006024A2">
        <w:rPr>
          <w:rFonts w:ascii="Garamond" w:eastAsia="Garamond" w:hAnsi="Garamond" w:cs="Garamond"/>
          <w:lang w:val="en-US"/>
        </w:rPr>
        <w:t>Cini</w:t>
      </w:r>
      <w:proofErr w:type="spellEnd"/>
      <w:r w:rsidRPr="006024A2">
        <w:rPr>
          <w:rFonts w:ascii="Garamond" w:eastAsia="Garamond" w:hAnsi="Garamond" w:cs="Garamond"/>
          <w:lang w:val="en-US"/>
        </w:rPr>
        <w:t xml:space="preserve">, on the island of San Giorgio Maggiore, </w:t>
      </w:r>
      <w:r w:rsidRPr="006024A2">
        <w:rPr>
          <w:rFonts w:ascii="Garamond" w:eastAsia="Garamond" w:hAnsi="Garamond" w:cs="Garamond"/>
          <w:b/>
          <w:lang w:val="en-US"/>
        </w:rPr>
        <w:t>between the 10th of May and 28th of July</w:t>
      </w:r>
      <w:r w:rsidRPr="006024A2">
        <w:rPr>
          <w:rFonts w:ascii="Garamond" w:eastAsia="Garamond" w:hAnsi="Garamond" w:cs="Garamond"/>
          <w:lang w:val="en-US"/>
        </w:rPr>
        <w:t>,</w:t>
      </w:r>
      <w:r w:rsidRPr="006024A2">
        <w:rPr>
          <w:rFonts w:ascii="Garamond" w:eastAsia="Garamond" w:hAnsi="Garamond" w:cs="Garamond"/>
          <w:b/>
          <w:lang w:val="en-US"/>
        </w:rPr>
        <w:t xml:space="preserve"> </w:t>
      </w:r>
      <w:r w:rsidRPr="006024A2">
        <w:rPr>
          <w:rFonts w:ascii="Garamond" w:hAnsi="Garamond"/>
          <w:b/>
          <w:i/>
          <w:lang w:val="en-US"/>
        </w:rPr>
        <w:t xml:space="preserve">BURRI la </w:t>
      </w:r>
      <w:proofErr w:type="spellStart"/>
      <w:r w:rsidRPr="006024A2">
        <w:rPr>
          <w:rFonts w:ascii="Garamond" w:hAnsi="Garamond"/>
          <w:b/>
          <w:i/>
          <w:lang w:val="en-US"/>
        </w:rPr>
        <w:t>pittura</w:t>
      </w:r>
      <w:proofErr w:type="spellEnd"/>
      <w:r w:rsidRPr="006024A2">
        <w:rPr>
          <w:rFonts w:ascii="Garamond" w:hAnsi="Garamond"/>
          <w:b/>
          <w:i/>
          <w:lang w:val="en-US"/>
        </w:rPr>
        <w:t xml:space="preserve">, </w:t>
      </w:r>
      <w:proofErr w:type="spellStart"/>
      <w:r w:rsidRPr="006024A2">
        <w:rPr>
          <w:rFonts w:ascii="Garamond" w:hAnsi="Garamond"/>
          <w:b/>
          <w:i/>
          <w:lang w:val="en-US"/>
        </w:rPr>
        <w:t>irriducibile</w:t>
      </w:r>
      <w:proofErr w:type="spellEnd"/>
      <w:r w:rsidRPr="006024A2">
        <w:rPr>
          <w:rFonts w:ascii="Garamond" w:hAnsi="Garamond"/>
          <w:b/>
          <w:i/>
          <w:lang w:val="en-US"/>
        </w:rPr>
        <w:t xml:space="preserve"> </w:t>
      </w:r>
      <w:proofErr w:type="spellStart"/>
      <w:r w:rsidRPr="006024A2">
        <w:rPr>
          <w:rFonts w:ascii="Garamond" w:hAnsi="Garamond"/>
          <w:b/>
          <w:i/>
          <w:lang w:val="en-US"/>
        </w:rPr>
        <w:t>presenza</w:t>
      </w:r>
      <w:proofErr w:type="spellEnd"/>
      <w:r w:rsidRPr="006024A2">
        <w:rPr>
          <w:lang w:val="en-US"/>
        </w:rPr>
        <w:t xml:space="preserve"> </w:t>
      </w:r>
      <w:r w:rsidRPr="006024A2">
        <w:rPr>
          <w:rFonts w:ascii="Garamond" w:eastAsia="Garamond" w:hAnsi="Garamond" w:cs="Garamond"/>
          <w:lang w:val="en-US"/>
        </w:rPr>
        <w:t xml:space="preserve">constitutes the final chapter of a series of international exhibitions and events staged to celebrate the avant-garde Italian artist </w:t>
      </w:r>
      <w:r w:rsidR="00177E29" w:rsidRPr="006024A2">
        <w:rPr>
          <w:rFonts w:ascii="Garamond" w:eastAsia="Garamond" w:hAnsi="Garamond" w:cs="Garamond"/>
          <w:lang w:val="en-US"/>
        </w:rPr>
        <w:t xml:space="preserve">Alberto </w:t>
      </w:r>
      <w:proofErr w:type="spellStart"/>
      <w:r w:rsidR="00177E29" w:rsidRPr="006024A2">
        <w:rPr>
          <w:rFonts w:ascii="Garamond" w:eastAsia="Garamond" w:hAnsi="Garamond" w:cs="Garamond"/>
          <w:lang w:val="en-US"/>
        </w:rPr>
        <w:t>Burri</w:t>
      </w:r>
      <w:proofErr w:type="spellEnd"/>
      <w:r w:rsidR="00177E29" w:rsidRPr="006024A2">
        <w:rPr>
          <w:rFonts w:ascii="Garamond" w:eastAsia="Garamond" w:hAnsi="Garamond" w:cs="Garamond"/>
          <w:lang w:val="en-US"/>
        </w:rPr>
        <w:t xml:space="preserve"> (1915-1995) </w:t>
      </w:r>
      <w:r w:rsidRPr="006024A2">
        <w:rPr>
          <w:rFonts w:ascii="Garamond" w:eastAsia="Garamond" w:hAnsi="Garamond" w:cs="Garamond"/>
          <w:lang w:val="en-US"/>
        </w:rPr>
        <w:t>over the course of the past year.</w:t>
      </w:r>
    </w:p>
    <w:p w14:paraId="56711732" w14:textId="77777777" w:rsidR="00EA37DE" w:rsidRPr="006024A2" w:rsidRDefault="00EA37DE" w:rsidP="00EA37DE">
      <w:pPr>
        <w:jc w:val="both"/>
        <w:rPr>
          <w:rFonts w:ascii="Garamond" w:eastAsia="Garamond" w:hAnsi="Garamond" w:cs="Garamond"/>
          <w:lang w:val="en-US"/>
        </w:rPr>
      </w:pPr>
    </w:p>
    <w:p w14:paraId="4B93AD3C" w14:textId="1A67D688" w:rsidR="00EA37DE" w:rsidRPr="006024A2" w:rsidRDefault="00EA37DE" w:rsidP="00EA37DE">
      <w:pPr>
        <w:jc w:val="both"/>
        <w:rPr>
          <w:rFonts w:ascii="Garamond" w:eastAsia="Garamond" w:hAnsi="Garamond" w:cs="Garamond"/>
          <w:lang w:val="en-US"/>
        </w:rPr>
      </w:pPr>
      <w:r w:rsidRPr="006024A2">
        <w:rPr>
          <w:rFonts w:ascii="Garamond" w:eastAsia="Garamond" w:hAnsi="Garamond" w:cs="Garamond"/>
          <w:lang w:val="en-US"/>
        </w:rPr>
        <w:t xml:space="preserve">Curated by </w:t>
      </w:r>
      <w:r w:rsidRPr="006024A2">
        <w:rPr>
          <w:rFonts w:ascii="Garamond" w:eastAsia="Garamond" w:hAnsi="Garamond" w:cs="Garamond"/>
          <w:b/>
          <w:lang w:val="en-US"/>
        </w:rPr>
        <w:t xml:space="preserve">Bruno </w:t>
      </w:r>
      <w:proofErr w:type="spellStart"/>
      <w:r w:rsidRPr="006024A2">
        <w:rPr>
          <w:rFonts w:ascii="Garamond" w:eastAsia="Garamond" w:hAnsi="Garamond" w:cs="Garamond"/>
          <w:b/>
          <w:lang w:val="en-US"/>
        </w:rPr>
        <w:t>Corà</w:t>
      </w:r>
      <w:proofErr w:type="spellEnd"/>
      <w:r w:rsidRPr="006024A2">
        <w:rPr>
          <w:rFonts w:ascii="Garamond" w:eastAsia="Garamond" w:hAnsi="Garamond" w:cs="Garamond"/>
          <w:lang w:val="en-US"/>
        </w:rPr>
        <w:t xml:space="preserve">, the President of the </w:t>
      </w:r>
      <w:proofErr w:type="spellStart"/>
      <w:r w:rsidRPr="006024A2">
        <w:rPr>
          <w:rFonts w:ascii="Garamond" w:eastAsia="Garamond" w:hAnsi="Garamond" w:cs="Garamond"/>
          <w:lang w:val="en-US"/>
        </w:rPr>
        <w:t>Fondazione</w:t>
      </w:r>
      <w:proofErr w:type="spellEnd"/>
      <w:r w:rsidRPr="006024A2">
        <w:rPr>
          <w:rFonts w:ascii="Garamond" w:eastAsia="Garamond" w:hAnsi="Garamond" w:cs="Garamond"/>
          <w:lang w:val="en-US"/>
        </w:rPr>
        <w:t xml:space="preserve"> Alberto </w:t>
      </w:r>
      <w:proofErr w:type="spellStart"/>
      <w:r w:rsidRPr="006024A2">
        <w:rPr>
          <w:rFonts w:ascii="Garamond" w:eastAsia="Garamond" w:hAnsi="Garamond" w:cs="Garamond"/>
          <w:lang w:val="en-US"/>
        </w:rPr>
        <w:t>Burri</w:t>
      </w:r>
      <w:proofErr w:type="spellEnd"/>
      <w:r w:rsidRPr="006024A2">
        <w:rPr>
          <w:rFonts w:ascii="Garamond" w:eastAsia="Garamond" w:hAnsi="Garamond" w:cs="Garamond"/>
          <w:lang w:val="en-US"/>
        </w:rPr>
        <w:t>,</w:t>
      </w:r>
      <w:r w:rsidR="00E46D29" w:rsidRPr="006024A2">
        <w:rPr>
          <w:rFonts w:ascii="Garamond" w:eastAsia="Garamond" w:hAnsi="Garamond" w:cs="Garamond"/>
          <w:lang w:val="en-US"/>
        </w:rPr>
        <w:t xml:space="preserve"> and </w:t>
      </w:r>
      <w:proofErr w:type="spellStart"/>
      <w:r w:rsidR="00E46D29" w:rsidRPr="006024A2">
        <w:rPr>
          <w:rFonts w:ascii="Garamond" w:eastAsia="Garamond" w:hAnsi="Garamond" w:cs="Garamond"/>
          <w:lang w:val="en-US"/>
        </w:rPr>
        <w:t>organised</w:t>
      </w:r>
      <w:proofErr w:type="spellEnd"/>
      <w:r w:rsidR="00E46D29" w:rsidRPr="006024A2">
        <w:rPr>
          <w:rFonts w:ascii="Garamond" w:eastAsia="Garamond" w:hAnsi="Garamond" w:cs="Garamond"/>
          <w:lang w:val="en-US"/>
        </w:rPr>
        <w:t xml:space="preserve"> with the </w:t>
      </w:r>
      <w:proofErr w:type="spellStart"/>
      <w:r w:rsidR="00E46D29" w:rsidRPr="006024A2">
        <w:rPr>
          <w:rFonts w:ascii="Garamond" w:eastAsia="Garamond" w:hAnsi="Garamond" w:cs="Garamond"/>
          <w:b/>
          <w:lang w:val="en-US"/>
        </w:rPr>
        <w:t>Fondazione</w:t>
      </w:r>
      <w:proofErr w:type="spellEnd"/>
      <w:r w:rsidR="00E46D29" w:rsidRPr="006024A2">
        <w:rPr>
          <w:rFonts w:ascii="Garamond" w:eastAsia="Garamond" w:hAnsi="Garamond" w:cs="Garamond"/>
          <w:b/>
          <w:lang w:val="en-US"/>
        </w:rPr>
        <w:t xml:space="preserve"> </w:t>
      </w:r>
      <w:proofErr w:type="spellStart"/>
      <w:r w:rsidR="00E46D29" w:rsidRPr="006024A2">
        <w:rPr>
          <w:rFonts w:ascii="Garamond" w:eastAsia="Garamond" w:hAnsi="Garamond" w:cs="Garamond"/>
          <w:b/>
          <w:lang w:val="en-US"/>
        </w:rPr>
        <w:t>Burri</w:t>
      </w:r>
      <w:proofErr w:type="spellEnd"/>
      <w:r w:rsidR="00E46D29" w:rsidRPr="006024A2">
        <w:rPr>
          <w:rFonts w:ascii="Garamond" w:eastAsia="Garamond" w:hAnsi="Garamond" w:cs="Garamond"/>
          <w:lang w:val="en-US"/>
        </w:rPr>
        <w:t xml:space="preserve"> and in collaboration with </w:t>
      </w:r>
      <w:proofErr w:type="spellStart"/>
      <w:r w:rsidR="00E46D29" w:rsidRPr="006024A2">
        <w:rPr>
          <w:rFonts w:ascii="Garamond" w:eastAsia="Garamond" w:hAnsi="Garamond" w:cs="Garamond"/>
          <w:b/>
          <w:lang w:val="en-US"/>
        </w:rPr>
        <w:t>Tornabuoni</w:t>
      </w:r>
      <w:proofErr w:type="spellEnd"/>
      <w:r w:rsidR="00E46D29" w:rsidRPr="006024A2">
        <w:rPr>
          <w:rFonts w:ascii="Garamond" w:eastAsia="Garamond" w:hAnsi="Garamond" w:cs="Garamond"/>
          <w:b/>
          <w:lang w:val="en-US"/>
        </w:rPr>
        <w:t xml:space="preserve"> Art</w:t>
      </w:r>
      <w:r w:rsidR="00E46D29" w:rsidRPr="006024A2">
        <w:rPr>
          <w:rFonts w:ascii="Garamond" w:eastAsia="Garamond" w:hAnsi="Garamond" w:cs="Garamond"/>
          <w:lang w:val="en-US"/>
        </w:rPr>
        <w:t xml:space="preserve"> and </w:t>
      </w:r>
      <w:r w:rsidR="00E46D29" w:rsidRPr="006024A2">
        <w:rPr>
          <w:rFonts w:ascii="Garamond" w:eastAsia="Garamond" w:hAnsi="Garamond" w:cs="Garamond"/>
          <w:b/>
          <w:lang w:val="en-US"/>
        </w:rPr>
        <w:t xml:space="preserve">Paola </w:t>
      </w:r>
      <w:proofErr w:type="spellStart"/>
      <w:r w:rsidR="00E46D29" w:rsidRPr="006024A2">
        <w:rPr>
          <w:rFonts w:ascii="Garamond" w:eastAsia="Garamond" w:hAnsi="Garamond" w:cs="Garamond"/>
          <w:b/>
          <w:lang w:val="en-US"/>
        </w:rPr>
        <w:t>Sapone</w:t>
      </w:r>
      <w:proofErr w:type="spellEnd"/>
      <w:r w:rsidR="00E46D29" w:rsidRPr="006024A2">
        <w:rPr>
          <w:rFonts w:ascii="Garamond" w:eastAsia="Garamond" w:hAnsi="Garamond" w:cs="Garamond"/>
          <w:b/>
          <w:lang w:val="en-US"/>
        </w:rPr>
        <w:t xml:space="preserve"> MCIA</w:t>
      </w:r>
      <w:r w:rsidR="00E46D29" w:rsidRPr="006024A2">
        <w:rPr>
          <w:rFonts w:ascii="Garamond" w:eastAsia="Garamond" w:hAnsi="Garamond" w:cs="Garamond"/>
          <w:lang w:val="en-US"/>
        </w:rPr>
        <w:t xml:space="preserve">, in partnership with </w:t>
      </w:r>
      <w:proofErr w:type="spellStart"/>
      <w:r w:rsidR="00E46D29" w:rsidRPr="006024A2">
        <w:rPr>
          <w:rFonts w:ascii="Garamond" w:eastAsia="Garamond" w:hAnsi="Garamond" w:cs="Garamond"/>
          <w:b/>
          <w:lang w:val="en-US"/>
        </w:rPr>
        <w:t>Intesa</w:t>
      </w:r>
      <w:proofErr w:type="spellEnd"/>
      <w:r w:rsidR="00E46D29" w:rsidRPr="006024A2">
        <w:rPr>
          <w:rFonts w:ascii="Garamond" w:eastAsia="Garamond" w:hAnsi="Garamond" w:cs="Garamond"/>
          <w:b/>
          <w:lang w:val="en-US"/>
        </w:rPr>
        <w:t xml:space="preserve"> </w:t>
      </w:r>
      <w:proofErr w:type="spellStart"/>
      <w:r w:rsidR="00E46D29" w:rsidRPr="006024A2">
        <w:rPr>
          <w:rFonts w:ascii="Garamond" w:eastAsia="Garamond" w:hAnsi="Garamond" w:cs="Garamond"/>
          <w:b/>
          <w:lang w:val="en-US"/>
        </w:rPr>
        <w:t>Sanpaolo</w:t>
      </w:r>
      <w:proofErr w:type="spellEnd"/>
      <w:r w:rsidR="00E46D29" w:rsidRPr="006024A2">
        <w:rPr>
          <w:rFonts w:ascii="Garamond" w:eastAsia="Garamond" w:hAnsi="Garamond" w:cs="Garamond"/>
          <w:lang w:val="en-US"/>
        </w:rPr>
        <w:t>,</w:t>
      </w:r>
      <w:r w:rsidR="00177E29" w:rsidRPr="006024A2">
        <w:rPr>
          <w:rFonts w:ascii="Garamond" w:eastAsia="Garamond" w:hAnsi="Garamond" w:cs="Garamond"/>
          <w:lang w:val="en-US"/>
        </w:rPr>
        <w:t xml:space="preserve"> the exhibition, </w:t>
      </w:r>
      <w:r w:rsidRPr="006024A2">
        <w:rPr>
          <w:rFonts w:ascii="Garamond" w:eastAsia="Garamond" w:hAnsi="Garamond" w:cs="Garamond"/>
          <w:lang w:val="en-US"/>
        </w:rPr>
        <w:t>chronologically cover</w:t>
      </w:r>
      <w:r w:rsidR="00177E29" w:rsidRPr="006024A2">
        <w:rPr>
          <w:rFonts w:ascii="Garamond" w:eastAsia="Garamond" w:hAnsi="Garamond" w:cs="Garamond"/>
          <w:lang w:val="en-US"/>
        </w:rPr>
        <w:t>s</w:t>
      </w:r>
      <w:r w:rsidRPr="006024A2">
        <w:rPr>
          <w:rFonts w:ascii="Garamond" w:eastAsia="Garamond" w:hAnsi="Garamond" w:cs="Garamond"/>
          <w:lang w:val="en-US"/>
        </w:rPr>
        <w:t xml:space="preserve"> the many important facets of </w:t>
      </w:r>
      <w:proofErr w:type="spellStart"/>
      <w:r w:rsidRPr="006024A2">
        <w:rPr>
          <w:rFonts w:ascii="Garamond" w:eastAsia="Garamond" w:hAnsi="Garamond" w:cs="Garamond"/>
          <w:lang w:val="en-US"/>
        </w:rPr>
        <w:t>Burri’s</w:t>
      </w:r>
      <w:proofErr w:type="spellEnd"/>
      <w:r w:rsidRPr="006024A2">
        <w:rPr>
          <w:rFonts w:ascii="Garamond" w:eastAsia="Garamond" w:hAnsi="Garamond" w:cs="Garamond"/>
          <w:lang w:val="en-US"/>
        </w:rPr>
        <w:t xml:space="preserve"> artistic output, and include</w:t>
      </w:r>
      <w:r w:rsidR="00177E29" w:rsidRPr="006024A2">
        <w:rPr>
          <w:rFonts w:ascii="Garamond" w:eastAsia="Garamond" w:hAnsi="Garamond" w:cs="Garamond"/>
          <w:lang w:val="en-US"/>
        </w:rPr>
        <w:t>s</w:t>
      </w:r>
      <w:r w:rsidRPr="006024A2">
        <w:rPr>
          <w:rFonts w:ascii="Garamond" w:eastAsia="Garamond" w:hAnsi="Garamond" w:cs="Garamond"/>
          <w:lang w:val="en-US"/>
        </w:rPr>
        <w:t xml:space="preserve"> a number of masterpieces belonging to each phase of the artist’s career – from the incredibly rare </w:t>
      </w:r>
      <w:proofErr w:type="spellStart"/>
      <w:r w:rsidRPr="006024A2">
        <w:rPr>
          <w:rFonts w:ascii="Garamond" w:eastAsia="Garamond" w:hAnsi="Garamond" w:cs="Garamond"/>
          <w:i/>
          <w:lang w:val="en-US"/>
        </w:rPr>
        <w:t>Catrami</w:t>
      </w:r>
      <w:proofErr w:type="spellEnd"/>
      <w:r w:rsidRPr="006024A2">
        <w:rPr>
          <w:rFonts w:ascii="Garamond" w:eastAsia="Garamond" w:hAnsi="Garamond" w:cs="Garamond"/>
          <w:lang w:val="en-US"/>
        </w:rPr>
        <w:t xml:space="preserve"> series, starting in 1948, to the final </w:t>
      </w:r>
      <w:proofErr w:type="spellStart"/>
      <w:r w:rsidRPr="006024A2">
        <w:rPr>
          <w:rFonts w:ascii="Garamond" w:eastAsia="Garamond" w:hAnsi="Garamond" w:cs="Garamond"/>
          <w:i/>
          <w:lang w:val="en-US"/>
        </w:rPr>
        <w:t>Cellotex</w:t>
      </w:r>
      <w:proofErr w:type="spellEnd"/>
      <w:r w:rsidR="00177E29" w:rsidRPr="006024A2">
        <w:rPr>
          <w:rFonts w:ascii="Garamond" w:eastAsia="Garamond" w:hAnsi="Garamond" w:cs="Garamond"/>
          <w:lang w:val="en-US"/>
        </w:rPr>
        <w:t xml:space="preserve"> works from 1994. T</w:t>
      </w:r>
      <w:r w:rsidRPr="006024A2">
        <w:rPr>
          <w:rFonts w:ascii="Garamond" w:eastAsia="Garamond" w:hAnsi="Garamond" w:cs="Garamond"/>
          <w:lang w:val="en-US"/>
        </w:rPr>
        <w:t>he show present</w:t>
      </w:r>
      <w:r w:rsidR="00177E29" w:rsidRPr="006024A2">
        <w:rPr>
          <w:rFonts w:ascii="Garamond" w:eastAsia="Garamond" w:hAnsi="Garamond" w:cs="Garamond"/>
          <w:lang w:val="en-US"/>
        </w:rPr>
        <w:t>s</w:t>
      </w:r>
      <w:r w:rsidRPr="006024A2">
        <w:rPr>
          <w:rFonts w:ascii="Garamond" w:eastAsia="Garamond" w:hAnsi="Garamond" w:cs="Garamond"/>
          <w:lang w:val="en-US"/>
        </w:rPr>
        <w:t xml:space="preserve"> </w:t>
      </w:r>
      <w:r w:rsidR="00177E29" w:rsidRPr="006024A2">
        <w:rPr>
          <w:rFonts w:ascii="Garamond" w:eastAsia="Garamond" w:hAnsi="Garamond" w:cs="Garamond"/>
          <w:b/>
          <w:lang w:val="en-US"/>
        </w:rPr>
        <w:t>around 5</w:t>
      </w:r>
      <w:r w:rsidRPr="006024A2">
        <w:rPr>
          <w:rFonts w:ascii="Garamond" w:eastAsia="Garamond" w:hAnsi="Garamond" w:cs="Garamond"/>
          <w:b/>
          <w:lang w:val="en-US"/>
        </w:rPr>
        <w:t>0 masterpieces</w:t>
      </w:r>
      <w:r w:rsidRPr="006024A2">
        <w:rPr>
          <w:rFonts w:ascii="Garamond" w:eastAsia="Garamond" w:hAnsi="Garamond" w:cs="Garamond"/>
          <w:lang w:val="en-US"/>
        </w:rPr>
        <w:t xml:space="preserve"> on loan from important museums in Italy and abroad, from the </w:t>
      </w:r>
      <w:proofErr w:type="spellStart"/>
      <w:r w:rsidRPr="006024A2">
        <w:rPr>
          <w:rFonts w:ascii="Garamond" w:eastAsia="Garamond" w:hAnsi="Garamond" w:cs="Garamond"/>
          <w:lang w:val="en-US"/>
        </w:rPr>
        <w:t>Fondazione</w:t>
      </w:r>
      <w:proofErr w:type="spellEnd"/>
      <w:r w:rsidRPr="006024A2">
        <w:rPr>
          <w:rFonts w:ascii="Garamond" w:eastAsia="Garamond" w:hAnsi="Garamond" w:cs="Garamond"/>
          <w:lang w:val="en-US"/>
        </w:rPr>
        <w:t xml:space="preserve"> </w:t>
      </w:r>
      <w:proofErr w:type="spellStart"/>
      <w:r w:rsidRPr="006024A2">
        <w:rPr>
          <w:rFonts w:ascii="Garamond" w:eastAsia="Garamond" w:hAnsi="Garamond" w:cs="Garamond"/>
          <w:lang w:val="en-US"/>
        </w:rPr>
        <w:t>Burri</w:t>
      </w:r>
      <w:proofErr w:type="spellEnd"/>
      <w:r w:rsidRPr="006024A2">
        <w:rPr>
          <w:rFonts w:ascii="Garamond" w:eastAsia="Garamond" w:hAnsi="Garamond" w:cs="Garamond"/>
          <w:lang w:val="en-US"/>
        </w:rPr>
        <w:t xml:space="preserve"> and from prestigious private collections. Significantly, the </w:t>
      </w:r>
      <w:proofErr w:type="spellStart"/>
      <w:r w:rsidRPr="006024A2">
        <w:rPr>
          <w:rFonts w:ascii="Garamond" w:eastAsia="Garamond" w:hAnsi="Garamond" w:cs="Garamond"/>
          <w:lang w:val="en-US"/>
        </w:rPr>
        <w:t>Fondazione</w:t>
      </w:r>
      <w:proofErr w:type="spellEnd"/>
      <w:r w:rsidRPr="006024A2">
        <w:rPr>
          <w:rFonts w:ascii="Garamond" w:eastAsia="Garamond" w:hAnsi="Garamond" w:cs="Garamond"/>
          <w:lang w:val="en-US"/>
        </w:rPr>
        <w:t xml:space="preserve"> </w:t>
      </w:r>
      <w:proofErr w:type="spellStart"/>
      <w:r w:rsidRPr="006024A2">
        <w:rPr>
          <w:rFonts w:ascii="Garamond" w:eastAsia="Garamond" w:hAnsi="Garamond" w:cs="Garamond"/>
          <w:lang w:val="en-US"/>
        </w:rPr>
        <w:t>Burri</w:t>
      </w:r>
      <w:proofErr w:type="spellEnd"/>
      <w:r w:rsidRPr="006024A2">
        <w:rPr>
          <w:rFonts w:ascii="Garamond" w:eastAsia="Garamond" w:hAnsi="Garamond" w:cs="Garamond"/>
          <w:lang w:val="en-US"/>
        </w:rPr>
        <w:t xml:space="preserve">, in the artist’s home town of </w:t>
      </w:r>
      <w:proofErr w:type="spellStart"/>
      <w:r w:rsidRPr="006024A2">
        <w:rPr>
          <w:rFonts w:ascii="Garamond" w:eastAsia="Garamond" w:hAnsi="Garamond" w:cs="Garamond"/>
          <w:lang w:val="en-US"/>
        </w:rPr>
        <w:t>Città</w:t>
      </w:r>
      <w:proofErr w:type="spellEnd"/>
      <w:r w:rsidRPr="006024A2">
        <w:rPr>
          <w:rFonts w:ascii="Garamond" w:eastAsia="Garamond" w:hAnsi="Garamond" w:cs="Garamond"/>
          <w:lang w:val="en-US"/>
        </w:rPr>
        <w:t xml:space="preserve"> di </w:t>
      </w:r>
      <w:proofErr w:type="spellStart"/>
      <w:r w:rsidRPr="006024A2">
        <w:rPr>
          <w:rFonts w:ascii="Garamond" w:eastAsia="Garamond" w:hAnsi="Garamond" w:cs="Garamond"/>
          <w:lang w:val="en-US"/>
        </w:rPr>
        <w:t>Castello</w:t>
      </w:r>
      <w:proofErr w:type="spellEnd"/>
      <w:r w:rsidRPr="006024A2">
        <w:rPr>
          <w:rFonts w:ascii="Garamond" w:eastAsia="Garamond" w:hAnsi="Garamond" w:cs="Garamond"/>
          <w:lang w:val="en-US"/>
        </w:rPr>
        <w:t xml:space="preserve">, Umbria, is lending many major works from its collection for the first time, creating a fuller picture of the artist than has previously been seen. Together, these works span the entire length of </w:t>
      </w:r>
      <w:proofErr w:type="spellStart"/>
      <w:r w:rsidRPr="006024A2">
        <w:rPr>
          <w:rFonts w:ascii="Garamond" w:eastAsia="Garamond" w:hAnsi="Garamond" w:cs="Garamond"/>
          <w:lang w:val="en-US"/>
        </w:rPr>
        <w:t>Burri’s</w:t>
      </w:r>
      <w:proofErr w:type="spellEnd"/>
      <w:r w:rsidRPr="006024A2">
        <w:rPr>
          <w:rFonts w:ascii="Garamond" w:eastAsia="Garamond" w:hAnsi="Garamond" w:cs="Garamond"/>
          <w:lang w:val="en-US"/>
        </w:rPr>
        <w:t xml:space="preserve"> career as one of the most important figures in the Post-War art of the 20th century. The show is also somewhat of a </w:t>
      </w:r>
      <w:r w:rsidRPr="006024A2">
        <w:rPr>
          <w:rFonts w:ascii="Garamond" w:eastAsia="Garamond" w:hAnsi="Garamond" w:cs="Garamond"/>
          <w:b/>
          <w:lang w:val="en-US"/>
        </w:rPr>
        <w:t xml:space="preserve">homecoming for </w:t>
      </w:r>
      <w:proofErr w:type="spellStart"/>
      <w:r w:rsidRPr="006024A2">
        <w:rPr>
          <w:rFonts w:ascii="Garamond" w:eastAsia="Garamond" w:hAnsi="Garamond" w:cs="Garamond"/>
          <w:b/>
          <w:lang w:val="en-US"/>
        </w:rPr>
        <w:t>Burri</w:t>
      </w:r>
      <w:proofErr w:type="spellEnd"/>
      <w:r w:rsidRPr="006024A2">
        <w:rPr>
          <w:rFonts w:ascii="Garamond" w:eastAsia="Garamond" w:hAnsi="Garamond" w:cs="Garamond"/>
          <w:b/>
          <w:lang w:val="en-US"/>
        </w:rPr>
        <w:t>, whose work was last shown in Venice</w:t>
      </w:r>
      <w:r w:rsidRPr="006024A2">
        <w:rPr>
          <w:rFonts w:ascii="Garamond" w:eastAsia="Garamond" w:hAnsi="Garamond" w:cs="Garamond"/>
          <w:lang w:val="en-US"/>
        </w:rPr>
        <w:t xml:space="preserve"> in </w:t>
      </w:r>
      <w:r w:rsidRPr="006024A2">
        <w:rPr>
          <w:rFonts w:ascii="Garamond" w:eastAsia="Garamond" w:hAnsi="Garamond" w:cs="Garamond"/>
          <w:b/>
          <w:lang w:val="en-US"/>
        </w:rPr>
        <w:t>1983</w:t>
      </w:r>
      <w:r w:rsidRPr="006024A2">
        <w:rPr>
          <w:rFonts w:ascii="Garamond" w:eastAsia="Garamond" w:hAnsi="Garamond" w:cs="Garamond"/>
          <w:lang w:val="en-US"/>
        </w:rPr>
        <w:t xml:space="preserve">, when the former </w:t>
      </w:r>
      <w:proofErr w:type="spellStart"/>
      <w:r w:rsidRPr="006024A2">
        <w:rPr>
          <w:rFonts w:ascii="Garamond" w:eastAsia="Garamond" w:hAnsi="Garamond" w:cs="Garamond"/>
          <w:lang w:val="en-US"/>
        </w:rPr>
        <w:t>Cantieri</w:t>
      </w:r>
      <w:proofErr w:type="spellEnd"/>
      <w:r w:rsidRPr="006024A2">
        <w:rPr>
          <w:rFonts w:ascii="Garamond" w:eastAsia="Garamond" w:hAnsi="Garamond" w:cs="Garamond"/>
          <w:lang w:val="en-US"/>
        </w:rPr>
        <w:t xml:space="preserve"> </w:t>
      </w:r>
      <w:proofErr w:type="spellStart"/>
      <w:r w:rsidRPr="006024A2">
        <w:rPr>
          <w:rFonts w:ascii="Garamond" w:eastAsia="Garamond" w:hAnsi="Garamond" w:cs="Garamond"/>
          <w:lang w:val="en-US"/>
        </w:rPr>
        <w:t>Navali</w:t>
      </w:r>
      <w:proofErr w:type="spellEnd"/>
      <w:r w:rsidRPr="006024A2">
        <w:rPr>
          <w:rFonts w:ascii="Garamond" w:eastAsia="Garamond" w:hAnsi="Garamond" w:cs="Garamond"/>
          <w:lang w:val="en-US"/>
        </w:rPr>
        <w:t xml:space="preserve"> on the island of </w:t>
      </w:r>
      <w:proofErr w:type="spellStart"/>
      <w:r w:rsidRPr="006024A2">
        <w:rPr>
          <w:rFonts w:ascii="Garamond" w:eastAsia="Garamond" w:hAnsi="Garamond" w:cs="Garamond"/>
          <w:lang w:val="en-US"/>
        </w:rPr>
        <w:t>Giudecca</w:t>
      </w:r>
      <w:proofErr w:type="spellEnd"/>
      <w:r w:rsidRPr="006024A2">
        <w:rPr>
          <w:rFonts w:ascii="Garamond" w:eastAsia="Garamond" w:hAnsi="Garamond" w:cs="Garamond"/>
          <w:lang w:val="en-US"/>
        </w:rPr>
        <w:t xml:space="preserve"> played host to 18 examples from </w:t>
      </w:r>
      <w:proofErr w:type="spellStart"/>
      <w:r w:rsidRPr="006024A2">
        <w:rPr>
          <w:rFonts w:ascii="Garamond" w:eastAsia="Garamond" w:hAnsi="Garamond" w:cs="Garamond"/>
          <w:lang w:val="en-US"/>
        </w:rPr>
        <w:t>Burri’s</w:t>
      </w:r>
      <w:proofErr w:type="spellEnd"/>
      <w:r w:rsidRPr="006024A2">
        <w:rPr>
          <w:rFonts w:ascii="Garamond" w:eastAsia="Garamond" w:hAnsi="Garamond" w:cs="Garamond"/>
          <w:lang w:val="en-US"/>
        </w:rPr>
        <w:t xml:space="preserve"> cycle of works entitled </w:t>
      </w:r>
      <w:proofErr w:type="spellStart"/>
      <w:r w:rsidRPr="006024A2">
        <w:rPr>
          <w:rFonts w:ascii="Garamond" w:eastAsia="Garamond" w:hAnsi="Garamond" w:cs="Garamond"/>
          <w:i/>
          <w:lang w:val="en-US"/>
        </w:rPr>
        <w:t>Sestante</w:t>
      </w:r>
      <w:proofErr w:type="spellEnd"/>
      <w:r w:rsidRPr="006024A2">
        <w:rPr>
          <w:rFonts w:ascii="Garamond" w:eastAsia="Garamond" w:hAnsi="Garamond" w:cs="Garamond"/>
          <w:lang w:val="en-US"/>
        </w:rPr>
        <w:t>, or ‘Sextants’. </w:t>
      </w:r>
    </w:p>
    <w:p w14:paraId="7B69A8FD" w14:textId="77777777" w:rsidR="00EA37DE" w:rsidRPr="006024A2" w:rsidRDefault="00EA37DE" w:rsidP="00EA37DE">
      <w:pPr>
        <w:jc w:val="both"/>
        <w:rPr>
          <w:rFonts w:ascii="Garamond" w:eastAsia="Garamond" w:hAnsi="Garamond" w:cs="Garamond"/>
          <w:lang w:val="en-US"/>
        </w:rPr>
      </w:pPr>
    </w:p>
    <w:p w14:paraId="1F84FC15" w14:textId="6D7F1BF8" w:rsidR="00EA37DE" w:rsidRPr="006024A2" w:rsidRDefault="00EA37DE" w:rsidP="00EA37DE">
      <w:pPr>
        <w:jc w:val="both"/>
        <w:rPr>
          <w:rFonts w:ascii="Garamond" w:eastAsia="Garamond" w:hAnsi="Garamond" w:cs="Garamond"/>
          <w:lang w:val="en-US"/>
        </w:rPr>
      </w:pPr>
      <w:r w:rsidRPr="006024A2">
        <w:rPr>
          <w:rFonts w:ascii="Garamond" w:eastAsia="Garamond" w:hAnsi="Garamond" w:cs="Garamond"/>
          <w:lang w:val="en-US"/>
        </w:rPr>
        <w:lastRenderedPageBreak/>
        <w:t xml:space="preserve">Viewers will have the privilege of </w:t>
      </w:r>
      <w:r w:rsidRPr="006024A2">
        <w:rPr>
          <w:rFonts w:ascii="Garamond" w:eastAsia="Garamond" w:hAnsi="Garamond" w:cs="Garamond"/>
          <w:b/>
          <w:lang w:val="en-US"/>
        </w:rPr>
        <w:t>seeing a unique grouping of his most important works</w:t>
      </w:r>
      <w:r w:rsidRPr="006024A2">
        <w:rPr>
          <w:rFonts w:ascii="Garamond" w:eastAsia="Garamond" w:hAnsi="Garamond" w:cs="Garamond"/>
          <w:lang w:val="en-US"/>
        </w:rPr>
        <w:t xml:space="preserve">, many of which </w:t>
      </w:r>
      <w:r w:rsidRPr="006024A2">
        <w:rPr>
          <w:rFonts w:ascii="Garamond" w:eastAsia="Garamond" w:hAnsi="Garamond" w:cs="Garamond"/>
          <w:b/>
          <w:lang w:val="en-US"/>
        </w:rPr>
        <w:t>have never been seen before</w:t>
      </w:r>
      <w:r w:rsidRPr="006024A2">
        <w:rPr>
          <w:rFonts w:ascii="Garamond" w:eastAsia="Garamond" w:hAnsi="Garamond" w:cs="Garamond"/>
          <w:lang w:val="en-US"/>
        </w:rPr>
        <w:t xml:space="preserve"> - from the rare first series of works titled </w:t>
      </w:r>
      <w:proofErr w:type="spellStart"/>
      <w:r w:rsidRPr="006024A2">
        <w:rPr>
          <w:rFonts w:ascii="Garamond" w:eastAsia="Garamond" w:hAnsi="Garamond" w:cs="Garamond"/>
          <w:i/>
          <w:lang w:val="en-US"/>
        </w:rPr>
        <w:t>Catrami</w:t>
      </w:r>
      <w:proofErr w:type="spellEnd"/>
      <w:r w:rsidRPr="006024A2">
        <w:rPr>
          <w:rFonts w:ascii="Garamond" w:eastAsia="Garamond" w:hAnsi="Garamond" w:cs="Garamond"/>
          <w:lang w:val="en-US"/>
        </w:rPr>
        <w:t xml:space="preserve"> (‘Tars’, from 1948) and </w:t>
      </w:r>
      <w:proofErr w:type="spellStart"/>
      <w:r w:rsidRPr="006024A2">
        <w:rPr>
          <w:rFonts w:ascii="Garamond" w:eastAsia="Garamond" w:hAnsi="Garamond" w:cs="Garamond"/>
          <w:i/>
          <w:lang w:val="en-US"/>
        </w:rPr>
        <w:t>Muffe</w:t>
      </w:r>
      <w:proofErr w:type="spellEnd"/>
      <w:r w:rsidRPr="006024A2">
        <w:rPr>
          <w:rFonts w:ascii="Garamond" w:eastAsia="Garamond" w:hAnsi="Garamond" w:cs="Garamond"/>
          <w:lang w:val="en-US"/>
        </w:rPr>
        <w:t xml:space="preserve"> (‘</w:t>
      </w:r>
      <w:proofErr w:type="spellStart"/>
      <w:r w:rsidRPr="006024A2">
        <w:rPr>
          <w:rFonts w:ascii="Garamond" w:eastAsia="Garamond" w:hAnsi="Garamond" w:cs="Garamond"/>
          <w:lang w:val="en-US"/>
        </w:rPr>
        <w:t>Moulds</w:t>
      </w:r>
      <w:proofErr w:type="spellEnd"/>
      <w:r w:rsidRPr="006024A2">
        <w:rPr>
          <w:rFonts w:ascii="Garamond" w:eastAsia="Garamond" w:hAnsi="Garamond" w:cs="Garamond"/>
          <w:lang w:val="en-US"/>
        </w:rPr>
        <w:t>’, from 1948), presented in conversation with his iconic </w:t>
      </w:r>
      <w:proofErr w:type="spellStart"/>
      <w:r w:rsidRPr="006024A2">
        <w:rPr>
          <w:rFonts w:ascii="Garamond" w:eastAsia="Garamond" w:hAnsi="Garamond" w:cs="Garamond"/>
          <w:i/>
          <w:lang w:val="en-US"/>
        </w:rPr>
        <w:t>Sacchi</w:t>
      </w:r>
      <w:proofErr w:type="spellEnd"/>
      <w:r w:rsidRPr="006024A2">
        <w:rPr>
          <w:rFonts w:ascii="Garamond" w:eastAsia="Garamond" w:hAnsi="Garamond" w:cs="Garamond"/>
          <w:lang w:val="en-US"/>
        </w:rPr>
        <w:t xml:space="preserve"> (‘Sacks’, from 1949-50) and the </w:t>
      </w:r>
      <w:proofErr w:type="spellStart"/>
      <w:r w:rsidRPr="006024A2">
        <w:rPr>
          <w:rFonts w:ascii="Garamond" w:eastAsia="Garamond" w:hAnsi="Garamond" w:cs="Garamond"/>
          <w:i/>
          <w:lang w:val="en-US"/>
        </w:rPr>
        <w:t>Gobbi</w:t>
      </w:r>
      <w:proofErr w:type="spellEnd"/>
      <w:r w:rsidRPr="006024A2">
        <w:rPr>
          <w:rFonts w:ascii="Garamond" w:eastAsia="Garamond" w:hAnsi="Garamond" w:cs="Garamond"/>
          <w:lang w:val="en-US"/>
        </w:rPr>
        <w:t xml:space="preserve"> (‘Humps’, from 1950) works, all the way through to the seductive </w:t>
      </w:r>
      <w:proofErr w:type="spellStart"/>
      <w:r w:rsidRPr="006024A2">
        <w:rPr>
          <w:rFonts w:ascii="Garamond" w:eastAsia="Garamond" w:hAnsi="Garamond" w:cs="Garamond"/>
          <w:i/>
          <w:lang w:val="en-US"/>
        </w:rPr>
        <w:t>Combustioni</w:t>
      </w:r>
      <w:proofErr w:type="spellEnd"/>
      <w:r w:rsidRPr="006024A2">
        <w:rPr>
          <w:rFonts w:ascii="Garamond" w:eastAsia="Garamond" w:hAnsi="Garamond" w:cs="Garamond"/>
          <w:lang w:val="en-US"/>
        </w:rPr>
        <w:t xml:space="preserve"> (‘Combustions’, from the 1960s), the </w:t>
      </w:r>
      <w:proofErr w:type="spellStart"/>
      <w:r w:rsidRPr="006024A2">
        <w:rPr>
          <w:rFonts w:ascii="Garamond" w:eastAsia="Garamond" w:hAnsi="Garamond" w:cs="Garamond"/>
          <w:i/>
          <w:lang w:val="en-US"/>
        </w:rPr>
        <w:t>Legni</w:t>
      </w:r>
      <w:proofErr w:type="spellEnd"/>
      <w:r w:rsidRPr="006024A2">
        <w:rPr>
          <w:rFonts w:ascii="Garamond" w:eastAsia="Garamond" w:hAnsi="Garamond" w:cs="Garamond"/>
          <w:lang w:val="en-US"/>
        </w:rPr>
        <w:t xml:space="preserve"> (‘Woods’, from 1955), the </w:t>
      </w:r>
      <w:proofErr w:type="spellStart"/>
      <w:r w:rsidRPr="006024A2">
        <w:rPr>
          <w:rFonts w:ascii="Garamond" w:eastAsia="Garamond" w:hAnsi="Garamond" w:cs="Garamond"/>
          <w:i/>
          <w:lang w:val="en-US"/>
        </w:rPr>
        <w:t>Ferri</w:t>
      </w:r>
      <w:proofErr w:type="spellEnd"/>
      <w:r w:rsidRPr="006024A2">
        <w:rPr>
          <w:rFonts w:ascii="Garamond" w:eastAsia="Garamond" w:hAnsi="Garamond" w:cs="Garamond"/>
          <w:lang w:val="en-US"/>
        </w:rPr>
        <w:t xml:space="preserve"> (‘Irons’ from 1958), the contorted </w:t>
      </w:r>
      <w:proofErr w:type="spellStart"/>
      <w:r w:rsidRPr="006024A2">
        <w:rPr>
          <w:rFonts w:ascii="Garamond" w:eastAsia="Garamond" w:hAnsi="Garamond" w:cs="Garamond"/>
          <w:i/>
          <w:lang w:val="en-US"/>
        </w:rPr>
        <w:t>Plastiche</w:t>
      </w:r>
      <w:proofErr w:type="spellEnd"/>
      <w:r w:rsidRPr="006024A2">
        <w:rPr>
          <w:rFonts w:ascii="Garamond" w:eastAsia="Garamond" w:hAnsi="Garamond" w:cs="Garamond"/>
          <w:lang w:val="en-US"/>
        </w:rPr>
        <w:t xml:space="preserve"> (‘Plastics’, from the 1960s) and the extraordinary evolution of the </w:t>
      </w:r>
      <w:proofErr w:type="spellStart"/>
      <w:r w:rsidRPr="006024A2">
        <w:rPr>
          <w:rFonts w:ascii="Garamond" w:eastAsia="Garamond" w:hAnsi="Garamond" w:cs="Garamond"/>
          <w:i/>
          <w:lang w:val="en-US"/>
        </w:rPr>
        <w:t>Cretti</w:t>
      </w:r>
      <w:proofErr w:type="spellEnd"/>
      <w:r w:rsidRPr="006024A2">
        <w:rPr>
          <w:rFonts w:ascii="Garamond" w:eastAsia="Garamond" w:hAnsi="Garamond" w:cs="Garamond"/>
          <w:lang w:val="en-US"/>
        </w:rPr>
        <w:t xml:space="preserve"> (‘Cracks’, from the 1970s), which, with the </w:t>
      </w:r>
      <w:proofErr w:type="spellStart"/>
      <w:r w:rsidRPr="006024A2">
        <w:rPr>
          <w:rFonts w:ascii="Garamond" w:eastAsia="Garamond" w:hAnsi="Garamond" w:cs="Garamond"/>
          <w:i/>
          <w:lang w:val="en-US"/>
        </w:rPr>
        <w:t>Sacchi</w:t>
      </w:r>
      <w:proofErr w:type="spellEnd"/>
      <w:r w:rsidRPr="006024A2">
        <w:rPr>
          <w:rFonts w:ascii="Garamond" w:eastAsia="Garamond" w:hAnsi="Garamond" w:cs="Garamond"/>
          <w:lang w:val="en-US"/>
        </w:rPr>
        <w:t xml:space="preserve"> and </w:t>
      </w:r>
      <w:proofErr w:type="spellStart"/>
      <w:r w:rsidRPr="006024A2">
        <w:rPr>
          <w:rFonts w:ascii="Garamond" w:eastAsia="Garamond" w:hAnsi="Garamond" w:cs="Garamond"/>
          <w:i/>
          <w:lang w:val="en-US"/>
        </w:rPr>
        <w:t>Plastiche</w:t>
      </w:r>
      <w:proofErr w:type="spellEnd"/>
      <w:r w:rsidR="00177E29" w:rsidRPr="006024A2">
        <w:rPr>
          <w:rFonts w:ascii="Garamond" w:eastAsia="Garamond" w:hAnsi="Garamond" w:cs="Garamond"/>
          <w:lang w:val="en-US"/>
        </w:rPr>
        <w:t>,</w:t>
      </w:r>
      <w:r w:rsidRPr="006024A2">
        <w:rPr>
          <w:rFonts w:ascii="Garamond" w:eastAsia="Garamond" w:hAnsi="Garamond" w:cs="Garamond"/>
          <w:lang w:val="en-US"/>
        </w:rPr>
        <w:t xml:space="preserve"> became perhaps one his most </w:t>
      </w:r>
      <w:proofErr w:type="spellStart"/>
      <w:r w:rsidRPr="006024A2">
        <w:rPr>
          <w:rFonts w:ascii="Garamond" w:eastAsia="Garamond" w:hAnsi="Garamond" w:cs="Garamond"/>
          <w:lang w:val="en-US"/>
        </w:rPr>
        <w:t>recognisable</w:t>
      </w:r>
      <w:proofErr w:type="spellEnd"/>
      <w:r w:rsidRPr="006024A2">
        <w:rPr>
          <w:rFonts w:ascii="Garamond" w:eastAsia="Garamond" w:hAnsi="Garamond" w:cs="Garamond"/>
          <w:lang w:val="en-US"/>
        </w:rPr>
        <w:t xml:space="preserve"> series of works, and ending with the large-scale and </w:t>
      </w:r>
      <w:proofErr w:type="spellStart"/>
      <w:r w:rsidRPr="006024A2">
        <w:rPr>
          <w:rFonts w:ascii="Garamond" w:eastAsia="Garamond" w:hAnsi="Garamond" w:cs="Garamond"/>
          <w:lang w:val="en-US"/>
        </w:rPr>
        <w:t>colourful</w:t>
      </w:r>
      <w:proofErr w:type="spellEnd"/>
      <w:r w:rsidRPr="006024A2">
        <w:rPr>
          <w:rFonts w:ascii="Garamond" w:eastAsia="Garamond" w:hAnsi="Garamond" w:cs="Garamond"/>
          <w:lang w:val="en-US"/>
        </w:rPr>
        <w:t xml:space="preserve"> </w:t>
      </w:r>
      <w:proofErr w:type="spellStart"/>
      <w:r w:rsidRPr="006024A2">
        <w:rPr>
          <w:rFonts w:ascii="Garamond" w:eastAsia="Garamond" w:hAnsi="Garamond" w:cs="Garamond"/>
          <w:i/>
          <w:lang w:val="en-US"/>
        </w:rPr>
        <w:t>Cellotex</w:t>
      </w:r>
      <w:proofErr w:type="spellEnd"/>
      <w:r w:rsidRPr="006024A2">
        <w:rPr>
          <w:rFonts w:ascii="Garamond" w:eastAsia="Garamond" w:hAnsi="Garamond" w:cs="Garamond"/>
          <w:lang w:val="en-US"/>
        </w:rPr>
        <w:t xml:space="preserve"> works, which he made up until the mid 1990s. This show proposes a holistic and meaningful analysis of the way in which this pioneer of contemporary art of the second half of the 20th century tackled the central theme that underlies his entire oeuvre: </w:t>
      </w:r>
      <w:r w:rsidRPr="006024A2">
        <w:rPr>
          <w:rFonts w:ascii="Garamond" w:eastAsia="Garamond" w:hAnsi="Garamond" w:cs="Garamond"/>
          <w:b/>
          <w:lang w:val="en-US"/>
        </w:rPr>
        <w:t>the transformative use of materials, or ‘matter’, into art</w:t>
      </w:r>
      <w:r w:rsidRPr="006024A2">
        <w:rPr>
          <w:rFonts w:ascii="Garamond" w:eastAsia="Garamond" w:hAnsi="Garamond" w:cs="Garamond"/>
          <w:lang w:val="en-US"/>
        </w:rPr>
        <w:t>.</w:t>
      </w:r>
    </w:p>
    <w:p w14:paraId="4BC76302" w14:textId="77777777" w:rsidR="00EA37DE" w:rsidRPr="006024A2" w:rsidRDefault="00EA37DE" w:rsidP="00EA37DE">
      <w:pPr>
        <w:jc w:val="both"/>
        <w:rPr>
          <w:rFonts w:ascii="Garamond" w:eastAsia="Garamond" w:hAnsi="Garamond" w:cs="Garamond"/>
          <w:lang w:val="en-US"/>
        </w:rPr>
      </w:pPr>
    </w:p>
    <w:p w14:paraId="54F78773" w14:textId="2B27B6D3" w:rsidR="00EA37DE" w:rsidRPr="006024A2" w:rsidRDefault="00EA37DE" w:rsidP="00EA37DE">
      <w:pPr>
        <w:jc w:val="both"/>
        <w:rPr>
          <w:rFonts w:ascii="Garamond" w:eastAsia="Garamond" w:hAnsi="Garamond" w:cs="Garamond"/>
          <w:i/>
          <w:lang w:val="en-US"/>
        </w:rPr>
      </w:pPr>
      <w:r w:rsidRPr="006024A2">
        <w:rPr>
          <w:rFonts w:ascii="Garamond" w:eastAsia="Garamond" w:hAnsi="Garamond" w:cs="Garamond"/>
          <w:lang w:val="en-US"/>
        </w:rPr>
        <w:t>“</w:t>
      </w:r>
      <w:r w:rsidRPr="006024A2">
        <w:rPr>
          <w:rFonts w:ascii="Garamond" w:eastAsia="Garamond" w:hAnsi="Garamond" w:cs="Garamond"/>
          <w:i/>
          <w:lang w:val="en-US"/>
        </w:rPr>
        <w:t xml:space="preserve">Just over a quarter of a century following his death, in 1995, this show will shine a light on the radical transformation that </w:t>
      </w:r>
      <w:proofErr w:type="spellStart"/>
      <w:r w:rsidRPr="006024A2">
        <w:rPr>
          <w:rFonts w:ascii="Garamond" w:eastAsia="Garamond" w:hAnsi="Garamond" w:cs="Garamond"/>
          <w:i/>
          <w:lang w:val="en-US"/>
        </w:rPr>
        <w:t>Burri</w:t>
      </w:r>
      <w:proofErr w:type="spellEnd"/>
      <w:r w:rsidRPr="006024A2">
        <w:rPr>
          <w:rFonts w:ascii="Garamond" w:eastAsia="Garamond" w:hAnsi="Garamond" w:cs="Garamond"/>
          <w:i/>
          <w:lang w:val="en-US"/>
        </w:rPr>
        <w:t xml:space="preserve"> brought to the art of the 20th century</w:t>
      </w:r>
      <w:r w:rsidRPr="006024A2">
        <w:rPr>
          <w:rFonts w:ascii="Garamond" w:eastAsia="Garamond" w:hAnsi="Garamond" w:cs="Garamond"/>
          <w:lang w:val="en-US"/>
        </w:rPr>
        <w:t xml:space="preserve">,” says Bruno </w:t>
      </w:r>
      <w:proofErr w:type="spellStart"/>
      <w:r w:rsidRPr="006024A2">
        <w:rPr>
          <w:rFonts w:ascii="Garamond" w:eastAsia="Garamond" w:hAnsi="Garamond" w:cs="Garamond"/>
          <w:lang w:val="en-US"/>
        </w:rPr>
        <w:t>Corà</w:t>
      </w:r>
      <w:proofErr w:type="spellEnd"/>
      <w:r w:rsidRPr="006024A2">
        <w:rPr>
          <w:rFonts w:ascii="Garamond" w:eastAsia="Garamond" w:hAnsi="Garamond" w:cs="Garamond"/>
          <w:lang w:val="en-US"/>
        </w:rPr>
        <w:t xml:space="preserve">, curator of the show and President of the </w:t>
      </w:r>
      <w:proofErr w:type="spellStart"/>
      <w:r w:rsidRPr="006024A2">
        <w:rPr>
          <w:rFonts w:ascii="Garamond" w:eastAsia="Garamond" w:hAnsi="Garamond" w:cs="Garamond"/>
          <w:lang w:val="en-US"/>
        </w:rPr>
        <w:t>Fondazione</w:t>
      </w:r>
      <w:proofErr w:type="spellEnd"/>
      <w:r w:rsidRPr="006024A2">
        <w:rPr>
          <w:rFonts w:ascii="Garamond" w:eastAsia="Garamond" w:hAnsi="Garamond" w:cs="Garamond"/>
          <w:lang w:val="en-US"/>
        </w:rPr>
        <w:t xml:space="preserve"> </w:t>
      </w:r>
      <w:proofErr w:type="spellStart"/>
      <w:r w:rsidRPr="006024A2">
        <w:rPr>
          <w:rFonts w:ascii="Garamond" w:eastAsia="Garamond" w:hAnsi="Garamond" w:cs="Garamond"/>
          <w:lang w:val="en-US"/>
        </w:rPr>
        <w:t>Burri</w:t>
      </w:r>
      <w:proofErr w:type="spellEnd"/>
      <w:r w:rsidRPr="006024A2">
        <w:rPr>
          <w:rFonts w:ascii="Garamond" w:eastAsia="Garamond" w:hAnsi="Garamond" w:cs="Garamond"/>
          <w:lang w:val="en-US"/>
        </w:rPr>
        <w:t>, who continues:</w:t>
      </w:r>
      <w:r w:rsidR="00177E29" w:rsidRPr="006024A2">
        <w:rPr>
          <w:rFonts w:ascii="Garamond" w:eastAsia="Garamond" w:hAnsi="Garamond" w:cs="Garamond"/>
          <w:i/>
          <w:lang w:val="en-US"/>
        </w:rPr>
        <w:t xml:space="preserve"> </w:t>
      </w:r>
      <w:r w:rsidRPr="006024A2">
        <w:rPr>
          <w:rFonts w:ascii="Garamond" w:eastAsia="Garamond" w:hAnsi="Garamond" w:cs="Garamond"/>
          <w:i/>
          <w:lang w:val="en-US"/>
        </w:rPr>
        <w:t xml:space="preserve">“The revolution </w:t>
      </w:r>
      <w:proofErr w:type="spellStart"/>
      <w:r w:rsidRPr="006024A2">
        <w:rPr>
          <w:rFonts w:ascii="Garamond" w:eastAsia="Garamond" w:hAnsi="Garamond" w:cs="Garamond"/>
          <w:i/>
          <w:lang w:val="en-US"/>
        </w:rPr>
        <w:t>Burri</w:t>
      </w:r>
      <w:proofErr w:type="spellEnd"/>
      <w:r w:rsidRPr="006024A2">
        <w:rPr>
          <w:rFonts w:ascii="Garamond" w:eastAsia="Garamond" w:hAnsi="Garamond" w:cs="Garamond"/>
          <w:i/>
          <w:lang w:val="en-US"/>
        </w:rPr>
        <w:t xml:space="preserve"> brought to art by engaging with a systematic presentation of material as the subject matter itself, rather than using it as a tool for representation, is arguably as important as when Giotto abandoned the </w:t>
      </w:r>
      <w:proofErr w:type="spellStart"/>
      <w:r w:rsidRPr="006024A2">
        <w:rPr>
          <w:rFonts w:ascii="Garamond" w:eastAsia="Garamond" w:hAnsi="Garamond" w:cs="Garamond"/>
          <w:i/>
          <w:lang w:val="en-US"/>
        </w:rPr>
        <w:t>stylised</w:t>
      </w:r>
      <w:proofErr w:type="spellEnd"/>
      <w:r w:rsidRPr="006024A2">
        <w:rPr>
          <w:rFonts w:ascii="Garamond" w:eastAsia="Garamond" w:hAnsi="Garamond" w:cs="Garamond"/>
          <w:i/>
          <w:lang w:val="en-US"/>
        </w:rPr>
        <w:t xml:space="preserve"> gold skies of Mediaeval art and began to paint it blue, just as it appeared in nature. What brings these two innovators together is the introduction of something ‘real’ in lieu of imitation. The absolute shock of </w:t>
      </w:r>
      <w:proofErr w:type="spellStart"/>
      <w:r w:rsidRPr="006024A2">
        <w:rPr>
          <w:rFonts w:ascii="Garamond" w:eastAsia="Garamond" w:hAnsi="Garamond" w:cs="Garamond"/>
          <w:i/>
          <w:lang w:val="en-US"/>
        </w:rPr>
        <w:t>Burri’s</w:t>
      </w:r>
      <w:proofErr w:type="spellEnd"/>
      <w:r w:rsidRPr="006024A2">
        <w:rPr>
          <w:rFonts w:ascii="Garamond" w:eastAsia="Garamond" w:hAnsi="Garamond" w:cs="Garamond"/>
          <w:i/>
          <w:lang w:val="en-US"/>
        </w:rPr>
        <w:t xml:space="preserve"> work in the years that followed WWII can be measured in terms of the quantity of art and artists that he clearly influenced, from the New Dada of Rauschenberg, Johns e Dine, to the Nouveau </w:t>
      </w:r>
      <w:proofErr w:type="spellStart"/>
      <w:r w:rsidRPr="006024A2">
        <w:rPr>
          <w:rFonts w:ascii="Garamond" w:eastAsia="Garamond" w:hAnsi="Garamond" w:cs="Garamond"/>
          <w:i/>
          <w:lang w:val="en-US"/>
        </w:rPr>
        <w:t>Réalisme</w:t>
      </w:r>
      <w:proofErr w:type="spellEnd"/>
      <w:r w:rsidRPr="006024A2">
        <w:rPr>
          <w:rFonts w:ascii="Garamond" w:eastAsia="Garamond" w:hAnsi="Garamond" w:cs="Garamond"/>
          <w:i/>
          <w:lang w:val="en-US"/>
        </w:rPr>
        <w:t xml:space="preserve"> of Klein and </w:t>
      </w:r>
      <w:proofErr w:type="spellStart"/>
      <w:r w:rsidRPr="006024A2">
        <w:rPr>
          <w:rFonts w:ascii="Garamond" w:eastAsia="Garamond" w:hAnsi="Garamond" w:cs="Garamond"/>
          <w:i/>
          <w:lang w:val="en-US"/>
        </w:rPr>
        <w:t>Rotella</w:t>
      </w:r>
      <w:proofErr w:type="spellEnd"/>
      <w:r w:rsidRPr="006024A2">
        <w:rPr>
          <w:rFonts w:ascii="Garamond" w:eastAsia="Garamond" w:hAnsi="Garamond" w:cs="Garamond"/>
          <w:i/>
          <w:lang w:val="en-US"/>
        </w:rPr>
        <w:t xml:space="preserve">, the Arte </w:t>
      </w:r>
      <w:proofErr w:type="spellStart"/>
      <w:r w:rsidRPr="006024A2">
        <w:rPr>
          <w:rFonts w:ascii="Garamond" w:eastAsia="Garamond" w:hAnsi="Garamond" w:cs="Garamond"/>
          <w:i/>
          <w:lang w:val="en-US"/>
        </w:rPr>
        <w:t>Povera</w:t>
      </w:r>
      <w:proofErr w:type="spellEnd"/>
      <w:r w:rsidRPr="006024A2">
        <w:rPr>
          <w:rFonts w:ascii="Garamond" w:eastAsia="Garamond" w:hAnsi="Garamond" w:cs="Garamond"/>
          <w:i/>
          <w:lang w:val="en-US"/>
        </w:rPr>
        <w:t xml:space="preserve"> of </w:t>
      </w:r>
      <w:proofErr w:type="spellStart"/>
      <w:r w:rsidRPr="006024A2">
        <w:rPr>
          <w:rFonts w:ascii="Garamond" w:eastAsia="Garamond" w:hAnsi="Garamond" w:cs="Garamond"/>
          <w:i/>
          <w:lang w:val="en-US"/>
        </w:rPr>
        <w:t>Pistoletto</w:t>
      </w:r>
      <w:proofErr w:type="spellEnd"/>
      <w:r w:rsidRPr="006024A2">
        <w:rPr>
          <w:rFonts w:ascii="Garamond" w:eastAsia="Garamond" w:hAnsi="Garamond" w:cs="Garamond"/>
          <w:i/>
          <w:lang w:val="en-US"/>
        </w:rPr>
        <w:t xml:space="preserve">, </w:t>
      </w:r>
      <w:proofErr w:type="spellStart"/>
      <w:r w:rsidRPr="006024A2">
        <w:rPr>
          <w:rFonts w:ascii="Garamond" w:eastAsia="Garamond" w:hAnsi="Garamond" w:cs="Garamond"/>
          <w:i/>
          <w:lang w:val="en-US"/>
        </w:rPr>
        <w:t>Kounellis</w:t>
      </w:r>
      <w:proofErr w:type="spellEnd"/>
      <w:r w:rsidRPr="006024A2">
        <w:rPr>
          <w:rFonts w:ascii="Garamond" w:eastAsia="Garamond" w:hAnsi="Garamond" w:cs="Garamond"/>
          <w:i/>
          <w:lang w:val="en-US"/>
        </w:rPr>
        <w:t xml:space="preserve">, </w:t>
      </w:r>
      <w:proofErr w:type="spellStart"/>
      <w:r w:rsidRPr="006024A2">
        <w:rPr>
          <w:rFonts w:ascii="Garamond" w:eastAsia="Garamond" w:hAnsi="Garamond" w:cs="Garamond"/>
          <w:i/>
          <w:lang w:val="en-US"/>
        </w:rPr>
        <w:t>Pascali</w:t>
      </w:r>
      <w:proofErr w:type="spellEnd"/>
      <w:r w:rsidRPr="006024A2">
        <w:rPr>
          <w:rFonts w:ascii="Garamond" w:eastAsia="Garamond" w:hAnsi="Garamond" w:cs="Garamond"/>
          <w:i/>
          <w:lang w:val="en-US"/>
        </w:rPr>
        <w:t xml:space="preserve"> and </w:t>
      </w:r>
      <w:proofErr w:type="spellStart"/>
      <w:r w:rsidRPr="006024A2">
        <w:rPr>
          <w:rFonts w:ascii="Garamond" w:eastAsia="Garamond" w:hAnsi="Garamond" w:cs="Garamond"/>
          <w:i/>
          <w:lang w:val="en-US"/>
        </w:rPr>
        <w:t>Calzolari</w:t>
      </w:r>
      <w:proofErr w:type="spellEnd"/>
      <w:r w:rsidRPr="006024A2">
        <w:rPr>
          <w:rFonts w:ascii="Garamond" w:eastAsia="Garamond" w:hAnsi="Garamond" w:cs="Garamond"/>
          <w:i/>
          <w:lang w:val="en-US"/>
        </w:rPr>
        <w:t>, as well as process-based art and monochromatic neo-minimalism.”</w:t>
      </w:r>
    </w:p>
    <w:p w14:paraId="37142869" w14:textId="77777777" w:rsidR="00EA37DE" w:rsidRPr="006024A2" w:rsidRDefault="00EA37DE" w:rsidP="00EA37DE">
      <w:pPr>
        <w:jc w:val="both"/>
        <w:rPr>
          <w:rFonts w:ascii="Garamond" w:eastAsia="Garamond" w:hAnsi="Garamond" w:cs="Garamond"/>
          <w:lang w:val="en-US"/>
        </w:rPr>
      </w:pPr>
    </w:p>
    <w:p w14:paraId="1B5F119F" w14:textId="24E134E0" w:rsidR="00EA37DE" w:rsidRPr="006024A2" w:rsidRDefault="00EA37DE" w:rsidP="00EA37DE">
      <w:pPr>
        <w:jc w:val="both"/>
        <w:rPr>
          <w:rFonts w:ascii="Garamond" w:eastAsia="Garamond" w:hAnsi="Garamond" w:cs="Garamond"/>
          <w:lang w:val="en-US"/>
        </w:rPr>
      </w:pPr>
      <w:r w:rsidRPr="006024A2">
        <w:rPr>
          <w:rFonts w:ascii="Garamond" w:eastAsia="Garamond" w:hAnsi="Garamond" w:cs="Garamond"/>
          <w:lang w:val="en-US"/>
        </w:rPr>
        <w:t xml:space="preserve">Highlights of the show at the </w:t>
      </w:r>
      <w:proofErr w:type="spellStart"/>
      <w:r w:rsidRPr="006024A2">
        <w:rPr>
          <w:rFonts w:ascii="Garamond" w:eastAsia="Garamond" w:hAnsi="Garamond" w:cs="Garamond"/>
          <w:lang w:val="en-US"/>
        </w:rPr>
        <w:t>Fondazione</w:t>
      </w:r>
      <w:proofErr w:type="spellEnd"/>
      <w:r w:rsidRPr="006024A2">
        <w:rPr>
          <w:rFonts w:ascii="Garamond" w:eastAsia="Garamond" w:hAnsi="Garamond" w:cs="Garamond"/>
          <w:lang w:val="en-US"/>
        </w:rPr>
        <w:t xml:space="preserve"> </w:t>
      </w:r>
      <w:proofErr w:type="spellStart"/>
      <w:r w:rsidRPr="006024A2">
        <w:rPr>
          <w:rFonts w:ascii="Garamond" w:eastAsia="Garamond" w:hAnsi="Garamond" w:cs="Garamond"/>
          <w:lang w:val="en-US"/>
        </w:rPr>
        <w:t>Cini</w:t>
      </w:r>
      <w:proofErr w:type="spellEnd"/>
      <w:r w:rsidRPr="006024A2">
        <w:rPr>
          <w:rFonts w:ascii="Garamond" w:eastAsia="Garamond" w:hAnsi="Garamond" w:cs="Garamond"/>
          <w:lang w:val="en-US"/>
        </w:rPr>
        <w:t xml:space="preserve"> include some large </w:t>
      </w:r>
      <w:proofErr w:type="spellStart"/>
      <w:r w:rsidRPr="006024A2">
        <w:rPr>
          <w:rFonts w:ascii="Garamond" w:eastAsia="Garamond" w:hAnsi="Garamond" w:cs="Garamond"/>
          <w:i/>
          <w:lang w:val="en-US"/>
        </w:rPr>
        <w:t>Sacchi</w:t>
      </w:r>
      <w:proofErr w:type="spellEnd"/>
      <w:r w:rsidRPr="006024A2">
        <w:rPr>
          <w:rFonts w:ascii="Garamond" w:eastAsia="Garamond" w:hAnsi="Garamond" w:cs="Garamond"/>
          <w:lang w:val="en-US"/>
        </w:rPr>
        <w:t xml:space="preserve"> works from 1952, each one around 2.5m wide, which Rauschenberg is known to have seen in </w:t>
      </w:r>
      <w:proofErr w:type="spellStart"/>
      <w:r w:rsidRPr="006024A2">
        <w:rPr>
          <w:rFonts w:ascii="Garamond" w:eastAsia="Garamond" w:hAnsi="Garamond" w:cs="Garamond"/>
          <w:lang w:val="en-US"/>
        </w:rPr>
        <w:t>Burri’s</w:t>
      </w:r>
      <w:proofErr w:type="spellEnd"/>
      <w:r w:rsidRPr="006024A2">
        <w:rPr>
          <w:rFonts w:ascii="Garamond" w:eastAsia="Garamond" w:hAnsi="Garamond" w:cs="Garamond"/>
          <w:lang w:val="en-US"/>
        </w:rPr>
        <w:t xml:space="preserve"> studio in 1953, while he was preparing for his own show, titled ‘Boxes and Fetishes’, at the Galleria </w:t>
      </w:r>
      <w:proofErr w:type="spellStart"/>
      <w:r w:rsidRPr="006024A2">
        <w:rPr>
          <w:rFonts w:ascii="Garamond" w:eastAsia="Garamond" w:hAnsi="Garamond" w:cs="Garamond"/>
          <w:lang w:val="en-US"/>
        </w:rPr>
        <w:t>dell’Obelisco</w:t>
      </w:r>
      <w:proofErr w:type="spellEnd"/>
      <w:r w:rsidRPr="006024A2">
        <w:rPr>
          <w:rFonts w:ascii="Garamond" w:eastAsia="Garamond" w:hAnsi="Garamond" w:cs="Garamond"/>
          <w:lang w:val="en-US"/>
        </w:rPr>
        <w:t xml:space="preserve">, in Rome. Rauschenberg’s visit to </w:t>
      </w:r>
      <w:proofErr w:type="spellStart"/>
      <w:r w:rsidRPr="006024A2">
        <w:rPr>
          <w:rFonts w:ascii="Garamond" w:eastAsia="Garamond" w:hAnsi="Garamond" w:cs="Garamond"/>
          <w:lang w:val="en-US"/>
        </w:rPr>
        <w:t>Burri’s</w:t>
      </w:r>
      <w:proofErr w:type="spellEnd"/>
      <w:r w:rsidRPr="006024A2">
        <w:rPr>
          <w:rFonts w:ascii="Garamond" w:eastAsia="Garamond" w:hAnsi="Garamond" w:cs="Garamond"/>
          <w:lang w:val="en-US"/>
        </w:rPr>
        <w:t xml:space="preserve"> studio had such a profound effect on him that it changed the way he made art, and in 1954 he began his famous </w:t>
      </w:r>
      <w:r w:rsidRPr="006024A2">
        <w:rPr>
          <w:rFonts w:ascii="Garamond" w:eastAsia="Garamond" w:hAnsi="Garamond" w:cs="Garamond"/>
          <w:i/>
          <w:lang w:val="en-US"/>
        </w:rPr>
        <w:t>Combine Paintings</w:t>
      </w:r>
      <w:r w:rsidRPr="006024A2">
        <w:rPr>
          <w:rFonts w:ascii="Garamond" w:eastAsia="Garamond" w:hAnsi="Garamond" w:cs="Garamond"/>
          <w:lang w:val="en-US"/>
        </w:rPr>
        <w:t xml:space="preserve">, which show obvious influences taken from </w:t>
      </w:r>
      <w:proofErr w:type="spellStart"/>
      <w:r w:rsidRPr="006024A2">
        <w:rPr>
          <w:rFonts w:ascii="Garamond" w:eastAsia="Garamond" w:hAnsi="Garamond" w:cs="Garamond"/>
          <w:lang w:val="en-US"/>
        </w:rPr>
        <w:t>Burri’s</w:t>
      </w:r>
      <w:proofErr w:type="spellEnd"/>
      <w:r w:rsidRPr="006024A2">
        <w:rPr>
          <w:rFonts w:ascii="Garamond" w:eastAsia="Garamond" w:hAnsi="Garamond" w:cs="Garamond"/>
          <w:lang w:val="en-US"/>
        </w:rPr>
        <w:t xml:space="preserve"> own work. The show also include</w:t>
      </w:r>
      <w:r w:rsidR="00D768B0" w:rsidRPr="006024A2">
        <w:rPr>
          <w:rFonts w:ascii="Garamond" w:eastAsia="Garamond" w:hAnsi="Garamond" w:cs="Garamond"/>
          <w:lang w:val="en-US"/>
        </w:rPr>
        <w:t>s</w:t>
      </w:r>
      <w:r w:rsidRPr="006024A2">
        <w:rPr>
          <w:rFonts w:ascii="Garamond" w:eastAsia="Garamond" w:hAnsi="Garamond" w:cs="Garamond"/>
          <w:lang w:val="en-US"/>
        </w:rPr>
        <w:t xml:space="preserve"> a cycle of very important </w:t>
      </w:r>
      <w:proofErr w:type="spellStart"/>
      <w:r w:rsidRPr="006024A2">
        <w:rPr>
          <w:rFonts w:ascii="Garamond" w:eastAsia="Garamond" w:hAnsi="Garamond" w:cs="Garamond"/>
          <w:i/>
          <w:lang w:val="en-US"/>
        </w:rPr>
        <w:t>Plastiche</w:t>
      </w:r>
      <w:proofErr w:type="spellEnd"/>
      <w:r w:rsidRPr="006024A2">
        <w:rPr>
          <w:rFonts w:ascii="Garamond" w:eastAsia="Garamond" w:hAnsi="Garamond" w:cs="Garamond"/>
          <w:lang w:val="en-US"/>
        </w:rPr>
        <w:t xml:space="preserve"> and </w:t>
      </w:r>
      <w:proofErr w:type="spellStart"/>
      <w:r w:rsidRPr="006024A2">
        <w:rPr>
          <w:rFonts w:ascii="Garamond" w:eastAsia="Garamond" w:hAnsi="Garamond" w:cs="Garamond"/>
          <w:i/>
          <w:lang w:val="en-US"/>
        </w:rPr>
        <w:t>Cretti</w:t>
      </w:r>
      <w:proofErr w:type="spellEnd"/>
      <w:r w:rsidRPr="006024A2">
        <w:rPr>
          <w:rFonts w:ascii="Garamond" w:eastAsia="Garamond" w:hAnsi="Garamond" w:cs="Garamond"/>
          <w:i/>
          <w:lang w:val="en-US"/>
        </w:rPr>
        <w:t xml:space="preserve"> </w:t>
      </w:r>
      <w:r w:rsidRPr="006024A2">
        <w:rPr>
          <w:rFonts w:ascii="Garamond" w:eastAsia="Garamond" w:hAnsi="Garamond" w:cs="Garamond"/>
          <w:lang w:val="en-US"/>
        </w:rPr>
        <w:t xml:space="preserve">works, as well as a monumental </w:t>
      </w:r>
      <w:proofErr w:type="spellStart"/>
      <w:r w:rsidRPr="006024A2">
        <w:rPr>
          <w:rFonts w:ascii="Garamond" w:eastAsia="Garamond" w:hAnsi="Garamond" w:cs="Garamond"/>
          <w:i/>
          <w:lang w:val="en-US"/>
        </w:rPr>
        <w:t>Cellotex</w:t>
      </w:r>
      <w:proofErr w:type="spellEnd"/>
      <w:r w:rsidRPr="006024A2">
        <w:rPr>
          <w:rFonts w:ascii="Garamond" w:eastAsia="Garamond" w:hAnsi="Garamond" w:cs="Garamond"/>
          <w:lang w:val="en-US"/>
        </w:rPr>
        <w:t xml:space="preserve"> work from 1979, measuring almost 3m x 4m. </w:t>
      </w:r>
    </w:p>
    <w:p w14:paraId="2933D38F" w14:textId="77777777" w:rsidR="00EA37DE" w:rsidRPr="006024A2" w:rsidRDefault="00EA37DE" w:rsidP="00EA37DE">
      <w:pPr>
        <w:jc w:val="both"/>
        <w:rPr>
          <w:rFonts w:ascii="Garamond" w:eastAsia="Garamond" w:hAnsi="Garamond" w:cs="Garamond"/>
          <w:lang w:val="en-US"/>
        </w:rPr>
      </w:pPr>
    </w:p>
    <w:p w14:paraId="4447E3C6" w14:textId="77777777" w:rsidR="00EA37DE" w:rsidRPr="006024A2" w:rsidRDefault="00EA37DE" w:rsidP="00EA37DE">
      <w:pPr>
        <w:jc w:val="both"/>
        <w:rPr>
          <w:rFonts w:ascii="Garamond" w:eastAsia="Garamond" w:hAnsi="Garamond" w:cs="Garamond"/>
          <w:lang w:val="en-US"/>
        </w:rPr>
      </w:pPr>
      <w:r w:rsidRPr="006024A2">
        <w:rPr>
          <w:rFonts w:ascii="Garamond" w:eastAsia="Garamond" w:hAnsi="Garamond" w:cs="Garamond"/>
          <w:lang w:val="en-US"/>
        </w:rPr>
        <w:t xml:space="preserve">The work of Alberto </w:t>
      </w:r>
      <w:proofErr w:type="spellStart"/>
      <w:r w:rsidRPr="006024A2">
        <w:rPr>
          <w:rFonts w:ascii="Garamond" w:eastAsia="Garamond" w:hAnsi="Garamond" w:cs="Garamond"/>
          <w:lang w:val="en-US"/>
        </w:rPr>
        <w:t>Burri</w:t>
      </w:r>
      <w:proofErr w:type="spellEnd"/>
      <w:r w:rsidRPr="006024A2">
        <w:rPr>
          <w:rFonts w:ascii="Garamond" w:eastAsia="Garamond" w:hAnsi="Garamond" w:cs="Garamond"/>
          <w:lang w:val="en-US"/>
        </w:rPr>
        <w:t xml:space="preserve"> has received increasing international attention in the past years, consecrating him as one of the most influential artists of the 20th century. In </w:t>
      </w:r>
      <w:r w:rsidRPr="006024A2">
        <w:rPr>
          <w:rFonts w:ascii="Garamond" w:eastAsia="Garamond" w:hAnsi="Garamond" w:cs="Garamond"/>
          <w:b/>
          <w:lang w:val="en-US"/>
        </w:rPr>
        <w:t>2015</w:t>
      </w:r>
      <w:r w:rsidRPr="006024A2">
        <w:rPr>
          <w:rFonts w:ascii="Garamond" w:eastAsia="Garamond" w:hAnsi="Garamond" w:cs="Garamond"/>
          <w:lang w:val="en-US"/>
        </w:rPr>
        <w:t xml:space="preserve">, the </w:t>
      </w:r>
      <w:r w:rsidRPr="006024A2">
        <w:rPr>
          <w:rFonts w:ascii="Garamond" w:eastAsia="Garamond" w:hAnsi="Garamond" w:cs="Garamond"/>
          <w:b/>
          <w:lang w:val="en-US"/>
        </w:rPr>
        <w:t>Solomon R. Guggenheim Museum</w:t>
      </w:r>
      <w:r w:rsidRPr="006024A2">
        <w:rPr>
          <w:rFonts w:ascii="Garamond" w:eastAsia="Garamond" w:hAnsi="Garamond" w:cs="Garamond"/>
          <w:lang w:val="en-US"/>
        </w:rPr>
        <w:t xml:space="preserve"> </w:t>
      </w:r>
      <w:r w:rsidRPr="006024A2">
        <w:rPr>
          <w:rFonts w:ascii="Garamond" w:eastAsia="Garamond" w:hAnsi="Garamond" w:cs="Garamond"/>
          <w:b/>
          <w:lang w:val="en-US"/>
        </w:rPr>
        <w:t>in New York</w:t>
      </w:r>
      <w:r w:rsidRPr="006024A2">
        <w:rPr>
          <w:rFonts w:ascii="Garamond" w:eastAsia="Garamond" w:hAnsi="Garamond" w:cs="Garamond"/>
          <w:lang w:val="en-US"/>
        </w:rPr>
        <w:t xml:space="preserve"> presented a survey </w:t>
      </w:r>
      <w:proofErr w:type="gramStart"/>
      <w:r w:rsidRPr="006024A2">
        <w:rPr>
          <w:rFonts w:ascii="Garamond" w:eastAsia="Garamond" w:hAnsi="Garamond" w:cs="Garamond"/>
          <w:lang w:val="en-US"/>
        </w:rPr>
        <w:t>show which</w:t>
      </w:r>
      <w:proofErr w:type="gramEnd"/>
      <w:r w:rsidRPr="006024A2">
        <w:rPr>
          <w:rFonts w:ascii="Garamond" w:eastAsia="Garamond" w:hAnsi="Garamond" w:cs="Garamond"/>
          <w:lang w:val="en-US"/>
        </w:rPr>
        <w:t xml:space="preserve"> then travelled to the </w:t>
      </w:r>
      <w:proofErr w:type="spellStart"/>
      <w:r w:rsidRPr="006024A2">
        <w:rPr>
          <w:rFonts w:ascii="Garamond" w:eastAsia="Garamond" w:hAnsi="Garamond" w:cs="Garamond"/>
          <w:b/>
          <w:lang w:val="en-US"/>
        </w:rPr>
        <w:t>Kunstsammlung</w:t>
      </w:r>
      <w:proofErr w:type="spellEnd"/>
      <w:r w:rsidRPr="006024A2">
        <w:rPr>
          <w:rFonts w:ascii="Garamond" w:eastAsia="Garamond" w:hAnsi="Garamond" w:cs="Garamond"/>
          <w:b/>
          <w:lang w:val="en-US"/>
        </w:rPr>
        <w:t xml:space="preserve"> Nordrhein-Westfalen K21 </w:t>
      </w:r>
      <w:proofErr w:type="spellStart"/>
      <w:r w:rsidRPr="006024A2">
        <w:rPr>
          <w:rFonts w:ascii="Garamond" w:eastAsia="Garamond" w:hAnsi="Garamond" w:cs="Garamond"/>
          <w:b/>
          <w:lang w:val="en-US"/>
        </w:rPr>
        <w:t>Ständehaus</w:t>
      </w:r>
      <w:proofErr w:type="spellEnd"/>
      <w:r w:rsidRPr="006024A2">
        <w:rPr>
          <w:rFonts w:ascii="Garamond" w:eastAsia="Garamond" w:hAnsi="Garamond" w:cs="Garamond"/>
          <w:b/>
          <w:lang w:val="en-US"/>
        </w:rPr>
        <w:t xml:space="preserve"> in Düsseldorf</w:t>
      </w:r>
      <w:r w:rsidRPr="006024A2">
        <w:rPr>
          <w:rFonts w:ascii="Garamond" w:eastAsia="Garamond" w:hAnsi="Garamond" w:cs="Garamond"/>
          <w:lang w:val="en-US"/>
        </w:rPr>
        <w:t xml:space="preserve">, while the </w:t>
      </w:r>
      <w:proofErr w:type="spellStart"/>
      <w:r w:rsidRPr="006024A2">
        <w:rPr>
          <w:rFonts w:ascii="Garamond" w:eastAsia="Garamond" w:hAnsi="Garamond" w:cs="Garamond"/>
          <w:lang w:val="en-US"/>
        </w:rPr>
        <w:t>Fondazione</w:t>
      </w:r>
      <w:proofErr w:type="spellEnd"/>
      <w:r w:rsidRPr="006024A2">
        <w:rPr>
          <w:rFonts w:ascii="Garamond" w:eastAsia="Garamond" w:hAnsi="Garamond" w:cs="Garamond"/>
          <w:lang w:val="en-US"/>
        </w:rPr>
        <w:t xml:space="preserve"> </w:t>
      </w:r>
      <w:proofErr w:type="spellStart"/>
      <w:r w:rsidRPr="006024A2">
        <w:rPr>
          <w:rFonts w:ascii="Garamond" w:eastAsia="Garamond" w:hAnsi="Garamond" w:cs="Garamond"/>
          <w:lang w:val="en-US"/>
        </w:rPr>
        <w:t>Burri</w:t>
      </w:r>
      <w:proofErr w:type="spellEnd"/>
      <w:r w:rsidRPr="006024A2">
        <w:rPr>
          <w:rFonts w:ascii="Garamond" w:eastAsia="Garamond" w:hAnsi="Garamond" w:cs="Garamond"/>
          <w:lang w:val="en-US"/>
        </w:rPr>
        <w:t xml:space="preserve"> itself hosted a major exhibition in </w:t>
      </w:r>
      <w:proofErr w:type="spellStart"/>
      <w:r w:rsidRPr="006024A2">
        <w:rPr>
          <w:rFonts w:ascii="Garamond" w:eastAsia="Garamond" w:hAnsi="Garamond" w:cs="Garamond"/>
          <w:lang w:val="en-US"/>
        </w:rPr>
        <w:t>Città</w:t>
      </w:r>
      <w:proofErr w:type="spellEnd"/>
      <w:r w:rsidRPr="006024A2">
        <w:rPr>
          <w:rFonts w:ascii="Garamond" w:eastAsia="Garamond" w:hAnsi="Garamond" w:cs="Garamond"/>
          <w:lang w:val="en-US"/>
        </w:rPr>
        <w:t xml:space="preserve"> di </w:t>
      </w:r>
      <w:proofErr w:type="spellStart"/>
      <w:r w:rsidRPr="006024A2">
        <w:rPr>
          <w:rFonts w:ascii="Garamond" w:eastAsia="Garamond" w:hAnsi="Garamond" w:cs="Garamond"/>
          <w:lang w:val="en-US"/>
        </w:rPr>
        <w:t>Castello</w:t>
      </w:r>
      <w:proofErr w:type="spellEnd"/>
      <w:r w:rsidRPr="006024A2">
        <w:rPr>
          <w:rFonts w:ascii="Garamond" w:eastAsia="Garamond" w:hAnsi="Garamond" w:cs="Garamond"/>
          <w:lang w:val="en-US"/>
        </w:rPr>
        <w:t xml:space="preserve"> (in the province of Perugia).</w:t>
      </w:r>
    </w:p>
    <w:p w14:paraId="14FA0012" w14:textId="77777777" w:rsidR="00EA37DE" w:rsidRPr="006024A2" w:rsidRDefault="00EA37DE" w:rsidP="00EA37DE">
      <w:pPr>
        <w:jc w:val="both"/>
        <w:rPr>
          <w:rFonts w:ascii="Garamond" w:eastAsia="Garamond" w:hAnsi="Garamond" w:cs="Garamond"/>
          <w:lang w:val="en-US"/>
        </w:rPr>
      </w:pPr>
    </w:p>
    <w:p w14:paraId="55E15D8C" w14:textId="78481B1E" w:rsidR="00EA37DE" w:rsidRPr="006024A2" w:rsidRDefault="00EA37DE" w:rsidP="00EA37DE">
      <w:pPr>
        <w:jc w:val="both"/>
        <w:rPr>
          <w:rFonts w:ascii="Garamond" w:eastAsia="Garamond" w:hAnsi="Garamond" w:cs="Garamond"/>
          <w:lang w:val="en-US"/>
        </w:rPr>
      </w:pPr>
      <w:r w:rsidRPr="006024A2">
        <w:rPr>
          <w:rFonts w:ascii="Garamond" w:eastAsia="Garamond" w:hAnsi="Garamond" w:cs="Garamond"/>
          <w:lang w:val="en-US"/>
        </w:rPr>
        <w:t xml:space="preserve">This exhibition </w:t>
      </w:r>
      <w:r w:rsidR="00D768B0" w:rsidRPr="006024A2">
        <w:rPr>
          <w:rFonts w:ascii="Garamond" w:eastAsia="Garamond" w:hAnsi="Garamond" w:cs="Garamond"/>
          <w:lang w:val="en-US"/>
        </w:rPr>
        <w:t>is</w:t>
      </w:r>
      <w:r w:rsidRPr="006024A2">
        <w:rPr>
          <w:rFonts w:ascii="Garamond" w:eastAsia="Garamond" w:hAnsi="Garamond" w:cs="Garamond"/>
          <w:lang w:val="en-US"/>
        </w:rPr>
        <w:t xml:space="preserve"> complemented by a </w:t>
      </w:r>
      <w:r w:rsidRPr="006024A2">
        <w:rPr>
          <w:rFonts w:ascii="Garamond" w:eastAsia="Garamond" w:hAnsi="Garamond" w:cs="Garamond"/>
          <w:b/>
          <w:lang w:val="en-US"/>
        </w:rPr>
        <w:t>multimedia archive</w:t>
      </w:r>
      <w:r w:rsidRPr="006024A2">
        <w:rPr>
          <w:rFonts w:ascii="Garamond" w:eastAsia="Garamond" w:hAnsi="Garamond" w:cs="Garamond"/>
          <w:lang w:val="en-US"/>
        </w:rPr>
        <w:t xml:space="preserve">, including never-before-seen film footage of the artist at work. A </w:t>
      </w:r>
      <w:r w:rsidRPr="006024A2">
        <w:rPr>
          <w:rFonts w:ascii="Garamond" w:eastAsia="Garamond" w:hAnsi="Garamond" w:cs="Garamond"/>
          <w:b/>
          <w:lang w:val="en-US"/>
        </w:rPr>
        <w:t>bilingual catalogue</w:t>
      </w:r>
      <w:r w:rsidRPr="006024A2">
        <w:rPr>
          <w:rFonts w:ascii="Garamond" w:eastAsia="Garamond" w:hAnsi="Garamond" w:cs="Garamond"/>
          <w:lang w:val="en-US"/>
        </w:rPr>
        <w:t xml:space="preserve"> (Italian-English) with </w:t>
      </w:r>
      <w:r w:rsidRPr="006024A2">
        <w:rPr>
          <w:rFonts w:ascii="Garamond" w:eastAsia="Garamond" w:hAnsi="Garamond" w:cs="Garamond"/>
          <w:b/>
          <w:lang w:val="en-US"/>
        </w:rPr>
        <w:t>introductions</w:t>
      </w:r>
      <w:r w:rsidRPr="006024A2">
        <w:rPr>
          <w:rFonts w:ascii="Garamond" w:eastAsia="Garamond" w:hAnsi="Garamond" w:cs="Garamond"/>
          <w:lang w:val="en-US"/>
        </w:rPr>
        <w:t xml:space="preserve"> by the curator </w:t>
      </w:r>
      <w:r w:rsidRPr="006024A2">
        <w:rPr>
          <w:rFonts w:ascii="Garamond" w:eastAsia="Garamond" w:hAnsi="Garamond" w:cs="Garamond"/>
          <w:b/>
          <w:lang w:val="en-US"/>
        </w:rPr>
        <w:t xml:space="preserve">Bruno </w:t>
      </w:r>
      <w:proofErr w:type="spellStart"/>
      <w:r w:rsidRPr="006024A2">
        <w:rPr>
          <w:rFonts w:ascii="Garamond" w:eastAsia="Garamond" w:hAnsi="Garamond" w:cs="Garamond"/>
          <w:b/>
          <w:lang w:val="en-US"/>
        </w:rPr>
        <w:t>Corà</w:t>
      </w:r>
      <w:proofErr w:type="spellEnd"/>
      <w:r w:rsidRPr="006024A2">
        <w:rPr>
          <w:rFonts w:ascii="Garamond" w:eastAsia="Garamond" w:hAnsi="Garamond" w:cs="Garamond"/>
          <w:lang w:val="en-US"/>
        </w:rPr>
        <w:t xml:space="preserve">, President of the </w:t>
      </w:r>
      <w:proofErr w:type="spellStart"/>
      <w:r w:rsidRPr="006024A2">
        <w:rPr>
          <w:rFonts w:ascii="Garamond" w:eastAsia="Garamond" w:hAnsi="Garamond" w:cs="Garamond"/>
          <w:lang w:val="en-US"/>
        </w:rPr>
        <w:t>Fondazione</w:t>
      </w:r>
      <w:proofErr w:type="spellEnd"/>
      <w:r w:rsidRPr="006024A2">
        <w:rPr>
          <w:rFonts w:ascii="Garamond" w:eastAsia="Garamond" w:hAnsi="Garamond" w:cs="Garamond"/>
          <w:lang w:val="en-US"/>
        </w:rPr>
        <w:t xml:space="preserve"> </w:t>
      </w:r>
      <w:proofErr w:type="spellStart"/>
      <w:r w:rsidRPr="006024A2">
        <w:rPr>
          <w:rFonts w:ascii="Garamond" w:eastAsia="Garamond" w:hAnsi="Garamond" w:cs="Garamond"/>
          <w:lang w:val="en-US"/>
        </w:rPr>
        <w:t>Burri</w:t>
      </w:r>
      <w:proofErr w:type="spellEnd"/>
      <w:r w:rsidRPr="006024A2">
        <w:rPr>
          <w:rFonts w:ascii="Garamond" w:eastAsia="Garamond" w:hAnsi="Garamond" w:cs="Garamond"/>
          <w:lang w:val="en-US"/>
        </w:rPr>
        <w:t xml:space="preserve">, and </w:t>
      </w:r>
      <w:r w:rsidRPr="006024A2">
        <w:rPr>
          <w:rFonts w:ascii="Garamond" w:eastAsia="Garamond" w:hAnsi="Garamond" w:cs="Garamond"/>
          <w:b/>
          <w:lang w:val="en-US"/>
        </w:rPr>
        <w:t xml:space="preserve">Luca </w:t>
      </w:r>
      <w:r w:rsidRPr="006024A2">
        <w:rPr>
          <w:rFonts w:ascii="Garamond" w:eastAsia="Garamond" w:hAnsi="Garamond" w:cs="Garamond"/>
          <w:b/>
          <w:lang w:val="en-US"/>
        </w:rPr>
        <w:lastRenderedPageBreak/>
        <w:t xml:space="preserve">Massimo </w:t>
      </w:r>
      <w:proofErr w:type="spellStart"/>
      <w:r w:rsidRPr="006024A2">
        <w:rPr>
          <w:rFonts w:ascii="Garamond" w:eastAsia="Garamond" w:hAnsi="Garamond" w:cs="Garamond"/>
          <w:b/>
          <w:lang w:val="en-US"/>
        </w:rPr>
        <w:t>Barbero</w:t>
      </w:r>
      <w:proofErr w:type="spellEnd"/>
      <w:r w:rsidRPr="006024A2">
        <w:rPr>
          <w:rFonts w:ascii="Garamond" w:eastAsia="Garamond" w:hAnsi="Garamond" w:cs="Garamond"/>
          <w:lang w:val="en-US"/>
        </w:rPr>
        <w:t xml:space="preserve">, Director of the Institute of Art History at the </w:t>
      </w:r>
      <w:proofErr w:type="spellStart"/>
      <w:r w:rsidRPr="006024A2">
        <w:rPr>
          <w:rFonts w:ascii="Garamond" w:eastAsia="Garamond" w:hAnsi="Garamond" w:cs="Garamond"/>
          <w:lang w:val="en-US"/>
        </w:rPr>
        <w:t>Fondazione</w:t>
      </w:r>
      <w:proofErr w:type="spellEnd"/>
      <w:r w:rsidRPr="006024A2">
        <w:rPr>
          <w:rFonts w:ascii="Garamond" w:eastAsia="Garamond" w:hAnsi="Garamond" w:cs="Garamond"/>
          <w:lang w:val="en-US"/>
        </w:rPr>
        <w:t xml:space="preserve"> Giorgio </w:t>
      </w:r>
      <w:proofErr w:type="spellStart"/>
      <w:r w:rsidRPr="006024A2">
        <w:rPr>
          <w:rFonts w:ascii="Garamond" w:eastAsia="Garamond" w:hAnsi="Garamond" w:cs="Garamond"/>
          <w:lang w:val="en-US"/>
        </w:rPr>
        <w:t>Cini</w:t>
      </w:r>
      <w:proofErr w:type="spellEnd"/>
      <w:r w:rsidRPr="006024A2">
        <w:rPr>
          <w:rFonts w:ascii="Garamond" w:eastAsia="Garamond" w:hAnsi="Garamond" w:cs="Garamond"/>
          <w:lang w:val="en-US"/>
        </w:rPr>
        <w:t>, prove</w:t>
      </w:r>
      <w:r w:rsidR="00D768B0" w:rsidRPr="006024A2">
        <w:rPr>
          <w:rFonts w:ascii="Garamond" w:eastAsia="Garamond" w:hAnsi="Garamond" w:cs="Garamond"/>
          <w:lang w:val="en-US"/>
        </w:rPr>
        <w:t>s</w:t>
      </w:r>
      <w:r w:rsidRPr="006024A2">
        <w:rPr>
          <w:rFonts w:ascii="Garamond" w:eastAsia="Garamond" w:hAnsi="Garamond" w:cs="Garamond"/>
          <w:lang w:val="en-US"/>
        </w:rPr>
        <w:t xml:space="preserve"> to be a useful tool in the study of </w:t>
      </w:r>
      <w:proofErr w:type="spellStart"/>
      <w:r w:rsidRPr="006024A2">
        <w:rPr>
          <w:rFonts w:ascii="Garamond" w:eastAsia="Garamond" w:hAnsi="Garamond" w:cs="Garamond"/>
          <w:lang w:val="en-US"/>
        </w:rPr>
        <w:t>Burri’s</w:t>
      </w:r>
      <w:proofErr w:type="spellEnd"/>
      <w:r w:rsidRPr="006024A2">
        <w:rPr>
          <w:rFonts w:ascii="Garamond" w:eastAsia="Garamond" w:hAnsi="Garamond" w:cs="Garamond"/>
          <w:lang w:val="en-US"/>
        </w:rPr>
        <w:t xml:space="preserve"> work and also include</w:t>
      </w:r>
      <w:r w:rsidR="00475FD0">
        <w:rPr>
          <w:rFonts w:ascii="Garamond" w:eastAsia="Garamond" w:hAnsi="Garamond" w:cs="Garamond"/>
          <w:lang w:val="en-US"/>
        </w:rPr>
        <w:t>s</w:t>
      </w:r>
      <w:r w:rsidRPr="006024A2">
        <w:rPr>
          <w:rFonts w:ascii="Garamond" w:eastAsia="Garamond" w:hAnsi="Garamond" w:cs="Garamond"/>
          <w:lang w:val="en-US"/>
        </w:rPr>
        <w:t xml:space="preserve"> an updated bibliography. The </w:t>
      </w:r>
      <w:proofErr w:type="gramStart"/>
      <w:r w:rsidRPr="006024A2">
        <w:rPr>
          <w:rFonts w:ascii="Garamond" w:eastAsia="Garamond" w:hAnsi="Garamond" w:cs="Garamond"/>
          <w:lang w:val="en-US"/>
        </w:rPr>
        <w:t xml:space="preserve">exhibition has been designed by the architect </w:t>
      </w:r>
      <w:proofErr w:type="spellStart"/>
      <w:r w:rsidRPr="006024A2">
        <w:rPr>
          <w:rFonts w:ascii="Garamond" w:eastAsia="Garamond" w:hAnsi="Garamond" w:cs="Garamond"/>
          <w:lang w:val="en-US"/>
        </w:rPr>
        <w:t>Tiziano</w:t>
      </w:r>
      <w:proofErr w:type="spellEnd"/>
      <w:r w:rsidRPr="006024A2">
        <w:rPr>
          <w:rFonts w:ascii="Garamond" w:eastAsia="Garamond" w:hAnsi="Garamond" w:cs="Garamond"/>
          <w:lang w:val="en-US"/>
        </w:rPr>
        <w:t xml:space="preserve"> </w:t>
      </w:r>
      <w:proofErr w:type="spellStart"/>
      <w:r w:rsidRPr="006024A2">
        <w:rPr>
          <w:rFonts w:ascii="Garamond" w:eastAsia="Garamond" w:hAnsi="Garamond" w:cs="Garamond"/>
          <w:lang w:val="en-US"/>
        </w:rPr>
        <w:t>Sarteanesi</w:t>
      </w:r>
      <w:proofErr w:type="spellEnd"/>
      <w:proofErr w:type="gramEnd"/>
      <w:r w:rsidRPr="006024A2">
        <w:rPr>
          <w:rFonts w:ascii="Garamond" w:eastAsia="Garamond" w:hAnsi="Garamond" w:cs="Garamond"/>
          <w:lang w:val="en-US"/>
        </w:rPr>
        <w:t>.</w:t>
      </w:r>
    </w:p>
    <w:p w14:paraId="13940FD8" w14:textId="77777777" w:rsidR="00B150FD" w:rsidRPr="006024A2" w:rsidRDefault="00B150FD" w:rsidP="00EA37DE">
      <w:pPr>
        <w:jc w:val="both"/>
        <w:rPr>
          <w:rFonts w:ascii="Garamond" w:eastAsia="Garamond" w:hAnsi="Garamond" w:cs="Garamond"/>
          <w:lang w:val="en-US"/>
        </w:rPr>
      </w:pPr>
    </w:p>
    <w:p w14:paraId="695B34BA" w14:textId="2DC4C48B" w:rsidR="00B150FD" w:rsidRPr="006024A2" w:rsidRDefault="00B150FD" w:rsidP="00B150FD">
      <w:pPr>
        <w:autoSpaceDE w:val="0"/>
        <w:autoSpaceDN w:val="0"/>
        <w:adjustRightInd w:val="0"/>
        <w:jc w:val="both"/>
        <w:rPr>
          <w:rFonts w:ascii="Garamond" w:eastAsia="Times New Roman" w:hAnsi="Garamond"/>
          <w:color w:val="2D2D2D"/>
          <w:lang w:val="en-US"/>
        </w:rPr>
      </w:pPr>
      <w:proofErr w:type="spellStart"/>
      <w:r w:rsidRPr="006024A2">
        <w:rPr>
          <w:rFonts w:ascii="Garamond" w:eastAsia="Garamond" w:hAnsi="Garamond" w:cs="Garamond"/>
          <w:b/>
          <w:lang w:val="en-US"/>
        </w:rPr>
        <w:t>Tornabuoni</w:t>
      </w:r>
      <w:proofErr w:type="spellEnd"/>
      <w:r w:rsidRPr="006024A2">
        <w:rPr>
          <w:rFonts w:ascii="Garamond" w:eastAsia="Garamond" w:hAnsi="Garamond" w:cs="Garamond"/>
          <w:b/>
          <w:lang w:val="en-US"/>
        </w:rPr>
        <w:t xml:space="preserve"> Art </w:t>
      </w:r>
      <w:r w:rsidRPr="006024A2">
        <w:rPr>
          <w:rFonts w:ascii="Garamond" w:eastAsia="Garamond" w:hAnsi="Garamond" w:cs="Garamond"/>
          <w:lang w:val="en-US"/>
        </w:rPr>
        <w:t xml:space="preserve">is proud to return to Venice to help </w:t>
      </w:r>
      <w:proofErr w:type="spellStart"/>
      <w:r w:rsidRPr="006024A2">
        <w:rPr>
          <w:rFonts w:ascii="Garamond" w:eastAsia="Garamond" w:hAnsi="Garamond" w:cs="Garamond"/>
          <w:lang w:val="en-US"/>
        </w:rPr>
        <w:t>organise</w:t>
      </w:r>
      <w:proofErr w:type="spellEnd"/>
      <w:r w:rsidRPr="006024A2">
        <w:rPr>
          <w:rFonts w:ascii="Garamond" w:eastAsia="Garamond" w:hAnsi="Garamond" w:cs="Garamond"/>
          <w:lang w:val="en-US"/>
        </w:rPr>
        <w:t xml:space="preserve"> this exhibition with the </w:t>
      </w:r>
      <w:proofErr w:type="spellStart"/>
      <w:r w:rsidRPr="006024A2">
        <w:rPr>
          <w:rFonts w:ascii="Garamond" w:eastAsia="Garamond" w:hAnsi="Garamond" w:cs="Garamond"/>
          <w:lang w:val="en-US"/>
        </w:rPr>
        <w:t>Fondazione</w:t>
      </w:r>
      <w:proofErr w:type="spellEnd"/>
      <w:r w:rsidRPr="006024A2">
        <w:rPr>
          <w:rFonts w:ascii="Garamond" w:eastAsia="Garamond" w:hAnsi="Garamond" w:cs="Garamond"/>
          <w:lang w:val="en-US"/>
        </w:rPr>
        <w:t xml:space="preserve"> </w:t>
      </w:r>
      <w:proofErr w:type="spellStart"/>
      <w:r w:rsidRPr="006024A2">
        <w:rPr>
          <w:rFonts w:ascii="Garamond" w:eastAsia="Garamond" w:hAnsi="Garamond" w:cs="Garamond"/>
          <w:lang w:val="en-US"/>
        </w:rPr>
        <w:t>Cini</w:t>
      </w:r>
      <w:proofErr w:type="spellEnd"/>
      <w:r w:rsidRPr="006024A2">
        <w:rPr>
          <w:rFonts w:ascii="Garamond" w:eastAsia="Garamond" w:hAnsi="Garamond" w:cs="Garamond"/>
          <w:lang w:val="en-US"/>
        </w:rPr>
        <w:t>, following their successful c</w:t>
      </w:r>
      <w:r w:rsidR="00077C38">
        <w:rPr>
          <w:rFonts w:ascii="Garamond" w:eastAsia="Garamond" w:hAnsi="Garamond" w:cs="Garamond"/>
          <w:lang w:val="en-US"/>
        </w:rPr>
        <w:t xml:space="preserve">ollaboration on the exhibition </w:t>
      </w:r>
      <w:proofErr w:type="spellStart"/>
      <w:r w:rsidRPr="00077C38">
        <w:rPr>
          <w:rFonts w:ascii="Garamond" w:eastAsia="Garamond" w:hAnsi="Garamond" w:cs="Garamond"/>
          <w:i/>
          <w:lang w:val="en-US"/>
        </w:rPr>
        <w:t>Alighiero</w:t>
      </w:r>
      <w:proofErr w:type="spellEnd"/>
      <w:r w:rsidRPr="00077C38">
        <w:rPr>
          <w:rFonts w:ascii="Garamond" w:eastAsia="Garamond" w:hAnsi="Garamond" w:cs="Garamond"/>
          <w:i/>
          <w:lang w:val="en-US"/>
        </w:rPr>
        <w:t xml:space="preserve"> </w:t>
      </w:r>
      <w:proofErr w:type="spellStart"/>
      <w:r w:rsidRPr="00077C38">
        <w:rPr>
          <w:rFonts w:ascii="Garamond" w:eastAsia="Garamond" w:hAnsi="Garamond" w:cs="Garamond"/>
          <w:i/>
          <w:lang w:val="en-US"/>
        </w:rPr>
        <w:t>Boetti</w:t>
      </w:r>
      <w:proofErr w:type="spellEnd"/>
      <w:r w:rsidRPr="00077C38">
        <w:rPr>
          <w:rFonts w:ascii="Garamond" w:eastAsia="Garamond" w:hAnsi="Garamond" w:cs="Garamond"/>
          <w:i/>
          <w:lang w:val="en-US"/>
        </w:rPr>
        <w:t>: Minimum/Maximum</w:t>
      </w:r>
      <w:bookmarkStart w:id="0" w:name="_GoBack"/>
      <w:bookmarkEnd w:id="0"/>
      <w:r w:rsidRPr="006024A2">
        <w:rPr>
          <w:rFonts w:ascii="Garamond" w:eastAsia="Garamond" w:hAnsi="Garamond" w:cs="Garamond"/>
          <w:lang w:val="en-US"/>
        </w:rPr>
        <w:t xml:space="preserve"> at the </w:t>
      </w:r>
      <w:proofErr w:type="spellStart"/>
      <w:r w:rsidRPr="006024A2">
        <w:rPr>
          <w:rFonts w:ascii="Garamond" w:eastAsia="Garamond" w:hAnsi="Garamond" w:cs="Garamond"/>
          <w:lang w:val="en-US"/>
        </w:rPr>
        <w:t>Fon</w:t>
      </w:r>
      <w:r w:rsidR="00077C38">
        <w:rPr>
          <w:rFonts w:ascii="Garamond" w:eastAsia="Garamond" w:hAnsi="Garamond" w:cs="Garamond"/>
          <w:lang w:val="en-US"/>
        </w:rPr>
        <w:t>dazione</w:t>
      </w:r>
      <w:proofErr w:type="spellEnd"/>
      <w:r w:rsidR="00077C38">
        <w:rPr>
          <w:rFonts w:ascii="Garamond" w:eastAsia="Garamond" w:hAnsi="Garamond" w:cs="Garamond"/>
          <w:lang w:val="en-US"/>
        </w:rPr>
        <w:t xml:space="preserve"> </w:t>
      </w:r>
      <w:proofErr w:type="spellStart"/>
      <w:r w:rsidR="00077C38">
        <w:rPr>
          <w:rFonts w:ascii="Garamond" w:eastAsia="Garamond" w:hAnsi="Garamond" w:cs="Garamond"/>
          <w:lang w:val="en-US"/>
        </w:rPr>
        <w:t>Cini</w:t>
      </w:r>
      <w:proofErr w:type="spellEnd"/>
      <w:r w:rsidR="00077C38">
        <w:rPr>
          <w:rFonts w:ascii="Garamond" w:eastAsia="Garamond" w:hAnsi="Garamond" w:cs="Garamond"/>
          <w:lang w:val="en-US"/>
        </w:rPr>
        <w:t xml:space="preserve"> in 2017, with </w:t>
      </w:r>
      <w:proofErr w:type="spellStart"/>
      <w:r w:rsidR="00077C38">
        <w:rPr>
          <w:rFonts w:ascii="Garamond" w:eastAsia="Garamond" w:hAnsi="Garamond" w:cs="Garamond"/>
          <w:lang w:val="en-US"/>
        </w:rPr>
        <w:t>Agat</w:t>
      </w:r>
      <w:r w:rsidRPr="006024A2">
        <w:rPr>
          <w:rFonts w:ascii="Garamond" w:eastAsia="Garamond" w:hAnsi="Garamond" w:cs="Garamond"/>
          <w:lang w:val="en-US"/>
        </w:rPr>
        <w:t>a</w:t>
      </w:r>
      <w:proofErr w:type="spellEnd"/>
      <w:r w:rsidRPr="006024A2">
        <w:rPr>
          <w:rFonts w:ascii="Garamond" w:eastAsia="Garamond" w:hAnsi="Garamond" w:cs="Garamond"/>
          <w:lang w:val="en-US"/>
        </w:rPr>
        <w:t xml:space="preserve"> </w:t>
      </w:r>
      <w:proofErr w:type="spellStart"/>
      <w:r w:rsidRPr="006024A2">
        <w:rPr>
          <w:rFonts w:ascii="Garamond" w:eastAsia="Garamond" w:hAnsi="Garamond" w:cs="Garamond"/>
          <w:lang w:val="en-US"/>
        </w:rPr>
        <w:t>Boetti</w:t>
      </w:r>
      <w:proofErr w:type="spellEnd"/>
      <w:r w:rsidRPr="006024A2">
        <w:rPr>
          <w:rFonts w:ascii="Garamond" w:eastAsia="Garamond" w:hAnsi="Garamond" w:cs="Garamond"/>
          <w:lang w:val="en-US"/>
        </w:rPr>
        <w:t xml:space="preserve"> and the </w:t>
      </w:r>
      <w:proofErr w:type="spellStart"/>
      <w:r w:rsidRPr="006024A2">
        <w:rPr>
          <w:rFonts w:ascii="Garamond" w:eastAsia="Garamond" w:hAnsi="Garamond" w:cs="Garamond"/>
          <w:lang w:val="en-US"/>
        </w:rPr>
        <w:t>Boetti</w:t>
      </w:r>
      <w:proofErr w:type="spellEnd"/>
      <w:r w:rsidRPr="006024A2">
        <w:rPr>
          <w:rFonts w:ascii="Garamond" w:eastAsia="Garamond" w:hAnsi="Garamond" w:cs="Garamond"/>
          <w:lang w:val="en-US"/>
        </w:rPr>
        <w:t xml:space="preserve"> Archive. </w:t>
      </w:r>
      <w:proofErr w:type="spellStart"/>
      <w:r w:rsidRPr="006024A2">
        <w:rPr>
          <w:rFonts w:ascii="Garamond" w:eastAsia="Garamond" w:hAnsi="Garamond" w:cs="Garamond"/>
          <w:lang w:val="en-US"/>
        </w:rPr>
        <w:t>Tornabuoni</w:t>
      </w:r>
      <w:proofErr w:type="spellEnd"/>
      <w:r w:rsidRPr="006024A2">
        <w:rPr>
          <w:rFonts w:ascii="Garamond" w:eastAsia="Garamond" w:hAnsi="Garamond" w:cs="Garamond"/>
          <w:lang w:val="en-US"/>
        </w:rPr>
        <w:t xml:space="preserve"> Art is the leading international gallery of Italian post-war art and works with public and private collections </w:t>
      </w:r>
      <w:proofErr w:type="gramStart"/>
      <w:r w:rsidRPr="006024A2">
        <w:rPr>
          <w:rFonts w:ascii="Garamond" w:eastAsia="Garamond" w:hAnsi="Garamond" w:cs="Garamond"/>
          <w:lang w:val="en-US"/>
        </w:rPr>
        <w:t>world-wide</w:t>
      </w:r>
      <w:proofErr w:type="gramEnd"/>
      <w:r w:rsidRPr="006024A2">
        <w:rPr>
          <w:rFonts w:ascii="Garamond" w:eastAsia="Garamond" w:hAnsi="Garamond" w:cs="Garamond"/>
          <w:lang w:val="en-US"/>
        </w:rPr>
        <w:t xml:space="preserve"> in this field, through its galleries in London, Paris, Florence, Milan and Switzerland. </w:t>
      </w:r>
      <w:r w:rsidRPr="006024A2">
        <w:rPr>
          <w:rFonts w:ascii="Garamond" w:eastAsia="Times New Roman" w:hAnsi="Garamond"/>
          <w:color w:val="2D2D2D"/>
          <w:lang w:val="en-US"/>
        </w:rPr>
        <w:t xml:space="preserve">Close relationships with the foundations that represent the artists and with the authors of their catalogues </w:t>
      </w:r>
      <w:proofErr w:type="spellStart"/>
      <w:r w:rsidRPr="006024A2">
        <w:rPr>
          <w:rFonts w:ascii="Garamond" w:eastAsia="Times New Roman" w:hAnsi="Garamond"/>
          <w:color w:val="2D2D2D"/>
          <w:lang w:val="en-US"/>
        </w:rPr>
        <w:t>raisonnés</w:t>
      </w:r>
      <w:proofErr w:type="spellEnd"/>
      <w:r w:rsidRPr="006024A2">
        <w:rPr>
          <w:rFonts w:ascii="Garamond" w:eastAsia="Times New Roman" w:hAnsi="Garamond"/>
          <w:color w:val="2D2D2D"/>
          <w:lang w:val="en-US"/>
        </w:rPr>
        <w:t xml:space="preserve"> have enabled the gallery to mount important exhibitions and publish numerous scholarly catalogues in collaboration with </w:t>
      </w:r>
      <w:r w:rsidRPr="006024A2">
        <w:rPr>
          <w:rFonts w:ascii="Garamond" w:eastAsia="Times New Roman" w:hAnsi="Garamond"/>
          <w:color w:val="2D2D2D"/>
          <w:lang w:val="en-GB"/>
        </w:rPr>
        <w:t xml:space="preserve">Forma </w:t>
      </w:r>
      <w:proofErr w:type="spellStart"/>
      <w:r w:rsidRPr="006024A2">
        <w:rPr>
          <w:rFonts w:ascii="Garamond" w:eastAsia="Times New Roman" w:hAnsi="Garamond"/>
          <w:color w:val="2D2D2D"/>
          <w:lang w:val="en-GB"/>
        </w:rPr>
        <w:t>Edizioni</w:t>
      </w:r>
      <w:proofErr w:type="spellEnd"/>
      <w:r w:rsidRPr="006024A2">
        <w:rPr>
          <w:rFonts w:ascii="Garamond" w:eastAsia="Times New Roman" w:hAnsi="Garamond"/>
          <w:color w:val="2D2D2D"/>
          <w:lang w:val="en-GB"/>
        </w:rPr>
        <w:t>, Florence.</w:t>
      </w:r>
    </w:p>
    <w:p w14:paraId="6B02BE3A" w14:textId="77777777" w:rsidR="00B150FD" w:rsidRPr="006024A2" w:rsidRDefault="00B150FD" w:rsidP="00B150FD">
      <w:pPr>
        <w:jc w:val="both"/>
        <w:rPr>
          <w:rFonts w:ascii="Garamond" w:eastAsia="Garamond" w:hAnsi="Garamond" w:cs="Garamond"/>
          <w:lang w:val="en-GB"/>
        </w:rPr>
      </w:pPr>
    </w:p>
    <w:p w14:paraId="63489E2B" w14:textId="77777777" w:rsidR="00B150FD" w:rsidRPr="006024A2" w:rsidRDefault="00B150FD" w:rsidP="00B150FD">
      <w:pPr>
        <w:pStyle w:val="m278454021957958721xmsonormal"/>
        <w:spacing w:before="0" w:beforeAutospacing="0" w:after="0" w:afterAutospacing="0"/>
        <w:jc w:val="both"/>
        <w:rPr>
          <w:rFonts w:ascii="Garamond" w:hAnsi="Garamond" w:cs="Arial"/>
          <w:color w:val="222222"/>
        </w:rPr>
      </w:pPr>
      <w:r w:rsidRPr="006024A2">
        <w:rPr>
          <w:rFonts w:ascii="Garamond" w:hAnsi="Garamond" w:cs="Arial"/>
          <w:b/>
          <w:bCs/>
          <w:color w:val="222222"/>
          <w:lang w:val="en-US"/>
        </w:rPr>
        <w:t xml:space="preserve">Paola </w:t>
      </w:r>
      <w:proofErr w:type="spellStart"/>
      <w:r w:rsidRPr="006024A2">
        <w:rPr>
          <w:rFonts w:ascii="Garamond" w:hAnsi="Garamond" w:cs="Arial"/>
          <w:b/>
          <w:bCs/>
          <w:color w:val="222222"/>
          <w:lang w:val="en-US"/>
        </w:rPr>
        <w:t>Sapone</w:t>
      </w:r>
      <w:proofErr w:type="spellEnd"/>
      <w:r w:rsidRPr="006024A2">
        <w:rPr>
          <w:rFonts w:ascii="Garamond" w:hAnsi="Garamond" w:cs="Arial"/>
          <w:b/>
          <w:bCs/>
          <w:color w:val="222222"/>
          <w:lang w:val="en-US"/>
        </w:rPr>
        <w:t> </w:t>
      </w:r>
      <w:r w:rsidRPr="006024A2">
        <w:rPr>
          <w:rFonts w:ascii="Garamond" w:hAnsi="Garamond" w:cs="Arial"/>
          <w:color w:val="222222"/>
        </w:rPr>
        <w:t>is the Director of Monte Carlo International Art (MCIA), a gallery specialised in European 20</w:t>
      </w:r>
      <w:r w:rsidRPr="006024A2">
        <w:rPr>
          <w:rFonts w:ascii="Garamond" w:hAnsi="Garamond" w:cs="Arial"/>
          <w:color w:val="222222"/>
          <w:vertAlign w:val="superscript"/>
        </w:rPr>
        <w:t>th</w:t>
      </w:r>
      <w:r w:rsidRPr="006024A2">
        <w:rPr>
          <w:rFonts w:ascii="Garamond" w:hAnsi="Garamond" w:cs="Arial"/>
          <w:color w:val="222222"/>
        </w:rPr>
        <w:t>-century art. She continues the work of the </w:t>
      </w:r>
      <w:proofErr w:type="spellStart"/>
      <w:r w:rsidRPr="006024A2">
        <w:rPr>
          <w:rFonts w:ascii="Garamond" w:hAnsi="Garamond" w:cs="Arial"/>
          <w:color w:val="222222"/>
        </w:rPr>
        <w:t>Sapone</w:t>
      </w:r>
      <w:proofErr w:type="spellEnd"/>
      <w:r w:rsidRPr="006024A2">
        <w:rPr>
          <w:rFonts w:ascii="Garamond" w:hAnsi="Garamond" w:cs="Arial"/>
          <w:color w:val="222222"/>
        </w:rPr>
        <w:t xml:space="preserve"> Gallery, founded by her father Antonio </w:t>
      </w:r>
      <w:proofErr w:type="spellStart"/>
      <w:r w:rsidRPr="006024A2">
        <w:rPr>
          <w:rFonts w:ascii="Garamond" w:hAnsi="Garamond" w:cs="Arial"/>
          <w:color w:val="222222"/>
        </w:rPr>
        <w:t>Sapone</w:t>
      </w:r>
      <w:proofErr w:type="spellEnd"/>
      <w:r w:rsidRPr="006024A2">
        <w:rPr>
          <w:rFonts w:ascii="Garamond" w:hAnsi="Garamond" w:cs="Arial"/>
          <w:color w:val="222222"/>
        </w:rPr>
        <w:t xml:space="preserve">, a close friend of </w:t>
      </w:r>
      <w:proofErr w:type="spellStart"/>
      <w:r w:rsidRPr="006024A2">
        <w:rPr>
          <w:rFonts w:ascii="Garamond" w:hAnsi="Garamond" w:cs="Arial"/>
          <w:color w:val="222222"/>
        </w:rPr>
        <w:t>Burri</w:t>
      </w:r>
      <w:proofErr w:type="spellEnd"/>
      <w:r w:rsidRPr="006024A2">
        <w:rPr>
          <w:rFonts w:ascii="Garamond" w:hAnsi="Garamond" w:cs="Arial"/>
          <w:color w:val="222222"/>
        </w:rPr>
        <w:t xml:space="preserve"> who represented the artist. Today Paola </w:t>
      </w:r>
      <w:proofErr w:type="spellStart"/>
      <w:r w:rsidRPr="006024A2">
        <w:rPr>
          <w:rFonts w:ascii="Garamond" w:hAnsi="Garamond" w:cs="Arial"/>
          <w:color w:val="222222"/>
        </w:rPr>
        <w:t>Sapone</w:t>
      </w:r>
      <w:proofErr w:type="spellEnd"/>
      <w:r w:rsidRPr="006024A2">
        <w:rPr>
          <w:rFonts w:ascii="Garamond" w:hAnsi="Garamond" w:cs="Arial"/>
          <w:color w:val="222222"/>
        </w:rPr>
        <w:t xml:space="preserve"> continues </w:t>
      </w:r>
      <w:proofErr w:type="gramStart"/>
      <w:r w:rsidRPr="006024A2">
        <w:rPr>
          <w:rFonts w:ascii="Garamond" w:hAnsi="Garamond" w:cs="Arial"/>
          <w:color w:val="222222"/>
        </w:rPr>
        <w:t>to  promote</w:t>
      </w:r>
      <w:proofErr w:type="gramEnd"/>
      <w:r w:rsidRPr="006024A2">
        <w:rPr>
          <w:rFonts w:ascii="Garamond" w:hAnsi="Garamond" w:cs="Arial"/>
          <w:color w:val="222222"/>
        </w:rPr>
        <w:t xml:space="preserve"> </w:t>
      </w:r>
      <w:proofErr w:type="spellStart"/>
      <w:r w:rsidRPr="006024A2">
        <w:rPr>
          <w:rFonts w:ascii="Garamond" w:hAnsi="Garamond" w:cs="Arial"/>
          <w:color w:val="222222"/>
        </w:rPr>
        <w:t>Burri's</w:t>
      </w:r>
      <w:proofErr w:type="spellEnd"/>
      <w:r w:rsidRPr="006024A2">
        <w:rPr>
          <w:rFonts w:ascii="Garamond" w:hAnsi="Garamond" w:cs="Arial"/>
          <w:color w:val="222222"/>
        </w:rPr>
        <w:t xml:space="preserve"> work and the importance of the Alberto </w:t>
      </w:r>
      <w:proofErr w:type="spellStart"/>
      <w:r w:rsidRPr="006024A2">
        <w:rPr>
          <w:rFonts w:ascii="Garamond" w:hAnsi="Garamond" w:cs="Arial"/>
          <w:color w:val="222222"/>
        </w:rPr>
        <w:t>Burri</w:t>
      </w:r>
      <w:proofErr w:type="spellEnd"/>
      <w:r w:rsidRPr="006024A2">
        <w:rPr>
          <w:rFonts w:ascii="Garamond" w:hAnsi="Garamond" w:cs="Arial"/>
          <w:color w:val="222222"/>
        </w:rPr>
        <w:t xml:space="preserve"> Foundation.</w:t>
      </w:r>
    </w:p>
    <w:p w14:paraId="41CEA7BD" w14:textId="77777777" w:rsidR="00EA37DE" w:rsidRPr="006024A2" w:rsidRDefault="00EA37DE" w:rsidP="00EA37DE">
      <w:pPr>
        <w:jc w:val="both"/>
        <w:rPr>
          <w:rFonts w:ascii="Garamond" w:eastAsia="Garamond" w:hAnsi="Garamond" w:cs="Garamond"/>
          <w:lang w:val="en-US"/>
        </w:rPr>
      </w:pPr>
    </w:p>
    <w:p w14:paraId="3005DC5F" w14:textId="718D6A38" w:rsidR="00EA37DE" w:rsidRPr="006024A2" w:rsidRDefault="00EA37DE" w:rsidP="00EA37DE">
      <w:pPr>
        <w:jc w:val="both"/>
        <w:rPr>
          <w:rFonts w:ascii="Garamond" w:hAnsi="Garamond"/>
        </w:rPr>
      </w:pPr>
      <w:r w:rsidRPr="006024A2">
        <w:rPr>
          <w:rFonts w:ascii="Garamond" w:hAnsi="Garamond"/>
          <w:b/>
        </w:rPr>
        <w:t>Intesa Sanpaolo</w:t>
      </w:r>
      <w:r w:rsidRPr="006024A2">
        <w:rPr>
          <w:rFonts w:ascii="Garamond" w:hAnsi="Garamond"/>
        </w:rPr>
        <w:t xml:space="preserve">, </w:t>
      </w:r>
      <w:proofErr w:type="spellStart"/>
      <w:r w:rsidRPr="006024A2">
        <w:rPr>
          <w:rFonts w:ascii="Garamond" w:hAnsi="Garamond"/>
        </w:rPr>
        <w:t>as</w:t>
      </w:r>
      <w:proofErr w:type="spellEnd"/>
      <w:r w:rsidRPr="006024A2">
        <w:rPr>
          <w:rFonts w:ascii="Garamond" w:hAnsi="Garamond"/>
        </w:rPr>
        <w:t xml:space="preserve"> part of </w:t>
      </w:r>
      <w:proofErr w:type="spellStart"/>
      <w:r w:rsidRPr="006024A2">
        <w:rPr>
          <w:rFonts w:ascii="Garamond" w:hAnsi="Garamond"/>
        </w:rPr>
        <w:t>its</w:t>
      </w:r>
      <w:proofErr w:type="spellEnd"/>
      <w:r w:rsidRPr="006024A2">
        <w:rPr>
          <w:rFonts w:ascii="Garamond" w:hAnsi="Garamond"/>
        </w:rPr>
        <w:t xml:space="preserve"> Culture Project, a </w:t>
      </w:r>
      <w:proofErr w:type="spellStart"/>
      <w:r w:rsidRPr="006024A2">
        <w:rPr>
          <w:rFonts w:ascii="Garamond" w:hAnsi="Garamond"/>
        </w:rPr>
        <w:t>three</w:t>
      </w:r>
      <w:proofErr w:type="spellEnd"/>
      <w:r w:rsidRPr="006024A2">
        <w:rPr>
          <w:rFonts w:ascii="Garamond" w:hAnsi="Garamond"/>
        </w:rPr>
        <w:t xml:space="preserve"> </w:t>
      </w:r>
      <w:proofErr w:type="spellStart"/>
      <w:r w:rsidRPr="006024A2">
        <w:rPr>
          <w:rFonts w:ascii="Garamond" w:hAnsi="Garamond"/>
        </w:rPr>
        <w:t>year</w:t>
      </w:r>
      <w:proofErr w:type="spellEnd"/>
      <w:r w:rsidRPr="006024A2">
        <w:rPr>
          <w:rFonts w:ascii="Garamond" w:hAnsi="Garamond"/>
        </w:rPr>
        <w:t xml:space="preserve"> </w:t>
      </w:r>
      <w:proofErr w:type="spellStart"/>
      <w:r w:rsidRPr="006024A2">
        <w:rPr>
          <w:rFonts w:ascii="Garamond" w:hAnsi="Garamond"/>
        </w:rPr>
        <w:t>plan</w:t>
      </w:r>
      <w:proofErr w:type="spellEnd"/>
      <w:r w:rsidRPr="006024A2">
        <w:rPr>
          <w:rFonts w:ascii="Garamond" w:hAnsi="Garamond"/>
        </w:rPr>
        <w:t xml:space="preserve"> of cultural </w:t>
      </w:r>
      <w:proofErr w:type="spellStart"/>
      <w:r w:rsidRPr="006024A2">
        <w:rPr>
          <w:rFonts w:ascii="Garamond" w:hAnsi="Garamond"/>
        </w:rPr>
        <w:t>initiatives</w:t>
      </w:r>
      <w:proofErr w:type="spellEnd"/>
      <w:r w:rsidRPr="006024A2">
        <w:rPr>
          <w:rFonts w:ascii="Garamond" w:hAnsi="Garamond"/>
        </w:rPr>
        <w:t xml:space="preserve">, </w:t>
      </w:r>
      <w:proofErr w:type="spellStart"/>
      <w:r w:rsidRPr="006024A2">
        <w:rPr>
          <w:rFonts w:ascii="Garamond" w:hAnsi="Garamond"/>
        </w:rPr>
        <w:t>is</w:t>
      </w:r>
      <w:proofErr w:type="spellEnd"/>
      <w:r w:rsidRPr="006024A2">
        <w:rPr>
          <w:rFonts w:ascii="Garamond" w:hAnsi="Garamond"/>
        </w:rPr>
        <w:t xml:space="preserve"> </w:t>
      </w:r>
      <w:proofErr w:type="spellStart"/>
      <w:r w:rsidRPr="006024A2">
        <w:rPr>
          <w:rFonts w:ascii="Garamond" w:hAnsi="Garamond"/>
        </w:rPr>
        <w:t>supporting</w:t>
      </w:r>
      <w:proofErr w:type="spellEnd"/>
      <w:r w:rsidRPr="006024A2">
        <w:rPr>
          <w:rFonts w:ascii="Garamond" w:hAnsi="Garamond"/>
        </w:rPr>
        <w:t xml:space="preserve"> </w:t>
      </w:r>
      <w:proofErr w:type="spellStart"/>
      <w:r w:rsidRPr="006024A2">
        <w:rPr>
          <w:rFonts w:ascii="Garamond" w:hAnsi="Garamond"/>
        </w:rPr>
        <w:t>this</w:t>
      </w:r>
      <w:proofErr w:type="spellEnd"/>
      <w:r w:rsidRPr="006024A2">
        <w:rPr>
          <w:rFonts w:ascii="Garamond" w:hAnsi="Garamond"/>
        </w:rPr>
        <w:t xml:space="preserve"> </w:t>
      </w:r>
      <w:proofErr w:type="spellStart"/>
      <w:r w:rsidRPr="006024A2">
        <w:rPr>
          <w:rFonts w:ascii="Garamond" w:hAnsi="Garamond"/>
        </w:rPr>
        <w:t>exhibition</w:t>
      </w:r>
      <w:proofErr w:type="spellEnd"/>
      <w:r w:rsidRPr="006024A2">
        <w:rPr>
          <w:rFonts w:ascii="Garamond" w:hAnsi="Garamond"/>
        </w:rPr>
        <w:t xml:space="preserve"> </w:t>
      </w:r>
      <w:proofErr w:type="spellStart"/>
      <w:r w:rsidRPr="006024A2">
        <w:rPr>
          <w:rFonts w:ascii="Garamond" w:hAnsi="Garamond"/>
        </w:rPr>
        <w:t>both</w:t>
      </w:r>
      <w:proofErr w:type="spellEnd"/>
      <w:r w:rsidRPr="006024A2">
        <w:rPr>
          <w:rFonts w:ascii="Garamond" w:hAnsi="Garamond"/>
        </w:rPr>
        <w:t xml:space="preserve"> </w:t>
      </w:r>
      <w:proofErr w:type="spellStart"/>
      <w:r w:rsidRPr="006024A2">
        <w:rPr>
          <w:rFonts w:ascii="Garamond" w:hAnsi="Garamond"/>
        </w:rPr>
        <w:t>as</w:t>
      </w:r>
      <w:proofErr w:type="spellEnd"/>
      <w:r w:rsidRPr="006024A2">
        <w:rPr>
          <w:rFonts w:ascii="Garamond" w:hAnsi="Garamond"/>
        </w:rPr>
        <w:t xml:space="preserve"> a sponsor and </w:t>
      </w:r>
      <w:proofErr w:type="spellStart"/>
      <w:r w:rsidRPr="006024A2">
        <w:rPr>
          <w:rFonts w:ascii="Garamond" w:hAnsi="Garamond"/>
        </w:rPr>
        <w:t>as</w:t>
      </w:r>
      <w:proofErr w:type="spellEnd"/>
      <w:r w:rsidRPr="006024A2">
        <w:rPr>
          <w:rFonts w:ascii="Garamond" w:hAnsi="Garamond"/>
        </w:rPr>
        <w:t xml:space="preserve"> a </w:t>
      </w:r>
      <w:proofErr w:type="spellStart"/>
      <w:r w:rsidRPr="006024A2">
        <w:rPr>
          <w:rFonts w:ascii="Garamond" w:hAnsi="Garamond"/>
        </w:rPr>
        <w:t>lender</w:t>
      </w:r>
      <w:proofErr w:type="spellEnd"/>
      <w:r w:rsidRPr="006024A2">
        <w:rPr>
          <w:rFonts w:ascii="Garamond" w:hAnsi="Garamond"/>
        </w:rPr>
        <w:t xml:space="preserve"> of </w:t>
      </w:r>
      <w:proofErr w:type="spellStart"/>
      <w:r w:rsidRPr="006024A2">
        <w:rPr>
          <w:rFonts w:ascii="Garamond" w:hAnsi="Garamond"/>
        </w:rPr>
        <w:t>two</w:t>
      </w:r>
      <w:proofErr w:type="spellEnd"/>
      <w:r w:rsidRPr="006024A2">
        <w:rPr>
          <w:rFonts w:ascii="Garamond" w:hAnsi="Garamond"/>
        </w:rPr>
        <w:t xml:space="preserve"> </w:t>
      </w:r>
      <w:proofErr w:type="spellStart"/>
      <w:r w:rsidRPr="006024A2">
        <w:rPr>
          <w:rFonts w:ascii="Garamond" w:hAnsi="Garamond"/>
        </w:rPr>
        <w:t>works</w:t>
      </w:r>
      <w:proofErr w:type="spellEnd"/>
      <w:r w:rsidRPr="006024A2">
        <w:rPr>
          <w:rFonts w:ascii="Garamond" w:hAnsi="Garamond"/>
        </w:rPr>
        <w:t xml:space="preserve"> from </w:t>
      </w:r>
      <w:proofErr w:type="spellStart"/>
      <w:r w:rsidRPr="006024A2">
        <w:rPr>
          <w:rFonts w:ascii="Garamond" w:hAnsi="Garamond"/>
        </w:rPr>
        <w:t>its</w:t>
      </w:r>
      <w:proofErr w:type="spellEnd"/>
      <w:r w:rsidRPr="006024A2">
        <w:rPr>
          <w:rFonts w:ascii="Garamond" w:hAnsi="Garamond"/>
        </w:rPr>
        <w:t xml:space="preserve"> </w:t>
      </w:r>
      <w:proofErr w:type="spellStart"/>
      <w:r w:rsidRPr="006024A2">
        <w:rPr>
          <w:rFonts w:ascii="Garamond" w:hAnsi="Garamond"/>
        </w:rPr>
        <w:t>collection</w:t>
      </w:r>
      <w:proofErr w:type="spellEnd"/>
      <w:r w:rsidRPr="006024A2">
        <w:rPr>
          <w:rFonts w:ascii="Garamond" w:hAnsi="Garamond"/>
        </w:rPr>
        <w:t xml:space="preserve">. </w:t>
      </w:r>
      <w:proofErr w:type="spellStart"/>
      <w:r w:rsidRPr="006024A2">
        <w:rPr>
          <w:rFonts w:ascii="Garamond" w:hAnsi="Garamond"/>
        </w:rPr>
        <w:t>These</w:t>
      </w:r>
      <w:proofErr w:type="spellEnd"/>
      <w:r w:rsidRPr="006024A2">
        <w:rPr>
          <w:rFonts w:ascii="Garamond" w:hAnsi="Garamond"/>
        </w:rPr>
        <w:t xml:space="preserve"> </w:t>
      </w:r>
      <w:proofErr w:type="spellStart"/>
      <w:r w:rsidR="00D768B0" w:rsidRPr="006024A2">
        <w:rPr>
          <w:rFonts w:ascii="Garamond" w:hAnsi="Garamond"/>
        </w:rPr>
        <w:t>importrant</w:t>
      </w:r>
      <w:proofErr w:type="spellEnd"/>
      <w:r w:rsidR="00D768B0" w:rsidRPr="006024A2">
        <w:rPr>
          <w:rFonts w:ascii="Garamond" w:hAnsi="Garamond"/>
        </w:rPr>
        <w:t xml:space="preserve"> </w:t>
      </w:r>
      <w:proofErr w:type="spellStart"/>
      <w:r w:rsidR="00D768B0" w:rsidRPr="006024A2">
        <w:rPr>
          <w:rFonts w:ascii="Garamond" w:hAnsi="Garamond"/>
        </w:rPr>
        <w:t>pieces</w:t>
      </w:r>
      <w:proofErr w:type="spellEnd"/>
      <w:r w:rsidR="00D768B0" w:rsidRPr="006024A2">
        <w:rPr>
          <w:rFonts w:ascii="Garamond" w:hAnsi="Garamond"/>
        </w:rPr>
        <w:t xml:space="preserve"> by Burri are </w:t>
      </w:r>
      <w:r w:rsidRPr="006024A2">
        <w:rPr>
          <w:rFonts w:ascii="Garamond" w:hAnsi="Garamond"/>
          <w:i/>
        </w:rPr>
        <w:t>Sabbia</w:t>
      </w:r>
      <w:r w:rsidR="00D768B0" w:rsidRPr="006024A2">
        <w:rPr>
          <w:rFonts w:ascii="Garamond" w:hAnsi="Garamond"/>
        </w:rPr>
        <w:t xml:space="preserve"> </w:t>
      </w:r>
      <w:r w:rsidRPr="006024A2">
        <w:rPr>
          <w:rFonts w:ascii="Garamond" w:hAnsi="Garamond"/>
        </w:rPr>
        <w:t xml:space="preserve">(1952) and </w:t>
      </w:r>
      <w:r w:rsidRPr="006024A2">
        <w:rPr>
          <w:rFonts w:ascii="Garamond" w:hAnsi="Garamond"/>
          <w:i/>
        </w:rPr>
        <w:t>Rosso nero</w:t>
      </w:r>
      <w:r w:rsidR="00D768B0" w:rsidRPr="006024A2">
        <w:rPr>
          <w:rFonts w:ascii="Garamond" w:hAnsi="Garamond"/>
        </w:rPr>
        <w:t xml:space="preserve"> (1953), </w:t>
      </w:r>
      <w:proofErr w:type="spellStart"/>
      <w:r w:rsidR="00D768B0" w:rsidRPr="006024A2">
        <w:rPr>
          <w:rFonts w:ascii="Garamond" w:hAnsi="Garamond"/>
        </w:rPr>
        <w:t>form</w:t>
      </w:r>
      <w:proofErr w:type="spellEnd"/>
      <w:r w:rsidRPr="006024A2">
        <w:rPr>
          <w:rFonts w:ascii="Garamond" w:hAnsi="Garamond"/>
        </w:rPr>
        <w:t xml:space="preserve"> part of the </w:t>
      </w:r>
      <w:proofErr w:type="spellStart"/>
      <w:r w:rsidRPr="006024A2">
        <w:rPr>
          <w:rFonts w:ascii="Garamond" w:hAnsi="Garamond"/>
        </w:rPr>
        <w:t>bank’s</w:t>
      </w:r>
      <w:proofErr w:type="spellEnd"/>
      <w:r w:rsidRPr="006024A2">
        <w:rPr>
          <w:rFonts w:ascii="Garamond" w:hAnsi="Garamond"/>
        </w:rPr>
        <w:t xml:space="preserve"> </w:t>
      </w:r>
      <w:proofErr w:type="spellStart"/>
      <w:r w:rsidRPr="006024A2">
        <w:rPr>
          <w:rFonts w:ascii="Garamond" w:hAnsi="Garamond"/>
        </w:rPr>
        <w:t>collecting</w:t>
      </w:r>
      <w:proofErr w:type="spellEnd"/>
      <w:r w:rsidRPr="006024A2">
        <w:rPr>
          <w:rFonts w:ascii="Garamond" w:hAnsi="Garamond"/>
        </w:rPr>
        <w:t xml:space="preserve"> </w:t>
      </w:r>
      <w:proofErr w:type="spellStart"/>
      <w:r w:rsidRPr="006024A2">
        <w:rPr>
          <w:rFonts w:ascii="Garamond" w:hAnsi="Garamond"/>
        </w:rPr>
        <w:t>programme</w:t>
      </w:r>
      <w:proofErr w:type="spellEnd"/>
      <w:r w:rsidRPr="006024A2">
        <w:rPr>
          <w:rFonts w:ascii="Garamond" w:hAnsi="Garamond"/>
        </w:rPr>
        <w:t xml:space="preserve"> ‘Works from the 1900s’, a </w:t>
      </w:r>
      <w:proofErr w:type="spellStart"/>
      <w:r w:rsidRPr="006024A2">
        <w:rPr>
          <w:rFonts w:ascii="Garamond" w:hAnsi="Garamond"/>
        </w:rPr>
        <w:t>collection</w:t>
      </w:r>
      <w:proofErr w:type="spellEnd"/>
      <w:r w:rsidRPr="006024A2">
        <w:rPr>
          <w:rFonts w:ascii="Garamond" w:hAnsi="Garamond"/>
        </w:rPr>
        <w:t xml:space="preserve"> </w:t>
      </w:r>
      <w:proofErr w:type="spellStart"/>
      <w:r w:rsidRPr="006024A2">
        <w:rPr>
          <w:rFonts w:ascii="Garamond" w:hAnsi="Garamond"/>
        </w:rPr>
        <w:t>dedicated</w:t>
      </w:r>
      <w:proofErr w:type="spellEnd"/>
      <w:r w:rsidRPr="006024A2">
        <w:rPr>
          <w:rFonts w:ascii="Garamond" w:hAnsi="Garamond"/>
        </w:rPr>
        <w:t xml:space="preserve"> to </w:t>
      </w:r>
      <w:proofErr w:type="spellStart"/>
      <w:r w:rsidRPr="006024A2">
        <w:rPr>
          <w:rFonts w:ascii="Garamond" w:hAnsi="Garamond"/>
        </w:rPr>
        <w:t>promoting</w:t>
      </w:r>
      <w:proofErr w:type="spellEnd"/>
      <w:r w:rsidRPr="006024A2">
        <w:rPr>
          <w:rFonts w:ascii="Garamond" w:hAnsi="Garamond"/>
        </w:rPr>
        <w:t xml:space="preserve">  20th- and 21s</w:t>
      </w:r>
      <w:r w:rsidR="00D768B0" w:rsidRPr="006024A2">
        <w:rPr>
          <w:rFonts w:ascii="Garamond" w:hAnsi="Garamond"/>
        </w:rPr>
        <w:t xml:space="preserve">t-century art and </w:t>
      </w:r>
      <w:proofErr w:type="spellStart"/>
      <w:r w:rsidR="00D768B0" w:rsidRPr="006024A2">
        <w:rPr>
          <w:rFonts w:ascii="Garamond" w:hAnsi="Garamond"/>
        </w:rPr>
        <w:t>installed</w:t>
      </w:r>
      <w:proofErr w:type="spellEnd"/>
      <w:r w:rsidR="00D768B0" w:rsidRPr="006024A2">
        <w:rPr>
          <w:rFonts w:ascii="Garamond" w:hAnsi="Garamond"/>
        </w:rPr>
        <w:t xml:space="preserve"> in the </w:t>
      </w:r>
      <w:proofErr w:type="spellStart"/>
      <w:r w:rsidR="00D768B0" w:rsidRPr="006024A2">
        <w:rPr>
          <w:rFonts w:ascii="Garamond" w:hAnsi="Garamond"/>
        </w:rPr>
        <w:t>Bank’s</w:t>
      </w:r>
      <w:proofErr w:type="spellEnd"/>
      <w:r w:rsidRPr="006024A2">
        <w:rPr>
          <w:rFonts w:ascii="Garamond" w:hAnsi="Garamond"/>
        </w:rPr>
        <w:t xml:space="preserve"> </w:t>
      </w:r>
      <w:proofErr w:type="spellStart"/>
      <w:r w:rsidRPr="006024A2">
        <w:rPr>
          <w:rFonts w:ascii="Garamond" w:hAnsi="Garamond"/>
        </w:rPr>
        <w:t>museum</w:t>
      </w:r>
      <w:proofErr w:type="spellEnd"/>
      <w:r w:rsidRPr="006024A2">
        <w:rPr>
          <w:rFonts w:ascii="Garamond" w:hAnsi="Garamond"/>
        </w:rPr>
        <w:t xml:space="preserve"> in  Milan, the Gallerie d’Italia. </w:t>
      </w:r>
      <w:proofErr w:type="spellStart"/>
      <w:r w:rsidRPr="006024A2">
        <w:rPr>
          <w:rFonts w:ascii="Garamond" w:hAnsi="Garamond"/>
        </w:rPr>
        <w:t>It</w:t>
      </w:r>
      <w:proofErr w:type="spellEnd"/>
      <w:r w:rsidRPr="006024A2">
        <w:rPr>
          <w:rFonts w:ascii="Garamond" w:hAnsi="Garamond"/>
        </w:rPr>
        <w:t xml:space="preserve"> </w:t>
      </w:r>
      <w:proofErr w:type="spellStart"/>
      <w:r w:rsidRPr="006024A2">
        <w:rPr>
          <w:rFonts w:ascii="Garamond" w:hAnsi="Garamond"/>
        </w:rPr>
        <w:t>is</w:t>
      </w:r>
      <w:proofErr w:type="spellEnd"/>
      <w:r w:rsidRPr="006024A2">
        <w:rPr>
          <w:rFonts w:ascii="Garamond" w:hAnsi="Garamond"/>
        </w:rPr>
        <w:t xml:space="preserve"> </w:t>
      </w:r>
      <w:proofErr w:type="spellStart"/>
      <w:r w:rsidRPr="006024A2">
        <w:rPr>
          <w:rFonts w:ascii="Garamond" w:hAnsi="Garamond"/>
        </w:rPr>
        <w:t>particularly</w:t>
      </w:r>
      <w:proofErr w:type="spellEnd"/>
      <w:r w:rsidRPr="006024A2">
        <w:rPr>
          <w:rFonts w:ascii="Garamond" w:hAnsi="Garamond"/>
        </w:rPr>
        <w:t xml:space="preserve"> </w:t>
      </w:r>
      <w:proofErr w:type="spellStart"/>
      <w:r w:rsidRPr="006024A2">
        <w:rPr>
          <w:rFonts w:ascii="Garamond" w:hAnsi="Garamond"/>
        </w:rPr>
        <w:t>relevant</w:t>
      </w:r>
      <w:proofErr w:type="spellEnd"/>
      <w:r w:rsidRPr="006024A2">
        <w:rPr>
          <w:rFonts w:ascii="Garamond" w:hAnsi="Garamond"/>
        </w:rPr>
        <w:t xml:space="preserve"> for Intesa Sanpaolo to show </w:t>
      </w:r>
      <w:proofErr w:type="spellStart"/>
      <w:r w:rsidRPr="006024A2">
        <w:rPr>
          <w:rFonts w:ascii="Garamond" w:hAnsi="Garamond"/>
        </w:rPr>
        <w:t>these</w:t>
      </w:r>
      <w:proofErr w:type="spellEnd"/>
      <w:r w:rsidRPr="006024A2">
        <w:rPr>
          <w:rFonts w:ascii="Garamond" w:hAnsi="Garamond"/>
        </w:rPr>
        <w:t xml:space="preserve"> </w:t>
      </w:r>
      <w:proofErr w:type="spellStart"/>
      <w:r w:rsidRPr="006024A2">
        <w:rPr>
          <w:rFonts w:ascii="Garamond" w:hAnsi="Garamond"/>
        </w:rPr>
        <w:t>works</w:t>
      </w:r>
      <w:proofErr w:type="spellEnd"/>
      <w:r w:rsidRPr="006024A2">
        <w:rPr>
          <w:rFonts w:ascii="Garamond" w:hAnsi="Garamond"/>
        </w:rPr>
        <w:t xml:space="preserve"> in </w:t>
      </w:r>
      <w:proofErr w:type="spellStart"/>
      <w:r w:rsidRPr="006024A2">
        <w:rPr>
          <w:rFonts w:ascii="Garamond" w:hAnsi="Garamond"/>
        </w:rPr>
        <w:t>this</w:t>
      </w:r>
      <w:proofErr w:type="spellEnd"/>
      <w:r w:rsidRPr="006024A2">
        <w:rPr>
          <w:rFonts w:ascii="Garamond" w:hAnsi="Garamond"/>
        </w:rPr>
        <w:t xml:space="preserve"> </w:t>
      </w:r>
      <w:proofErr w:type="spellStart"/>
      <w:r w:rsidRPr="006024A2">
        <w:rPr>
          <w:rFonts w:ascii="Garamond" w:hAnsi="Garamond"/>
        </w:rPr>
        <w:t>exhibition</w:t>
      </w:r>
      <w:proofErr w:type="spellEnd"/>
      <w:r w:rsidRPr="006024A2">
        <w:rPr>
          <w:rFonts w:ascii="Garamond" w:hAnsi="Garamond"/>
        </w:rPr>
        <w:t xml:space="preserve">, </w:t>
      </w:r>
      <w:proofErr w:type="spellStart"/>
      <w:r w:rsidRPr="006024A2">
        <w:rPr>
          <w:rFonts w:ascii="Garamond" w:hAnsi="Garamond"/>
        </w:rPr>
        <w:t>during</w:t>
      </w:r>
      <w:proofErr w:type="spellEnd"/>
      <w:r w:rsidRPr="006024A2">
        <w:rPr>
          <w:rFonts w:ascii="Garamond" w:hAnsi="Garamond"/>
        </w:rPr>
        <w:t xml:space="preserve"> the </w:t>
      </w:r>
      <w:proofErr w:type="spellStart"/>
      <w:r w:rsidRPr="006024A2">
        <w:rPr>
          <w:rFonts w:ascii="Garamond" w:hAnsi="Garamond"/>
        </w:rPr>
        <w:t>Venice</w:t>
      </w:r>
      <w:proofErr w:type="spellEnd"/>
      <w:r w:rsidRPr="006024A2">
        <w:rPr>
          <w:rFonts w:ascii="Garamond" w:hAnsi="Garamond"/>
        </w:rPr>
        <w:t xml:space="preserve"> Biennale,  </w:t>
      </w:r>
      <w:proofErr w:type="spellStart"/>
      <w:r w:rsidRPr="006024A2">
        <w:rPr>
          <w:rFonts w:ascii="Garamond" w:hAnsi="Garamond"/>
        </w:rPr>
        <w:t>which</w:t>
      </w:r>
      <w:proofErr w:type="spellEnd"/>
      <w:r w:rsidRPr="006024A2">
        <w:rPr>
          <w:rFonts w:ascii="Garamond" w:hAnsi="Garamond"/>
        </w:rPr>
        <w:t xml:space="preserve"> </w:t>
      </w:r>
      <w:proofErr w:type="spellStart"/>
      <w:r w:rsidRPr="006024A2">
        <w:rPr>
          <w:rFonts w:ascii="Garamond" w:hAnsi="Garamond"/>
        </w:rPr>
        <w:t>provides</w:t>
      </w:r>
      <w:proofErr w:type="spellEnd"/>
      <w:r w:rsidRPr="006024A2">
        <w:rPr>
          <w:rFonts w:ascii="Garamond" w:hAnsi="Garamond"/>
        </w:rPr>
        <w:t xml:space="preserve"> an </w:t>
      </w:r>
      <w:proofErr w:type="spellStart"/>
      <w:r w:rsidRPr="006024A2">
        <w:rPr>
          <w:rFonts w:ascii="Garamond" w:hAnsi="Garamond"/>
        </w:rPr>
        <w:t>occasion</w:t>
      </w:r>
      <w:proofErr w:type="spellEnd"/>
      <w:r w:rsidRPr="006024A2">
        <w:rPr>
          <w:rFonts w:ascii="Garamond" w:hAnsi="Garamond"/>
        </w:rPr>
        <w:t xml:space="preserve"> to </w:t>
      </w:r>
      <w:proofErr w:type="spellStart"/>
      <w:r w:rsidRPr="006024A2">
        <w:rPr>
          <w:rFonts w:ascii="Garamond" w:hAnsi="Garamond"/>
        </w:rPr>
        <w:t>highlight</w:t>
      </w:r>
      <w:proofErr w:type="spellEnd"/>
      <w:r w:rsidRPr="006024A2">
        <w:rPr>
          <w:rFonts w:ascii="Garamond" w:hAnsi="Garamond"/>
        </w:rPr>
        <w:t xml:space="preserve"> </w:t>
      </w:r>
      <w:proofErr w:type="spellStart"/>
      <w:r w:rsidRPr="006024A2">
        <w:rPr>
          <w:rFonts w:ascii="Garamond" w:hAnsi="Garamond"/>
        </w:rPr>
        <w:t>their</w:t>
      </w:r>
      <w:proofErr w:type="spellEnd"/>
      <w:r w:rsidRPr="006024A2">
        <w:rPr>
          <w:rFonts w:ascii="Garamond" w:hAnsi="Garamond"/>
        </w:rPr>
        <w:t xml:space="preserve"> </w:t>
      </w:r>
      <w:proofErr w:type="spellStart"/>
      <w:r w:rsidRPr="006024A2">
        <w:rPr>
          <w:rFonts w:ascii="Garamond" w:hAnsi="Garamond"/>
        </w:rPr>
        <w:t>importance</w:t>
      </w:r>
      <w:proofErr w:type="spellEnd"/>
      <w:r w:rsidRPr="006024A2">
        <w:rPr>
          <w:rFonts w:ascii="Garamond" w:hAnsi="Garamond"/>
        </w:rPr>
        <w:t xml:space="preserve"> and </w:t>
      </w:r>
      <w:proofErr w:type="spellStart"/>
      <w:r w:rsidRPr="006024A2">
        <w:rPr>
          <w:rFonts w:ascii="Garamond" w:hAnsi="Garamond"/>
        </w:rPr>
        <w:t>value</w:t>
      </w:r>
      <w:proofErr w:type="spellEnd"/>
      <w:r w:rsidRPr="006024A2">
        <w:rPr>
          <w:rFonts w:ascii="Garamond" w:hAnsi="Garamond"/>
        </w:rPr>
        <w:t xml:space="preserve"> to the </w:t>
      </w:r>
      <w:proofErr w:type="spellStart"/>
      <w:r w:rsidRPr="006024A2">
        <w:rPr>
          <w:rFonts w:ascii="Garamond" w:hAnsi="Garamond"/>
        </w:rPr>
        <w:t>wider</w:t>
      </w:r>
      <w:proofErr w:type="spellEnd"/>
      <w:r w:rsidRPr="006024A2">
        <w:rPr>
          <w:rFonts w:ascii="Garamond" w:hAnsi="Garamond"/>
        </w:rPr>
        <w:t xml:space="preserve"> world of art. </w:t>
      </w:r>
    </w:p>
    <w:p w14:paraId="73E8D56C" w14:textId="77777777" w:rsidR="00B150FD" w:rsidRDefault="00B150FD" w:rsidP="00B150FD">
      <w:pPr>
        <w:jc w:val="both"/>
        <w:rPr>
          <w:rFonts w:ascii="Garamond" w:eastAsia="Garamond" w:hAnsi="Garamond" w:cs="Garamond"/>
          <w:sz w:val="26"/>
          <w:szCs w:val="26"/>
          <w:lang w:val="en-US"/>
        </w:rPr>
      </w:pPr>
    </w:p>
    <w:p w14:paraId="22E52345" w14:textId="1B562C1E" w:rsidR="00EA37DE" w:rsidRPr="00601C78" w:rsidRDefault="00192C45" w:rsidP="00B150FD">
      <w:pPr>
        <w:jc w:val="both"/>
        <w:rPr>
          <w:rFonts w:ascii="Garamond" w:hAnsi="Garamond"/>
          <w:b/>
        </w:rPr>
      </w:pPr>
      <w:proofErr w:type="spellStart"/>
      <w:r>
        <w:rPr>
          <w:rFonts w:ascii="Garamond" w:hAnsi="Garamond"/>
          <w:b/>
        </w:rPr>
        <w:t>Exhibition</w:t>
      </w:r>
      <w:proofErr w:type="spellEnd"/>
      <w:r>
        <w:rPr>
          <w:rFonts w:ascii="Garamond" w:hAnsi="Garamond"/>
          <w:b/>
        </w:rPr>
        <w:t xml:space="preserve"> </w:t>
      </w:r>
      <w:proofErr w:type="spellStart"/>
      <w:r>
        <w:rPr>
          <w:rFonts w:ascii="Garamond" w:hAnsi="Garamond"/>
          <w:b/>
        </w:rPr>
        <w:t>organised</w:t>
      </w:r>
      <w:proofErr w:type="spellEnd"/>
      <w:r>
        <w:rPr>
          <w:rFonts w:ascii="Garamond" w:hAnsi="Garamond"/>
          <w:b/>
        </w:rPr>
        <w:t xml:space="preserve"> with</w:t>
      </w:r>
      <w:r w:rsidR="00EA37DE">
        <w:rPr>
          <w:rFonts w:ascii="Garamond" w:hAnsi="Garamond"/>
          <w:b/>
        </w:rPr>
        <w:t>:</w:t>
      </w:r>
    </w:p>
    <w:p w14:paraId="4B86CE6E" w14:textId="77777777" w:rsidR="00EA37DE" w:rsidRDefault="00EA37DE" w:rsidP="00EA37DE">
      <w:pPr>
        <w:ind w:left="709" w:hanging="709"/>
        <w:jc w:val="both"/>
        <w:rPr>
          <w:rFonts w:ascii="Garamond" w:hAnsi="Garamond"/>
        </w:rPr>
      </w:pPr>
    </w:p>
    <w:p w14:paraId="0DAA2CED" w14:textId="538D6594" w:rsidR="00EA37DE" w:rsidRDefault="00EA37DE" w:rsidP="00EA37DE">
      <w:pPr>
        <w:ind w:left="709" w:hanging="709"/>
        <w:jc w:val="both"/>
        <w:rPr>
          <w:rFonts w:ascii="Garamond" w:hAnsi="Garamond"/>
        </w:rPr>
      </w:pPr>
      <w:r>
        <w:rPr>
          <w:rFonts w:ascii="Garamond" w:hAnsi="Garamond"/>
          <w:noProof/>
        </w:rPr>
        <w:drawing>
          <wp:inline distT="0" distB="0" distL="0" distR="0" wp14:anchorId="6BEC0AB2" wp14:editId="5A957281">
            <wp:extent cx="1117600" cy="905336"/>
            <wp:effectExtent l="0" t="0" r="0" b="9525"/>
            <wp:docPr id="8" name="Immagine 16" descr="Descrizione: Macintosh HD:Users:francescafungher:Dropbox:CF PROGETTI ATTIVI:CINI:STORIA DELL'ARTE:BURRI:LOGHI:logofondazione-h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Descrizione: Macintosh HD:Users:francescafungher:Dropbox:CF PROGETTI ATTIVI:CINI:STORIA DELL'ARTE:BURRI:LOGHI:logofondazione-h1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8188" cy="905812"/>
                    </a:xfrm>
                    <a:prstGeom prst="rect">
                      <a:avLst/>
                    </a:prstGeom>
                    <a:noFill/>
                    <a:ln>
                      <a:noFill/>
                    </a:ln>
                  </pic:spPr>
                </pic:pic>
              </a:graphicData>
            </a:graphic>
          </wp:inline>
        </w:drawing>
      </w:r>
    </w:p>
    <w:p w14:paraId="57DA7E31" w14:textId="77777777" w:rsidR="00EA37DE" w:rsidRDefault="00EA37DE" w:rsidP="00B150FD">
      <w:pPr>
        <w:jc w:val="both"/>
        <w:rPr>
          <w:rFonts w:ascii="Garamond" w:hAnsi="Garamond"/>
        </w:rPr>
      </w:pPr>
    </w:p>
    <w:p w14:paraId="3B3C0D2B" w14:textId="77777777" w:rsidR="006024A2" w:rsidRDefault="006024A2" w:rsidP="00EA37DE">
      <w:pPr>
        <w:ind w:left="709" w:hanging="709"/>
        <w:jc w:val="both"/>
        <w:rPr>
          <w:rFonts w:ascii="Garamond" w:hAnsi="Garamond"/>
          <w:b/>
        </w:rPr>
      </w:pPr>
    </w:p>
    <w:p w14:paraId="7427F1A5" w14:textId="00599DDC" w:rsidR="00EA37DE" w:rsidRPr="00601C78" w:rsidRDefault="00192C45" w:rsidP="00EA37DE">
      <w:pPr>
        <w:ind w:left="709" w:hanging="709"/>
        <w:jc w:val="both"/>
        <w:rPr>
          <w:rFonts w:ascii="Garamond" w:hAnsi="Garamond"/>
          <w:b/>
        </w:rPr>
      </w:pPr>
      <w:r>
        <w:rPr>
          <w:rFonts w:ascii="Garamond" w:hAnsi="Garamond"/>
          <w:b/>
        </w:rPr>
        <w:t xml:space="preserve">In </w:t>
      </w:r>
      <w:proofErr w:type="spellStart"/>
      <w:r>
        <w:rPr>
          <w:rFonts w:ascii="Garamond" w:hAnsi="Garamond"/>
          <w:b/>
        </w:rPr>
        <w:t>collaboration</w:t>
      </w:r>
      <w:proofErr w:type="spellEnd"/>
      <w:r>
        <w:rPr>
          <w:rFonts w:ascii="Garamond" w:hAnsi="Garamond"/>
          <w:b/>
        </w:rPr>
        <w:t xml:space="preserve"> with</w:t>
      </w:r>
      <w:r w:rsidR="00EA37DE">
        <w:rPr>
          <w:rFonts w:ascii="Garamond" w:hAnsi="Garamond"/>
          <w:b/>
        </w:rPr>
        <w:t xml:space="preserve">: </w:t>
      </w:r>
    </w:p>
    <w:p w14:paraId="3B6E2A99" w14:textId="77777777" w:rsidR="00EA37DE" w:rsidRPr="00F47604" w:rsidRDefault="00EA37DE" w:rsidP="00EA37DE">
      <w:pPr>
        <w:ind w:hanging="709"/>
        <w:jc w:val="both"/>
        <w:rPr>
          <w:rFonts w:ascii="Garamond" w:hAnsi="Garamond"/>
        </w:rPr>
      </w:pPr>
    </w:p>
    <w:p w14:paraId="0C64F98A" w14:textId="4D688C21" w:rsidR="00EA37DE" w:rsidRDefault="00EA37DE" w:rsidP="00EA37DE">
      <w:pPr>
        <w:pStyle w:val="Corpodeltesto"/>
        <w:ind w:left="709" w:hanging="709"/>
        <w:rPr>
          <w:rFonts w:eastAsia="MS ??" w:cs="Times New Roman"/>
          <w:lang w:eastAsia="it-IT"/>
        </w:rPr>
      </w:pPr>
      <w:r>
        <w:rPr>
          <w:rFonts w:eastAsia="MS ??" w:cs="Times New Roman"/>
          <w:noProof/>
          <w:lang w:eastAsia="it-IT"/>
        </w:rPr>
        <w:drawing>
          <wp:inline distT="0" distB="0" distL="0" distR="0" wp14:anchorId="596340A1" wp14:editId="22AC6417">
            <wp:extent cx="1919783" cy="660400"/>
            <wp:effectExtent l="0" t="0" r="10795" b="0"/>
            <wp:docPr id="3" name="Immagine 4" descr="Descrizione: Macintosh HD:Users:francescafungher:Dropbox:CF PROGETTI ATTIVI:CINI:STORIA DELL'ARTE:BURRI:LOGHI:recsconintegrazioniintesasanpaoloproblemalogo:vettoriali_paola sapone (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Macintosh HD:Users:francescafungher:Dropbox:CF PROGETTI ATTIVI:CINI:STORIA DELL'ARTE:BURRI:LOGHI:recsconintegrazioniintesasanpaoloproblemalogo:vettoriali_paola sapone (1).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0421" cy="660620"/>
                    </a:xfrm>
                    <a:prstGeom prst="rect">
                      <a:avLst/>
                    </a:prstGeom>
                    <a:noFill/>
                    <a:ln>
                      <a:noFill/>
                    </a:ln>
                  </pic:spPr>
                </pic:pic>
              </a:graphicData>
            </a:graphic>
          </wp:inline>
        </w:drawing>
      </w:r>
    </w:p>
    <w:p w14:paraId="18C5E153" w14:textId="77777777" w:rsidR="00EA37DE" w:rsidRDefault="00EA37DE" w:rsidP="00EA37DE">
      <w:pPr>
        <w:pStyle w:val="Corpodeltesto"/>
        <w:ind w:left="709" w:hanging="709"/>
        <w:rPr>
          <w:rFonts w:eastAsia="MS ??" w:cs="Times New Roman"/>
          <w:lang w:eastAsia="it-IT"/>
        </w:rPr>
      </w:pPr>
    </w:p>
    <w:p w14:paraId="7A61FDD9" w14:textId="77777777" w:rsidR="00EA37DE" w:rsidRDefault="00EA37DE" w:rsidP="00EA37DE">
      <w:pPr>
        <w:pStyle w:val="Corpodeltesto"/>
        <w:ind w:left="709" w:hanging="709"/>
        <w:rPr>
          <w:rFonts w:eastAsia="MS ??" w:cs="Times New Roman"/>
          <w:lang w:eastAsia="it-IT"/>
        </w:rPr>
      </w:pPr>
    </w:p>
    <w:p w14:paraId="6BE919A4" w14:textId="5FBB03F9" w:rsidR="00EA37DE" w:rsidRPr="00B150FD" w:rsidRDefault="00EA37DE" w:rsidP="00B150FD">
      <w:pPr>
        <w:pStyle w:val="Corpodeltesto"/>
        <w:ind w:left="709" w:hanging="709"/>
        <w:rPr>
          <w:rFonts w:eastAsia="MS ??" w:cs="Times New Roman"/>
          <w:b/>
          <w:lang w:eastAsia="it-IT"/>
        </w:rPr>
      </w:pPr>
      <w:r>
        <w:rPr>
          <w:rFonts w:eastAsia="MS ??" w:cs="Times New Roman"/>
          <w:b/>
          <w:lang w:eastAsia="it-IT"/>
        </w:rPr>
        <w:t>In partnership with</w:t>
      </w:r>
      <w:r>
        <w:rPr>
          <w:rFonts w:eastAsia="MS ??" w:cs="Times New Roman"/>
          <w:lang w:eastAsia="it-IT"/>
        </w:rPr>
        <w:t xml:space="preserve">    </w:t>
      </w:r>
    </w:p>
    <w:p w14:paraId="688995D2" w14:textId="3F3DBFE7" w:rsidR="00EA37DE" w:rsidRDefault="00EA37DE" w:rsidP="00EA37DE">
      <w:pPr>
        <w:pStyle w:val="Corpodeltesto"/>
        <w:ind w:left="709" w:hanging="709"/>
        <w:rPr>
          <w:rFonts w:eastAsia="MS ??" w:cs="Times New Roman"/>
          <w:lang w:eastAsia="it-IT"/>
        </w:rPr>
      </w:pPr>
      <w:r>
        <w:rPr>
          <w:rFonts w:eastAsia="MS ??" w:cs="Times New Roman"/>
          <w:noProof/>
          <w:lang w:eastAsia="it-IT"/>
        </w:rPr>
        <w:drawing>
          <wp:inline distT="0" distB="0" distL="0" distR="0" wp14:anchorId="4FB344F7" wp14:editId="4AA50E74">
            <wp:extent cx="2853672" cy="973666"/>
            <wp:effectExtent l="0" t="0" r="0" b="0"/>
            <wp:docPr id="2" name="Immagine 1" descr="Descrizione: Macintosh HD:Users:francescafungher:Dropbox:CF PROGETTI ATTIVI:CINI:STORIA DELL'ARTE:BURRI:LOGHI:loghi_cini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Macintosh HD:Users:francescafungher:Dropbox:CF PROGETTI ATTIVI:CINI:STORIA DELL'ARTE:BURRI:LOGHI:loghi_cini_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4361" cy="973901"/>
                    </a:xfrm>
                    <a:prstGeom prst="rect">
                      <a:avLst/>
                    </a:prstGeom>
                    <a:noFill/>
                    <a:ln>
                      <a:noFill/>
                    </a:ln>
                  </pic:spPr>
                </pic:pic>
              </a:graphicData>
            </a:graphic>
          </wp:inline>
        </w:drawing>
      </w:r>
    </w:p>
    <w:p w14:paraId="3928622A" w14:textId="77777777" w:rsidR="006024A2" w:rsidRDefault="006024A2" w:rsidP="00EA37DE">
      <w:pPr>
        <w:widowControl w:val="0"/>
        <w:pBdr>
          <w:top w:val="nil"/>
          <w:left w:val="nil"/>
          <w:bottom w:val="nil"/>
          <w:right w:val="nil"/>
          <w:between w:val="nil"/>
        </w:pBdr>
        <w:jc w:val="both"/>
        <w:rPr>
          <w:rFonts w:ascii="Garamond" w:eastAsia="Garamond" w:hAnsi="Garamond" w:cs="Garamond"/>
          <w:b/>
          <w:color w:val="000000"/>
          <w:lang w:val="en-US"/>
        </w:rPr>
      </w:pPr>
    </w:p>
    <w:p w14:paraId="03B357FE" w14:textId="77777777" w:rsidR="00EA37DE" w:rsidRPr="00B150FD" w:rsidRDefault="00EA37DE" w:rsidP="00EA37DE">
      <w:pPr>
        <w:widowControl w:val="0"/>
        <w:pBdr>
          <w:top w:val="nil"/>
          <w:left w:val="nil"/>
          <w:bottom w:val="nil"/>
          <w:right w:val="nil"/>
          <w:between w:val="nil"/>
        </w:pBdr>
        <w:jc w:val="both"/>
        <w:rPr>
          <w:rFonts w:ascii="Garamond" w:eastAsia="Garamond" w:hAnsi="Garamond" w:cs="Garamond"/>
          <w:b/>
          <w:color w:val="000000"/>
          <w:lang w:val="en-US"/>
        </w:rPr>
      </w:pPr>
      <w:r w:rsidRPr="00B150FD">
        <w:rPr>
          <w:rFonts w:ascii="Garamond" w:eastAsia="Garamond" w:hAnsi="Garamond" w:cs="Garamond"/>
          <w:b/>
          <w:color w:val="000000"/>
          <w:lang w:val="en-US"/>
        </w:rPr>
        <w:t>Press contacts:</w:t>
      </w:r>
    </w:p>
    <w:p w14:paraId="1243657F" w14:textId="77777777" w:rsidR="00EA37DE" w:rsidRPr="00B150FD" w:rsidRDefault="00EA37DE" w:rsidP="00EA37DE">
      <w:pPr>
        <w:widowControl w:val="0"/>
        <w:pBdr>
          <w:top w:val="nil"/>
          <w:left w:val="nil"/>
          <w:bottom w:val="nil"/>
          <w:right w:val="nil"/>
          <w:between w:val="nil"/>
        </w:pBdr>
        <w:jc w:val="both"/>
        <w:rPr>
          <w:rFonts w:ascii="Garamond" w:eastAsia="Garamond" w:hAnsi="Garamond" w:cs="Garamond"/>
          <w:b/>
          <w:color w:val="000000"/>
          <w:lang w:val="en-US"/>
        </w:rPr>
      </w:pPr>
    </w:p>
    <w:p w14:paraId="3E9971C8" w14:textId="77777777" w:rsidR="00EA37DE" w:rsidRPr="006024A2" w:rsidRDefault="00EA37DE" w:rsidP="00EA37DE">
      <w:pPr>
        <w:rPr>
          <w:rFonts w:ascii="Garamond" w:eastAsia="Garamond" w:hAnsi="Garamond" w:cs="Garamond"/>
          <w:lang w:val="en-US"/>
        </w:rPr>
      </w:pPr>
      <w:r w:rsidRPr="006024A2">
        <w:rPr>
          <w:rFonts w:ascii="Garamond" w:eastAsia="Garamond" w:hAnsi="Garamond" w:cs="Garamond"/>
          <w:lang w:val="en-US"/>
        </w:rPr>
        <w:t>International Press</w:t>
      </w:r>
    </w:p>
    <w:p w14:paraId="1FAEEBC9" w14:textId="77777777" w:rsidR="00EA37DE" w:rsidRPr="00B150FD" w:rsidRDefault="00EA37DE" w:rsidP="00EA37DE">
      <w:pPr>
        <w:widowControl w:val="0"/>
        <w:pBdr>
          <w:top w:val="nil"/>
          <w:left w:val="nil"/>
          <w:bottom w:val="nil"/>
          <w:right w:val="nil"/>
          <w:between w:val="nil"/>
        </w:pBdr>
        <w:jc w:val="both"/>
        <w:rPr>
          <w:rFonts w:ascii="Garamond" w:eastAsia="Garamond" w:hAnsi="Garamond" w:cs="Garamond"/>
          <w:color w:val="000000"/>
          <w:lang w:val="en-US"/>
        </w:rPr>
      </w:pPr>
      <w:r w:rsidRPr="00B150FD">
        <w:rPr>
          <w:rFonts w:ascii="Garamond" w:eastAsia="Garamond" w:hAnsi="Garamond" w:cs="Garamond"/>
          <w:color w:val="000000"/>
          <w:lang w:val="en-US"/>
        </w:rPr>
        <w:t>Sarah Greenberg</w:t>
      </w:r>
    </w:p>
    <w:p w14:paraId="1498479A" w14:textId="77777777" w:rsidR="00EA37DE" w:rsidRPr="00B150FD" w:rsidRDefault="00EA37DE" w:rsidP="00EA37DE">
      <w:pPr>
        <w:widowControl w:val="0"/>
        <w:pBdr>
          <w:top w:val="nil"/>
          <w:left w:val="nil"/>
          <w:bottom w:val="nil"/>
          <w:right w:val="nil"/>
          <w:between w:val="nil"/>
        </w:pBdr>
        <w:jc w:val="both"/>
        <w:rPr>
          <w:rFonts w:ascii="Garamond" w:eastAsia="Garamond" w:hAnsi="Garamond" w:cs="Garamond"/>
          <w:color w:val="000000"/>
          <w:lang w:val="en-US"/>
        </w:rPr>
      </w:pPr>
      <w:r w:rsidRPr="00B150FD">
        <w:rPr>
          <w:rFonts w:ascii="Garamond" w:eastAsia="Garamond" w:hAnsi="Garamond" w:cs="Garamond"/>
          <w:color w:val="000000"/>
          <w:lang w:val="en-US"/>
        </w:rPr>
        <w:t>Evergreen Arts</w:t>
      </w:r>
    </w:p>
    <w:p w14:paraId="30FFA0A9" w14:textId="77777777" w:rsidR="00EA37DE" w:rsidRPr="00B150FD" w:rsidRDefault="00EA37DE" w:rsidP="00EA37DE">
      <w:pPr>
        <w:widowControl w:val="0"/>
        <w:pBdr>
          <w:top w:val="nil"/>
          <w:left w:val="nil"/>
          <w:bottom w:val="nil"/>
          <w:right w:val="nil"/>
          <w:between w:val="nil"/>
        </w:pBdr>
        <w:jc w:val="both"/>
        <w:rPr>
          <w:rFonts w:ascii="Garamond" w:eastAsia="Garamond" w:hAnsi="Garamond" w:cs="Garamond"/>
          <w:color w:val="000000"/>
          <w:lang w:val="en-US"/>
        </w:rPr>
      </w:pPr>
      <w:r w:rsidRPr="00B150FD">
        <w:rPr>
          <w:rFonts w:ascii="Garamond" w:eastAsia="Garamond" w:hAnsi="Garamond" w:cs="Garamond"/>
          <w:color w:val="000000"/>
          <w:lang w:val="en-US"/>
        </w:rPr>
        <w:t>+44 (0) 7866543242</w:t>
      </w:r>
    </w:p>
    <w:p w14:paraId="0C8EAA02" w14:textId="77777777" w:rsidR="00B150FD" w:rsidRDefault="00077C38" w:rsidP="00EA37DE">
      <w:pPr>
        <w:widowControl w:val="0"/>
        <w:pBdr>
          <w:top w:val="nil"/>
          <w:left w:val="nil"/>
          <w:bottom w:val="nil"/>
          <w:right w:val="nil"/>
          <w:between w:val="nil"/>
        </w:pBdr>
        <w:jc w:val="both"/>
        <w:rPr>
          <w:rFonts w:ascii="Garamond" w:eastAsia="Garamond" w:hAnsi="Garamond" w:cs="Garamond"/>
          <w:color w:val="000000"/>
          <w:lang w:val="en-US"/>
        </w:rPr>
      </w:pPr>
      <w:hyperlink r:id="rId11" w:history="1">
        <w:r w:rsidR="00B150FD" w:rsidRPr="00B150FD">
          <w:rPr>
            <w:rStyle w:val="Collegamentoipertestuale"/>
            <w:rFonts w:ascii="Garamond" w:eastAsia="Garamond" w:hAnsi="Garamond" w:cs="Garamond"/>
            <w:lang w:val="en-US"/>
          </w:rPr>
          <w:t>sgreenberg@evergreen-arts.com</w:t>
        </w:r>
      </w:hyperlink>
    </w:p>
    <w:p w14:paraId="2736FE3D" w14:textId="48C50BFE" w:rsidR="00EA37DE" w:rsidRDefault="00077C38" w:rsidP="00EA37DE">
      <w:pPr>
        <w:widowControl w:val="0"/>
        <w:pBdr>
          <w:top w:val="nil"/>
          <w:left w:val="nil"/>
          <w:bottom w:val="nil"/>
          <w:right w:val="nil"/>
          <w:between w:val="nil"/>
        </w:pBdr>
        <w:jc w:val="both"/>
        <w:rPr>
          <w:rFonts w:ascii="Garamond" w:eastAsia="Garamond" w:hAnsi="Garamond" w:cs="Garamond"/>
          <w:color w:val="000000"/>
          <w:lang w:val="en-US"/>
        </w:rPr>
      </w:pPr>
      <w:hyperlink r:id="rId12" w:history="1">
        <w:r w:rsidR="00B150FD" w:rsidRPr="00B150FD">
          <w:rPr>
            <w:rStyle w:val="Collegamentoipertestuale"/>
            <w:rFonts w:ascii="Garamond" w:eastAsia="Garamond" w:hAnsi="Garamond" w:cs="Garamond"/>
            <w:lang w:val="en-US"/>
          </w:rPr>
          <w:t>www.evergreen-arts.com</w:t>
        </w:r>
        <w:bookmarkStart w:id="1" w:name="_gjdgxs" w:colFirst="0" w:colLast="0"/>
        <w:bookmarkEnd w:id="1"/>
      </w:hyperlink>
    </w:p>
    <w:p w14:paraId="4A69D9FA" w14:textId="77777777" w:rsidR="00B150FD" w:rsidRPr="00B150FD" w:rsidRDefault="00B150FD" w:rsidP="00EA37DE">
      <w:pPr>
        <w:widowControl w:val="0"/>
        <w:pBdr>
          <w:top w:val="nil"/>
          <w:left w:val="nil"/>
          <w:bottom w:val="nil"/>
          <w:right w:val="nil"/>
          <w:between w:val="nil"/>
        </w:pBdr>
        <w:jc w:val="both"/>
        <w:rPr>
          <w:rFonts w:ascii="Garamond" w:eastAsia="Garamond" w:hAnsi="Garamond" w:cs="Garamond"/>
          <w:b/>
          <w:color w:val="000000"/>
          <w:u w:val="single"/>
          <w:lang w:val="en-US"/>
        </w:rPr>
      </w:pPr>
    </w:p>
    <w:p w14:paraId="03C424FC" w14:textId="77777777" w:rsidR="00EA37DE" w:rsidRPr="006024A2" w:rsidRDefault="00EA37DE" w:rsidP="00EA37DE">
      <w:pPr>
        <w:widowControl w:val="0"/>
        <w:pBdr>
          <w:top w:val="nil"/>
          <w:left w:val="nil"/>
          <w:bottom w:val="nil"/>
          <w:right w:val="nil"/>
          <w:between w:val="nil"/>
        </w:pBdr>
        <w:jc w:val="both"/>
        <w:rPr>
          <w:rFonts w:ascii="Garamond" w:eastAsia="Garamond" w:hAnsi="Garamond" w:cs="Garamond"/>
          <w:color w:val="000000"/>
          <w:lang w:val="en-US"/>
        </w:rPr>
      </w:pPr>
      <w:r w:rsidRPr="006024A2">
        <w:rPr>
          <w:rFonts w:ascii="Garamond" w:eastAsia="Garamond" w:hAnsi="Garamond" w:cs="Garamond"/>
          <w:color w:val="000000"/>
          <w:lang w:val="en-US"/>
        </w:rPr>
        <w:t>Italian Press</w:t>
      </w:r>
    </w:p>
    <w:p w14:paraId="16CB7B37" w14:textId="77777777" w:rsidR="00EA37DE" w:rsidRPr="00B150FD" w:rsidRDefault="00EA37DE" w:rsidP="00EA37DE">
      <w:pPr>
        <w:widowControl w:val="0"/>
        <w:pBdr>
          <w:top w:val="nil"/>
          <w:left w:val="nil"/>
          <w:bottom w:val="nil"/>
          <w:right w:val="nil"/>
          <w:between w:val="nil"/>
        </w:pBdr>
        <w:jc w:val="both"/>
        <w:rPr>
          <w:rFonts w:ascii="Garamond" w:eastAsia="Garamond" w:hAnsi="Garamond" w:cs="Garamond"/>
          <w:color w:val="000000"/>
        </w:rPr>
      </w:pPr>
      <w:r w:rsidRPr="00B150FD">
        <w:rPr>
          <w:rFonts w:ascii="Garamond" w:eastAsia="Garamond" w:hAnsi="Garamond" w:cs="Garamond"/>
          <w:color w:val="000000"/>
        </w:rPr>
        <w:t xml:space="preserve">Fondazione Giorgio Cini </w:t>
      </w:r>
      <w:proofErr w:type="spellStart"/>
      <w:r w:rsidRPr="00B150FD">
        <w:rPr>
          <w:rFonts w:ascii="Garamond" w:eastAsia="Garamond" w:hAnsi="Garamond" w:cs="Garamond"/>
          <w:color w:val="000000"/>
        </w:rPr>
        <w:t>onlus</w:t>
      </w:r>
      <w:proofErr w:type="spellEnd"/>
    </w:p>
    <w:p w14:paraId="1742B224" w14:textId="77777777" w:rsidR="00EA37DE" w:rsidRPr="00B150FD" w:rsidRDefault="00EA37DE" w:rsidP="00EA37DE">
      <w:pPr>
        <w:widowControl w:val="0"/>
        <w:pBdr>
          <w:top w:val="nil"/>
          <w:left w:val="nil"/>
          <w:bottom w:val="nil"/>
          <w:right w:val="nil"/>
          <w:between w:val="nil"/>
        </w:pBdr>
        <w:jc w:val="both"/>
        <w:rPr>
          <w:rFonts w:ascii="Garamond" w:eastAsia="Garamond" w:hAnsi="Garamond" w:cs="Garamond"/>
          <w:color w:val="000000"/>
        </w:rPr>
      </w:pPr>
      <w:r w:rsidRPr="00B150FD">
        <w:rPr>
          <w:rFonts w:ascii="Garamond" w:eastAsia="Garamond" w:hAnsi="Garamond" w:cs="Garamond"/>
          <w:color w:val="000000"/>
        </w:rPr>
        <w:t>Tel.: +39 041 2710280</w:t>
      </w:r>
    </w:p>
    <w:p w14:paraId="72CF87EE" w14:textId="48179BC7" w:rsidR="00EA37DE" w:rsidRPr="00B150FD" w:rsidRDefault="00EA37DE" w:rsidP="00EA37DE">
      <w:pPr>
        <w:widowControl w:val="0"/>
        <w:pBdr>
          <w:top w:val="nil"/>
          <w:left w:val="nil"/>
          <w:bottom w:val="nil"/>
          <w:right w:val="nil"/>
          <w:between w:val="nil"/>
        </w:pBdr>
        <w:jc w:val="both"/>
        <w:rPr>
          <w:rFonts w:ascii="Garamond" w:eastAsia="Garamond" w:hAnsi="Garamond" w:cs="Garamond"/>
          <w:color w:val="000000"/>
        </w:rPr>
      </w:pPr>
      <w:r w:rsidRPr="00B150FD">
        <w:rPr>
          <w:rFonts w:ascii="Garamond" w:eastAsia="Garamond" w:hAnsi="Garamond" w:cs="Garamond"/>
          <w:color w:val="0000FF"/>
          <w:u w:val="single"/>
        </w:rPr>
        <w:t>stampa@cini.it</w:t>
      </w:r>
    </w:p>
    <w:p w14:paraId="1E9EB5D1" w14:textId="77777777" w:rsidR="00EA37DE" w:rsidRPr="00B150FD" w:rsidRDefault="00077C38" w:rsidP="00EA37DE">
      <w:pPr>
        <w:widowControl w:val="0"/>
        <w:pBdr>
          <w:top w:val="nil"/>
          <w:left w:val="nil"/>
          <w:bottom w:val="nil"/>
          <w:right w:val="nil"/>
          <w:between w:val="nil"/>
        </w:pBdr>
        <w:jc w:val="both"/>
        <w:rPr>
          <w:rFonts w:ascii="Garamond" w:eastAsia="Garamond" w:hAnsi="Garamond" w:cs="Garamond"/>
          <w:color w:val="000000"/>
        </w:rPr>
      </w:pPr>
      <w:hyperlink r:id="rId13">
        <w:r w:rsidR="00EA37DE" w:rsidRPr="00B150FD">
          <w:rPr>
            <w:rFonts w:ascii="Garamond" w:eastAsia="Garamond" w:hAnsi="Garamond" w:cs="Garamond"/>
            <w:color w:val="0000FF"/>
            <w:u w:val="single"/>
          </w:rPr>
          <w:t>www.cini.it/press-release</w:t>
        </w:r>
      </w:hyperlink>
    </w:p>
    <w:p w14:paraId="49B1CC3F" w14:textId="77777777" w:rsidR="00EA37DE" w:rsidRPr="00B150FD" w:rsidRDefault="00EA37DE" w:rsidP="00EA37DE">
      <w:pPr>
        <w:widowControl w:val="0"/>
        <w:pBdr>
          <w:top w:val="nil"/>
          <w:left w:val="nil"/>
          <w:bottom w:val="nil"/>
          <w:right w:val="nil"/>
          <w:between w:val="nil"/>
        </w:pBdr>
        <w:jc w:val="both"/>
        <w:rPr>
          <w:rFonts w:ascii="Garamond" w:eastAsia="Garamond" w:hAnsi="Garamond" w:cs="Garamond"/>
          <w:color w:val="000000"/>
        </w:rPr>
      </w:pPr>
    </w:p>
    <w:p w14:paraId="44F56501" w14:textId="77777777" w:rsidR="00EA37DE" w:rsidRPr="00B150FD" w:rsidRDefault="00EA37DE" w:rsidP="00EA37DE">
      <w:pPr>
        <w:rPr>
          <w:rFonts w:ascii="Garamond" w:hAnsi="Garamond"/>
        </w:rPr>
      </w:pPr>
      <w:r w:rsidRPr="00B150FD">
        <w:rPr>
          <w:rFonts w:ascii="Garamond" w:hAnsi="Garamond"/>
        </w:rPr>
        <w:t xml:space="preserve">Fondazione Palazzo </w:t>
      </w:r>
      <w:proofErr w:type="spellStart"/>
      <w:r w:rsidRPr="00B150FD">
        <w:rPr>
          <w:rFonts w:ascii="Garamond" w:hAnsi="Garamond"/>
        </w:rPr>
        <w:t>Albrizzini</w:t>
      </w:r>
      <w:proofErr w:type="spellEnd"/>
      <w:r w:rsidRPr="00B150FD">
        <w:rPr>
          <w:rFonts w:ascii="Garamond" w:hAnsi="Garamond"/>
        </w:rPr>
        <w:t xml:space="preserve"> Collezione Burri</w:t>
      </w:r>
    </w:p>
    <w:p w14:paraId="1530A238" w14:textId="77777777" w:rsidR="00EA37DE" w:rsidRPr="00B150FD" w:rsidRDefault="00EA37DE" w:rsidP="00EA37DE">
      <w:pPr>
        <w:rPr>
          <w:rFonts w:ascii="Garamond" w:hAnsi="Garamond"/>
        </w:rPr>
      </w:pPr>
      <w:r w:rsidRPr="00B150FD">
        <w:rPr>
          <w:rFonts w:ascii="Garamond" w:hAnsi="Garamond"/>
        </w:rPr>
        <w:t>Studio ESSECI - Sergio Campagnolo</w:t>
      </w:r>
    </w:p>
    <w:p w14:paraId="05CC036E" w14:textId="77777777" w:rsidR="00EA37DE" w:rsidRPr="00B150FD" w:rsidRDefault="00077C38" w:rsidP="00EA37DE">
      <w:pPr>
        <w:rPr>
          <w:rFonts w:ascii="Garamond" w:hAnsi="Garamond"/>
        </w:rPr>
      </w:pPr>
      <w:hyperlink r:id="rId14" w:history="1">
        <w:r w:rsidR="00EA37DE" w:rsidRPr="00B150FD">
          <w:rPr>
            <w:rStyle w:val="Collegamentoipertestuale"/>
            <w:rFonts w:ascii="Garamond" w:hAnsi="Garamond"/>
          </w:rPr>
          <w:t>www.studioesseci.net</w:t>
        </w:r>
      </w:hyperlink>
    </w:p>
    <w:p w14:paraId="7EAC5891" w14:textId="6D0D2835" w:rsidR="00EA37DE" w:rsidRPr="00B150FD" w:rsidRDefault="00EA37DE" w:rsidP="00EA37DE">
      <w:pPr>
        <w:rPr>
          <w:rFonts w:ascii="Garamond" w:hAnsi="Garamond"/>
        </w:rPr>
      </w:pPr>
      <w:r w:rsidRPr="00B150FD">
        <w:rPr>
          <w:rFonts w:ascii="Garamond" w:hAnsi="Garamond"/>
        </w:rPr>
        <w:t xml:space="preserve">tel. </w:t>
      </w:r>
      <w:r w:rsidR="00B150FD">
        <w:rPr>
          <w:rFonts w:ascii="Garamond" w:hAnsi="Garamond"/>
        </w:rPr>
        <w:t xml:space="preserve">+39 049 </w:t>
      </w:r>
      <w:r w:rsidRPr="00B150FD">
        <w:rPr>
          <w:rFonts w:ascii="Garamond" w:hAnsi="Garamond"/>
        </w:rPr>
        <w:t>663499</w:t>
      </w:r>
    </w:p>
    <w:p w14:paraId="34CEA910" w14:textId="77777777" w:rsidR="00EA37DE" w:rsidRPr="00B150FD" w:rsidRDefault="00EA37DE" w:rsidP="00EA37DE">
      <w:pPr>
        <w:rPr>
          <w:rStyle w:val="Collegamentoipertestuale"/>
          <w:rFonts w:ascii="Garamond" w:hAnsi="Garamond"/>
        </w:rPr>
      </w:pPr>
      <w:proofErr w:type="spellStart"/>
      <w:r w:rsidRPr="00B150FD">
        <w:rPr>
          <w:rFonts w:ascii="Garamond" w:hAnsi="Garamond"/>
        </w:rPr>
        <w:t>Contact</w:t>
      </w:r>
      <w:proofErr w:type="spellEnd"/>
      <w:r w:rsidRPr="00B150FD">
        <w:rPr>
          <w:rFonts w:ascii="Garamond" w:hAnsi="Garamond"/>
        </w:rPr>
        <w:t xml:space="preserve">: Simone </w:t>
      </w:r>
      <w:proofErr w:type="spellStart"/>
      <w:r w:rsidRPr="00B150FD">
        <w:rPr>
          <w:rFonts w:ascii="Garamond" w:hAnsi="Garamond"/>
        </w:rPr>
        <w:t>Raddi</w:t>
      </w:r>
      <w:proofErr w:type="spellEnd"/>
      <w:r w:rsidRPr="00B150FD">
        <w:rPr>
          <w:rFonts w:ascii="Garamond" w:hAnsi="Garamond"/>
        </w:rPr>
        <w:t xml:space="preserve">, </w:t>
      </w:r>
      <w:hyperlink r:id="rId15" w:history="1">
        <w:r w:rsidRPr="00B150FD">
          <w:rPr>
            <w:rStyle w:val="Collegamentoipertestuale"/>
            <w:rFonts w:ascii="Garamond" w:hAnsi="Garamond"/>
          </w:rPr>
          <w:t>gestione2@studioesseci.net</w:t>
        </w:r>
      </w:hyperlink>
    </w:p>
    <w:p w14:paraId="7738A459" w14:textId="77777777" w:rsidR="00EA37DE" w:rsidRPr="00B150FD" w:rsidRDefault="00EA37DE" w:rsidP="00EA37DE">
      <w:pPr>
        <w:rPr>
          <w:rStyle w:val="Collegamentoipertestuale"/>
          <w:rFonts w:ascii="Garamond" w:hAnsi="Garamond"/>
        </w:rPr>
      </w:pPr>
    </w:p>
    <w:p w14:paraId="5305ECDB" w14:textId="77777777" w:rsidR="00EA37DE" w:rsidRPr="00B150FD" w:rsidRDefault="00EA37DE" w:rsidP="00EA37DE">
      <w:pPr>
        <w:pStyle w:val="Corpodeltesto"/>
      </w:pPr>
      <w:r w:rsidRPr="00B150FD">
        <w:t>Intesa Sanpaolo</w:t>
      </w:r>
    </w:p>
    <w:p w14:paraId="255C7796" w14:textId="77777777" w:rsidR="00EA37DE" w:rsidRPr="00B150FD" w:rsidRDefault="00077C38" w:rsidP="00EA37DE">
      <w:pPr>
        <w:pStyle w:val="Corpodeltesto"/>
      </w:pPr>
      <w:hyperlink r:id="rId16" w:history="1">
        <w:r w:rsidR="00EA37DE" w:rsidRPr="00B150FD">
          <w:rPr>
            <w:rStyle w:val="Collegamentoipertestuale"/>
            <w:rFonts w:ascii="Garamond" w:hAnsi="Garamond" w:cs="Cambria"/>
          </w:rPr>
          <w:t>stampa@intesasanpaolo.com</w:t>
        </w:r>
      </w:hyperlink>
    </w:p>
    <w:p w14:paraId="3C9B3DA4" w14:textId="36A50592" w:rsidR="00CD0E7E" w:rsidRPr="00EA37DE" w:rsidRDefault="00EA37DE" w:rsidP="00B150FD">
      <w:pPr>
        <w:pStyle w:val="Corpodeltesto"/>
      </w:pPr>
      <w:r w:rsidRPr="00B150FD">
        <w:t xml:space="preserve">tel.  </w:t>
      </w:r>
      <w:r w:rsidR="00B150FD">
        <w:t xml:space="preserve">+39 </w:t>
      </w:r>
      <w:r w:rsidRPr="00B150FD">
        <w:t>02 8796 2641</w:t>
      </w:r>
    </w:p>
    <w:sectPr w:rsidR="00CD0E7E" w:rsidRPr="00EA37DE" w:rsidSect="00165D14">
      <w:headerReference w:type="even" r:id="rId17"/>
      <w:headerReference w:type="default" r:id="rId18"/>
      <w:footerReference w:type="default" r:id="rId19"/>
      <w:pgSz w:w="11900" w:h="16840"/>
      <w:pgMar w:top="2268" w:right="1127" w:bottom="2268" w:left="2268" w:header="709" w:footer="85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B2432" w14:textId="77777777" w:rsidR="00D27347" w:rsidRDefault="00D27347">
      <w:r>
        <w:separator/>
      </w:r>
    </w:p>
  </w:endnote>
  <w:endnote w:type="continuationSeparator" w:id="0">
    <w:p w14:paraId="48A2742E" w14:textId="77777777" w:rsidR="00D27347" w:rsidRDefault="00D2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MS ??">
    <w:altName w:val="Arial Unicode MS"/>
    <w:charset w:val="80"/>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imes">
    <w:panose1 w:val="00000000000000000000"/>
    <w:charset w:val="4D"/>
    <w:family w:val="roman"/>
    <w:notTrueType/>
    <w:pitch w:val="variable"/>
    <w:sig w:usb0="00000003" w:usb1="00000000" w:usb2="00000000" w:usb3="00000000" w:csb0="00000001" w:csb1="00000000"/>
  </w:font>
  <w:font w:name="Segoe UI">
    <w:altName w:val="Arial"/>
    <w:charset w:val="00"/>
    <w:family w:val="swiss"/>
    <w:pitch w:val="variable"/>
    <w:sig w:usb0="E10022FF" w:usb1="C000E47F" w:usb2="00000029" w:usb3="00000000" w:csb0="000001DF" w:csb1="00000000"/>
  </w:font>
  <w:font w:name="SimSun">
    <w:altName w:val="宋体"/>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F2745" w14:textId="77777777" w:rsidR="00D27347" w:rsidRDefault="00D27347">
    <w:pPr>
      <w:pStyle w:val="Pidipagina"/>
    </w:pPr>
    <w:r>
      <w:rPr>
        <w:noProof/>
        <w:lang w:val="it-IT" w:eastAsia="it-IT"/>
      </w:rPr>
      <w:drawing>
        <wp:anchor distT="0" distB="0" distL="114300" distR="114300" simplePos="0" relativeHeight="251655680" behindDoc="0" locked="0" layoutInCell="1" allowOverlap="1" wp14:anchorId="0DC70C6C" wp14:editId="28343845">
          <wp:simplePos x="0" y="0"/>
          <wp:positionH relativeFrom="page">
            <wp:posOffset>1449070</wp:posOffset>
          </wp:positionH>
          <wp:positionV relativeFrom="page">
            <wp:posOffset>9580880</wp:posOffset>
          </wp:positionV>
          <wp:extent cx="3549650" cy="917575"/>
          <wp:effectExtent l="0" t="0" r="635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650" cy="917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00B4E" w14:textId="77777777" w:rsidR="00D27347" w:rsidRDefault="00D27347">
      <w:r>
        <w:separator/>
      </w:r>
    </w:p>
  </w:footnote>
  <w:footnote w:type="continuationSeparator" w:id="0">
    <w:p w14:paraId="03030A7A" w14:textId="77777777" w:rsidR="00D27347" w:rsidRDefault="00D273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DE7A2" w14:textId="77777777" w:rsidR="00D27347" w:rsidRDefault="00D27347">
    <w:pPr>
      <w:rPr>
        <w:rFonts w:ascii="Times New Roman" w:eastAsia="Times New Roman" w:hAnsi="Times New Roman"/>
        <w:sz w:val="20"/>
        <w:lang w:bidi="x-none"/>
      </w:rPr>
    </w:pPr>
    <w:r>
      <w:rPr>
        <w:noProof/>
      </w:rPr>
      <w:drawing>
        <wp:anchor distT="0" distB="0" distL="114300" distR="114300" simplePos="0" relativeHeight="251659776" behindDoc="0" locked="0" layoutInCell="1" allowOverlap="1" wp14:anchorId="059410B6" wp14:editId="1C51D5BC">
          <wp:simplePos x="0" y="0"/>
          <wp:positionH relativeFrom="column">
            <wp:posOffset>483870</wp:posOffset>
          </wp:positionH>
          <wp:positionV relativeFrom="paragraph">
            <wp:posOffset>-5715</wp:posOffset>
          </wp:positionV>
          <wp:extent cx="2203450" cy="365760"/>
          <wp:effectExtent l="0" t="0" r="6350" b="0"/>
          <wp:wrapNone/>
          <wp:docPr id="1" name="Immagine 1" descr="be-logo_4C_r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logo_4C_re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345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0A8148F2" wp14:editId="1CD80F82">
          <wp:simplePos x="0" y="0"/>
          <wp:positionH relativeFrom="page">
            <wp:posOffset>4522470</wp:posOffset>
          </wp:positionH>
          <wp:positionV relativeFrom="page">
            <wp:posOffset>380365</wp:posOffset>
          </wp:positionV>
          <wp:extent cx="2296795" cy="423545"/>
          <wp:effectExtent l="0" t="0" r="0" b="825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79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27D7AC6B" wp14:editId="17FE5592">
          <wp:simplePos x="0" y="0"/>
          <wp:positionH relativeFrom="page">
            <wp:posOffset>1967230</wp:posOffset>
          </wp:positionH>
          <wp:positionV relativeFrom="page">
            <wp:posOffset>9580880</wp:posOffset>
          </wp:positionV>
          <wp:extent cx="3549650" cy="917575"/>
          <wp:effectExtent l="0" t="0" r="635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49650" cy="917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C023F" w14:textId="2B9EBD46" w:rsidR="00D27347" w:rsidRDefault="00D27347" w:rsidP="00725BA9">
    <w:pPr>
      <w:ind w:left="709" w:hanging="1418"/>
      <w:rPr>
        <w:rFonts w:ascii="Times New Roman" w:eastAsia="Times New Roman" w:hAnsi="Times New Roman"/>
        <w:sz w:val="20"/>
        <w:lang w:bidi="x-none"/>
      </w:rPr>
    </w:pPr>
    <w:r>
      <w:rPr>
        <w:noProof/>
      </w:rPr>
      <w:drawing>
        <wp:anchor distT="0" distB="0" distL="114300" distR="114300" simplePos="0" relativeHeight="251656704" behindDoc="0" locked="0" layoutInCell="1" allowOverlap="1" wp14:anchorId="13258D92" wp14:editId="03CFE812">
          <wp:simplePos x="0" y="0"/>
          <wp:positionH relativeFrom="page">
            <wp:posOffset>4528820</wp:posOffset>
          </wp:positionH>
          <wp:positionV relativeFrom="page">
            <wp:posOffset>405765</wp:posOffset>
          </wp:positionV>
          <wp:extent cx="2296795" cy="423545"/>
          <wp:effectExtent l="0" t="0" r="0" b="8255"/>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423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3C2C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FFE6CCA"/>
    <w:multiLevelType w:val="hybridMultilevel"/>
    <w:tmpl w:val="228A8560"/>
    <w:lvl w:ilvl="0" w:tplc="4F26E3EA">
      <w:start w:val="110"/>
      <w:numFmt w:val="bullet"/>
      <w:lvlText w:val="-"/>
      <w:lvlJc w:val="left"/>
      <w:pPr>
        <w:tabs>
          <w:tab w:val="num" w:pos="1069"/>
        </w:tabs>
        <w:ind w:left="1069" w:hanging="360"/>
      </w:pPr>
      <w:rPr>
        <w:rFonts w:ascii="Garamond" w:eastAsia="MS ??" w:hAnsi="Garamond" w:cs="Times New Roman"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4"/>
    <w:rsid w:val="00000D1F"/>
    <w:rsid w:val="00001418"/>
    <w:rsid w:val="000015DA"/>
    <w:rsid w:val="000064FD"/>
    <w:rsid w:val="000159D6"/>
    <w:rsid w:val="00017333"/>
    <w:rsid w:val="0002452E"/>
    <w:rsid w:val="00027F79"/>
    <w:rsid w:val="00031434"/>
    <w:rsid w:val="00033EEB"/>
    <w:rsid w:val="00033F48"/>
    <w:rsid w:val="00033F8E"/>
    <w:rsid w:val="00036DCF"/>
    <w:rsid w:val="00057DAF"/>
    <w:rsid w:val="00062AA3"/>
    <w:rsid w:val="000710C1"/>
    <w:rsid w:val="00072CBB"/>
    <w:rsid w:val="00074CFE"/>
    <w:rsid w:val="00077BBD"/>
    <w:rsid w:val="00077C38"/>
    <w:rsid w:val="00084FFC"/>
    <w:rsid w:val="000858F9"/>
    <w:rsid w:val="00092FC6"/>
    <w:rsid w:val="00093654"/>
    <w:rsid w:val="000A5820"/>
    <w:rsid w:val="000B0A07"/>
    <w:rsid w:val="000B39C6"/>
    <w:rsid w:val="000B4F96"/>
    <w:rsid w:val="000C4321"/>
    <w:rsid w:val="000C4543"/>
    <w:rsid w:val="000D002F"/>
    <w:rsid w:val="000D544C"/>
    <w:rsid w:val="000E7D7E"/>
    <w:rsid w:val="000F3EBA"/>
    <w:rsid w:val="000F4F07"/>
    <w:rsid w:val="000F75E6"/>
    <w:rsid w:val="00104619"/>
    <w:rsid w:val="00105CE5"/>
    <w:rsid w:val="00111981"/>
    <w:rsid w:val="00113E93"/>
    <w:rsid w:val="00113EBF"/>
    <w:rsid w:val="0011405E"/>
    <w:rsid w:val="001214F6"/>
    <w:rsid w:val="001234BB"/>
    <w:rsid w:val="0012375B"/>
    <w:rsid w:val="001245A0"/>
    <w:rsid w:val="001254F3"/>
    <w:rsid w:val="001364D1"/>
    <w:rsid w:val="00136AC1"/>
    <w:rsid w:val="0013795C"/>
    <w:rsid w:val="001437F3"/>
    <w:rsid w:val="00145A33"/>
    <w:rsid w:val="0015403A"/>
    <w:rsid w:val="00162557"/>
    <w:rsid w:val="00165D14"/>
    <w:rsid w:val="00167AAB"/>
    <w:rsid w:val="00170344"/>
    <w:rsid w:val="001768CD"/>
    <w:rsid w:val="00177E29"/>
    <w:rsid w:val="00180381"/>
    <w:rsid w:val="00181CA0"/>
    <w:rsid w:val="00183047"/>
    <w:rsid w:val="0018580A"/>
    <w:rsid w:val="001928B7"/>
    <w:rsid w:val="00192C45"/>
    <w:rsid w:val="00197189"/>
    <w:rsid w:val="0019746E"/>
    <w:rsid w:val="001A3794"/>
    <w:rsid w:val="001A3BBB"/>
    <w:rsid w:val="001B060E"/>
    <w:rsid w:val="001B4D51"/>
    <w:rsid w:val="001C3047"/>
    <w:rsid w:val="001C3B47"/>
    <w:rsid w:val="001C3C65"/>
    <w:rsid w:val="001C457D"/>
    <w:rsid w:val="001C538A"/>
    <w:rsid w:val="001D6180"/>
    <w:rsid w:val="001E0FD7"/>
    <w:rsid w:val="001E18D4"/>
    <w:rsid w:val="001F156D"/>
    <w:rsid w:val="001F542F"/>
    <w:rsid w:val="0020243F"/>
    <w:rsid w:val="00204018"/>
    <w:rsid w:val="002133D8"/>
    <w:rsid w:val="00214EAB"/>
    <w:rsid w:val="00215D41"/>
    <w:rsid w:val="00216CB2"/>
    <w:rsid w:val="00222BD4"/>
    <w:rsid w:val="002277E3"/>
    <w:rsid w:val="0022783A"/>
    <w:rsid w:val="0023067B"/>
    <w:rsid w:val="00231630"/>
    <w:rsid w:val="00231998"/>
    <w:rsid w:val="00232F02"/>
    <w:rsid w:val="002335C9"/>
    <w:rsid w:val="0023649E"/>
    <w:rsid w:val="00243355"/>
    <w:rsid w:val="0024588F"/>
    <w:rsid w:val="0025490C"/>
    <w:rsid w:val="00257BC6"/>
    <w:rsid w:val="00262D77"/>
    <w:rsid w:val="002677EB"/>
    <w:rsid w:val="00275967"/>
    <w:rsid w:val="00277983"/>
    <w:rsid w:val="00280667"/>
    <w:rsid w:val="00291D44"/>
    <w:rsid w:val="00293EB6"/>
    <w:rsid w:val="0029426D"/>
    <w:rsid w:val="002A0EF7"/>
    <w:rsid w:val="002A2DE0"/>
    <w:rsid w:val="002A79FB"/>
    <w:rsid w:val="002B3AC7"/>
    <w:rsid w:val="002B6CAC"/>
    <w:rsid w:val="002C637C"/>
    <w:rsid w:val="002D69B0"/>
    <w:rsid w:val="002D7365"/>
    <w:rsid w:val="002E35BA"/>
    <w:rsid w:val="002F24CB"/>
    <w:rsid w:val="00300E4D"/>
    <w:rsid w:val="00302DAE"/>
    <w:rsid w:val="003034A9"/>
    <w:rsid w:val="00304FDD"/>
    <w:rsid w:val="003063BB"/>
    <w:rsid w:val="003126C0"/>
    <w:rsid w:val="00313247"/>
    <w:rsid w:val="003141FC"/>
    <w:rsid w:val="00327189"/>
    <w:rsid w:val="00327B49"/>
    <w:rsid w:val="00330E8F"/>
    <w:rsid w:val="00331D7B"/>
    <w:rsid w:val="00331F83"/>
    <w:rsid w:val="003326C6"/>
    <w:rsid w:val="00333B03"/>
    <w:rsid w:val="00337D76"/>
    <w:rsid w:val="00337F39"/>
    <w:rsid w:val="00337FAC"/>
    <w:rsid w:val="00341331"/>
    <w:rsid w:val="00345FBE"/>
    <w:rsid w:val="00351595"/>
    <w:rsid w:val="00356813"/>
    <w:rsid w:val="00360317"/>
    <w:rsid w:val="003619C0"/>
    <w:rsid w:val="00387C77"/>
    <w:rsid w:val="003916B8"/>
    <w:rsid w:val="00392425"/>
    <w:rsid w:val="00392B38"/>
    <w:rsid w:val="003940BD"/>
    <w:rsid w:val="003A5D8C"/>
    <w:rsid w:val="003A6059"/>
    <w:rsid w:val="003B1175"/>
    <w:rsid w:val="003B169C"/>
    <w:rsid w:val="003B4DE8"/>
    <w:rsid w:val="003B6D38"/>
    <w:rsid w:val="003C25C4"/>
    <w:rsid w:val="003C28F4"/>
    <w:rsid w:val="003C581D"/>
    <w:rsid w:val="003C58FE"/>
    <w:rsid w:val="003D57EC"/>
    <w:rsid w:val="003E1161"/>
    <w:rsid w:val="003E4B70"/>
    <w:rsid w:val="003E6AC9"/>
    <w:rsid w:val="003F4961"/>
    <w:rsid w:val="003F4AB6"/>
    <w:rsid w:val="003F5163"/>
    <w:rsid w:val="00400A3A"/>
    <w:rsid w:val="00407CC2"/>
    <w:rsid w:val="00412014"/>
    <w:rsid w:val="0041556E"/>
    <w:rsid w:val="00415BA4"/>
    <w:rsid w:val="00426EE4"/>
    <w:rsid w:val="00427261"/>
    <w:rsid w:val="00432C99"/>
    <w:rsid w:val="00437968"/>
    <w:rsid w:val="00440671"/>
    <w:rsid w:val="00440D50"/>
    <w:rsid w:val="0045192D"/>
    <w:rsid w:val="00455C39"/>
    <w:rsid w:val="00462285"/>
    <w:rsid w:val="004647D5"/>
    <w:rsid w:val="00472B16"/>
    <w:rsid w:val="00475FD0"/>
    <w:rsid w:val="0047719A"/>
    <w:rsid w:val="004804EB"/>
    <w:rsid w:val="00482313"/>
    <w:rsid w:val="00484685"/>
    <w:rsid w:val="004B09FE"/>
    <w:rsid w:val="004B2C3D"/>
    <w:rsid w:val="004B3A4E"/>
    <w:rsid w:val="004B629C"/>
    <w:rsid w:val="004C1008"/>
    <w:rsid w:val="004C47F9"/>
    <w:rsid w:val="004C6D8B"/>
    <w:rsid w:val="004C77B1"/>
    <w:rsid w:val="004E11FA"/>
    <w:rsid w:val="004E2C31"/>
    <w:rsid w:val="004E548B"/>
    <w:rsid w:val="004F5B6E"/>
    <w:rsid w:val="00501863"/>
    <w:rsid w:val="0050195B"/>
    <w:rsid w:val="005039A8"/>
    <w:rsid w:val="00516D13"/>
    <w:rsid w:val="0052733D"/>
    <w:rsid w:val="0053097F"/>
    <w:rsid w:val="00534510"/>
    <w:rsid w:val="00536C4B"/>
    <w:rsid w:val="00543F8C"/>
    <w:rsid w:val="00546543"/>
    <w:rsid w:val="0054750C"/>
    <w:rsid w:val="00552390"/>
    <w:rsid w:val="00557C79"/>
    <w:rsid w:val="005606DF"/>
    <w:rsid w:val="00563570"/>
    <w:rsid w:val="005653C7"/>
    <w:rsid w:val="00565B47"/>
    <w:rsid w:val="00571A87"/>
    <w:rsid w:val="00580F53"/>
    <w:rsid w:val="00582035"/>
    <w:rsid w:val="00583223"/>
    <w:rsid w:val="00583833"/>
    <w:rsid w:val="0059070F"/>
    <w:rsid w:val="0059357A"/>
    <w:rsid w:val="00594CBC"/>
    <w:rsid w:val="005A19CC"/>
    <w:rsid w:val="005A364C"/>
    <w:rsid w:val="005B0697"/>
    <w:rsid w:val="005B4A6A"/>
    <w:rsid w:val="005B5E4C"/>
    <w:rsid w:val="005B74D4"/>
    <w:rsid w:val="005C7D7C"/>
    <w:rsid w:val="005D212B"/>
    <w:rsid w:val="005E20D4"/>
    <w:rsid w:val="005E2142"/>
    <w:rsid w:val="005E33C1"/>
    <w:rsid w:val="005E38A2"/>
    <w:rsid w:val="005E7148"/>
    <w:rsid w:val="005E7E53"/>
    <w:rsid w:val="005F0209"/>
    <w:rsid w:val="005F4897"/>
    <w:rsid w:val="00601C78"/>
    <w:rsid w:val="006024A2"/>
    <w:rsid w:val="0061078C"/>
    <w:rsid w:val="00611348"/>
    <w:rsid w:val="00624616"/>
    <w:rsid w:val="00625858"/>
    <w:rsid w:val="00625E04"/>
    <w:rsid w:val="00633257"/>
    <w:rsid w:val="00635DC3"/>
    <w:rsid w:val="006445F8"/>
    <w:rsid w:val="00651000"/>
    <w:rsid w:val="00654FBD"/>
    <w:rsid w:val="006563DF"/>
    <w:rsid w:val="00657221"/>
    <w:rsid w:val="006618BE"/>
    <w:rsid w:val="00662DE2"/>
    <w:rsid w:val="00663D5A"/>
    <w:rsid w:val="00665235"/>
    <w:rsid w:val="006652C2"/>
    <w:rsid w:val="00670B33"/>
    <w:rsid w:val="006745FE"/>
    <w:rsid w:val="00674E1D"/>
    <w:rsid w:val="00675054"/>
    <w:rsid w:val="00675454"/>
    <w:rsid w:val="00686F49"/>
    <w:rsid w:val="006903AB"/>
    <w:rsid w:val="00696A8B"/>
    <w:rsid w:val="006A10AA"/>
    <w:rsid w:val="006A52E8"/>
    <w:rsid w:val="006B54EC"/>
    <w:rsid w:val="006C0C90"/>
    <w:rsid w:val="006C1486"/>
    <w:rsid w:val="006C2E2A"/>
    <w:rsid w:val="006C3EEA"/>
    <w:rsid w:val="006D4D88"/>
    <w:rsid w:val="006E26B4"/>
    <w:rsid w:val="006F0656"/>
    <w:rsid w:val="006F5279"/>
    <w:rsid w:val="006F5B6D"/>
    <w:rsid w:val="00702EF1"/>
    <w:rsid w:val="00705D79"/>
    <w:rsid w:val="00715306"/>
    <w:rsid w:val="007172CE"/>
    <w:rsid w:val="00721FD2"/>
    <w:rsid w:val="00722458"/>
    <w:rsid w:val="00722B1C"/>
    <w:rsid w:val="00724F58"/>
    <w:rsid w:val="00725BA9"/>
    <w:rsid w:val="00730337"/>
    <w:rsid w:val="00731C2A"/>
    <w:rsid w:val="0073353D"/>
    <w:rsid w:val="00733FCF"/>
    <w:rsid w:val="00734443"/>
    <w:rsid w:val="007366FC"/>
    <w:rsid w:val="00740687"/>
    <w:rsid w:val="007406D7"/>
    <w:rsid w:val="00741C05"/>
    <w:rsid w:val="0074367C"/>
    <w:rsid w:val="00745D53"/>
    <w:rsid w:val="0075044C"/>
    <w:rsid w:val="007540A6"/>
    <w:rsid w:val="0075557D"/>
    <w:rsid w:val="00757DB3"/>
    <w:rsid w:val="00762212"/>
    <w:rsid w:val="00766AB3"/>
    <w:rsid w:val="007679E4"/>
    <w:rsid w:val="0077317C"/>
    <w:rsid w:val="0077487D"/>
    <w:rsid w:val="00775AC4"/>
    <w:rsid w:val="00784BFB"/>
    <w:rsid w:val="00785CD6"/>
    <w:rsid w:val="0079072C"/>
    <w:rsid w:val="007A24A9"/>
    <w:rsid w:val="007A56A7"/>
    <w:rsid w:val="007A6613"/>
    <w:rsid w:val="007A74D3"/>
    <w:rsid w:val="007B6F63"/>
    <w:rsid w:val="007C4295"/>
    <w:rsid w:val="007C4ECA"/>
    <w:rsid w:val="007C6425"/>
    <w:rsid w:val="007D0610"/>
    <w:rsid w:val="007E1741"/>
    <w:rsid w:val="007E205C"/>
    <w:rsid w:val="007E65B1"/>
    <w:rsid w:val="007E6B1F"/>
    <w:rsid w:val="007E717C"/>
    <w:rsid w:val="007F1273"/>
    <w:rsid w:val="007F13D9"/>
    <w:rsid w:val="007F45F5"/>
    <w:rsid w:val="008046C2"/>
    <w:rsid w:val="00810E60"/>
    <w:rsid w:val="00813416"/>
    <w:rsid w:val="00821A8E"/>
    <w:rsid w:val="00831F39"/>
    <w:rsid w:val="00832F3B"/>
    <w:rsid w:val="00836627"/>
    <w:rsid w:val="00842035"/>
    <w:rsid w:val="00853001"/>
    <w:rsid w:val="00853BCE"/>
    <w:rsid w:val="00860B2B"/>
    <w:rsid w:val="00862149"/>
    <w:rsid w:val="008621F1"/>
    <w:rsid w:val="00864ABE"/>
    <w:rsid w:val="00865C35"/>
    <w:rsid w:val="00873DF8"/>
    <w:rsid w:val="00876507"/>
    <w:rsid w:val="00880408"/>
    <w:rsid w:val="00883260"/>
    <w:rsid w:val="00883775"/>
    <w:rsid w:val="00883AC6"/>
    <w:rsid w:val="0089001F"/>
    <w:rsid w:val="00890033"/>
    <w:rsid w:val="008B394D"/>
    <w:rsid w:val="008B5C97"/>
    <w:rsid w:val="008B7362"/>
    <w:rsid w:val="008C26DE"/>
    <w:rsid w:val="008C3811"/>
    <w:rsid w:val="008D0790"/>
    <w:rsid w:val="008D2D24"/>
    <w:rsid w:val="008D5596"/>
    <w:rsid w:val="008E0B59"/>
    <w:rsid w:val="008E4A37"/>
    <w:rsid w:val="008E6842"/>
    <w:rsid w:val="008E6CAA"/>
    <w:rsid w:val="008E6EA8"/>
    <w:rsid w:val="008F6036"/>
    <w:rsid w:val="008F6310"/>
    <w:rsid w:val="00901EC2"/>
    <w:rsid w:val="00902BAD"/>
    <w:rsid w:val="0090539A"/>
    <w:rsid w:val="00905F45"/>
    <w:rsid w:val="00907BEB"/>
    <w:rsid w:val="009113AF"/>
    <w:rsid w:val="009134A5"/>
    <w:rsid w:val="00913DA7"/>
    <w:rsid w:val="00914469"/>
    <w:rsid w:val="00917153"/>
    <w:rsid w:val="00921B1E"/>
    <w:rsid w:val="00923C69"/>
    <w:rsid w:val="00925550"/>
    <w:rsid w:val="00925AF3"/>
    <w:rsid w:val="009324CE"/>
    <w:rsid w:val="009342E6"/>
    <w:rsid w:val="00936BAC"/>
    <w:rsid w:val="009371AD"/>
    <w:rsid w:val="00942407"/>
    <w:rsid w:val="00942EF5"/>
    <w:rsid w:val="009454BA"/>
    <w:rsid w:val="00957CD2"/>
    <w:rsid w:val="00960EB3"/>
    <w:rsid w:val="00963DA5"/>
    <w:rsid w:val="0097692D"/>
    <w:rsid w:val="00977E71"/>
    <w:rsid w:val="0098167A"/>
    <w:rsid w:val="009919DA"/>
    <w:rsid w:val="0099211B"/>
    <w:rsid w:val="00993BB2"/>
    <w:rsid w:val="009977BD"/>
    <w:rsid w:val="009A2D97"/>
    <w:rsid w:val="009A4714"/>
    <w:rsid w:val="009B5D35"/>
    <w:rsid w:val="009C794C"/>
    <w:rsid w:val="009D1397"/>
    <w:rsid w:val="009D5507"/>
    <w:rsid w:val="009E0DF2"/>
    <w:rsid w:val="009F2602"/>
    <w:rsid w:val="009F3F57"/>
    <w:rsid w:val="00A01A02"/>
    <w:rsid w:val="00A044AB"/>
    <w:rsid w:val="00A130CE"/>
    <w:rsid w:val="00A161EE"/>
    <w:rsid w:val="00A22E6A"/>
    <w:rsid w:val="00A24B3E"/>
    <w:rsid w:val="00A306AF"/>
    <w:rsid w:val="00A40B2E"/>
    <w:rsid w:val="00A41406"/>
    <w:rsid w:val="00A43B66"/>
    <w:rsid w:val="00A44E99"/>
    <w:rsid w:val="00A46287"/>
    <w:rsid w:val="00A50A89"/>
    <w:rsid w:val="00A534CE"/>
    <w:rsid w:val="00A54562"/>
    <w:rsid w:val="00A55DCC"/>
    <w:rsid w:val="00A57DA6"/>
    <w:rsid w:val="00A64C8F"/>
    <w:rsid w:val="00A66700"/>
    <w:rsid w:val="00A6798C"/>
    <w:rsid w:val="00A70682"/>
    <w:rsid w:val="00A71A7B"/>
    <w:rsid w:val="00A77CD5"/>
    <w:rsid w:val="00A8055C"/>
    <w:rsid w:val="00A80B13"/>
    <w:rsid w:val="00A81223"/>
    <w:rsid w:val="00A81910"/>
    <w:rsid w:val="00A83DEC"/>
    <w:rsid w:val="00A855F6"/>
    <w:rsid w:val="00A86575"/>
    <w:rsid w:val="00A95A65"/>
    <w:rsid w:val="00A95B9A"/>
    <w:rsid w:val="00A95C06"/>
    <w:rsid w:val="00AA0EFA"/>
    <w:rsid w:val="00AA1699"/>
    <w:rsid w:val="00AA48E2"/>
    <w:rsid w:val="00AA60D1"/>
    <w:rsid w:val="00AA6C7B"/>
    <w:rsid w:val="00AB626A"/>
    <w:rsid w:val="00AC0474"/>
    <w:rsid w:val="00AC3E94"/>
    <w:rsid w:val="00AC4995"/>
    <w:rsid w:val="00AC55DC"/>
    <w:rsid w:val="00AD528F"/>
    <w:rsid w:val="00AD7ED3"/>
    <w:rsid w:val="00AE70EF"/>
    <w:rsid w:val="00AF175E"/>
    <w:rsid w:val="00AF1C33"/>
    <w:rsid w:val="00AF2AA1"/>
    <w:rsid w:val="00AF70AB"/>
    <w:rsid w:val="00B02939"/>
    <w:rsid w:val="00B10893"/>
    <w:rsid w:val="00B11839"/>
    <w:rsid w:val="00B150FD"/>
    <w:rsid w:val="00B17D11"/>
    <w:rsid w:val="00B22FBA"/>
    <w:rsid w:val="00B25058"/>
    <w:rsid w:val="00B33085"/>
    <w:rsid w:val="00B3668B"/>
    <w:rsid w:val="00B41A90"/>
    <w:rsid w:val="00B51A2F"/>
    <w:rsid w:val="00B5396F"/>
    <w:rsid w:val="00B5474E"/>
    <w:rsid w:val="00B5574A"/>
    <w:rsid w:val="00B577A0"/>
    <w:rsid w:val="00B624EB"/>
    <w:rsid w:val="00B64E7A"/>
    <w:rsid w:val="00B67C48"/>
    <w:rsid w:val="00B702D6"/>
    <w:rsid w:val="00B73F32"/>
    <w:rsid w:val="00B76982"/>
    <w:rsid w:val="00B80968"/>
    <w:rsid w:val="00B81281"/>
    <w:rsid w:val="00B82130"/>
    <w:rsid w:val="00B831E9"/>
    <w:rsid w:val="00B83BA8"/>
    <w:rsid w:val="00B91DA6"/>
    <w:rsid w:val="00B93DF7"/>
    <w:rsid w:val="00BA2ED4"/>
    <w:rsid w:val="00BA7E13"/>
    <w:rsid w:val="00BB0FA7"/>
    <w:rsid w:val="00BB120C"/>
    <w:rsid w:val="00BB16E2"/>
    <w:rsid w:val="00BB2382"/>
    <w:rsid w:val="00BB3289"/>
    <w:rsid w:val="00BC007C"/>
    <w:rsid w:val="00BC44FD"/>
    <w:rsid w:val="00BC4848"/>
    <w:rsid w:val="00BC5999"/>
    <w:rsid w:val="00BC66FD"/>
    <w:rsid w:val="00BC7843"/>
    <w:rsid w:val="00BE41A2"/>
    <w:rsid w:val="00BE436C"/>
    <w:rsid w:val="00BE6ED1"/>
    <w:rsid w:val="00BE745C"/>
    <w:rsid w:val="00BE7F3C"/>
    <w:rsid w:val="00BF4452"/>
    <w:rsid w:val="00C01A73"/>
    <w:rsid w:val="00C01F17"/>
    <w:rsid w:val="00C022FD"/>
    <w:rsid w:val="00C027F6"/>
    <w:rsid w:val="00C04660"/>
    <w:rsid w:val="00C13FC2"/>
    <w:rsid w:val="00C15ADB"/>
    <w:rsid w:val="00C176C4"/>
    <w:rsid w:val="00C20A68"/>
    <w:rsid w:val="00C325DB"/>
    <w:rsid w:val="00C334E1"/>
    <w:rsid w:val="00C3584A"/>
    <w:rsid w:val="00C360A6"/>
    <w:rsid w:val="00C473F3"/>
    <w:rsid w:val="00C50EC6"/>
    <w:rsid w:val="00C57DE7"/>
    <w:rsid w:val="00C602B4"/>
    <w:rsid w:val="00C6227A"/>
    <w:rsid w:val="00C63574"/>
    <w:rsid w:val="00C64DDF"/>
    <w:rsid w:val="00C654AD"/>
    <w:rsid w:val="00C65F84"/>
    <w:rsid w:val="00C678B1"/>
    <w:rsid w:val="00C76AE7"/>
    <w:rsid w:val="00C90F05"/>
    <w:rsid w:val="00C94497"/>
    <w:rsid w:val="00C970E2"/>
    <w:rsid w:val="00CA0666"/>
    <w:rsid w:val="00CA148E"/>
    <w:rsid w:val="00CA19D3"/>
    <w:rsid w:val="00CA4907"/>
    <w:rsid w:val="00CA732F"/>
    <w:rsid w:val="00CB3B24"/>
    <w:rsid w:val="00CC0E12"/>
    <w:rsid w:val="00CC1B88"/>
    <w:rsid w:val="00CC3ADA"/>
    <w:rsid w:val="00CC4DEB"/>
    <w:rsid w:val="00CC5EE8"/>
    <w:rsid w:val="00CD0E7E"/>
    <w:rsid w:val="00CD2561"/>
    <w:rsid w:val="00CE0497"/>
    <w:rsid w:val="00CE24B9"/>
    <w:rsid w:val="00CE426A"/>
    <w:rsid w:val="00CE7F7C"/>
    <w:rsid w:val="00CF14E2"/>
    <w:rsid w:val="00CF6841"/>
    <w:rsid w:val="00D13422"/>
    <w:rsid w:val="00D14054"/>
    <w:rsid w:val="00D152FB"/>
    <w:rsid w:val="00D24DA1"/>
    <w:rsid w:val="00D27347"/>
    <w:rsid w:val="00D27597"/>
    <w:rsid w:val="00D469A6"/>
    <w:rsid w:val="00D6717A"/>
    <w:rsid w:val="00D67E7C"/>
    <w:rsid w:val="00D71A65"/>
    <w:rsid w:val="00D767CB"/>
    <w:rsid w:val="00D768B0"/>
    <w:rsid w:val="00D77130"/>
    <w:rsid w:val="00D802C9"/>
    <w:rsid w:val="00D80A6A"/>
    <w:rsid w:val="00D82B8E"/>
    <w:rsid w:val="00D8301F"/>
    <w:rsid w:val="00D86D7B"/>
    <w:rsid w:val="00D90DA3"/>
    <w:rsid w:val="00D961F1"/>
    <w:rsid w:val="00D9695D"/>
    <w:rsid w:val="00DA055B"/>
    <w:rsid w:val="00DA1968"/>
    <w:rsid w:val="00DA6371"/>
    <w:rsid w:val="00DA7B59"/>
    <w:rsid w:val="00DC148E"/>
    <w:rsid w:val="00DC1C28"/>
    <w:rsid w:val="00DC5A37"/>
    <w:rsid w:val="00DD0D70"/>
    <w:rsid w:val="00DD3667"/>
    <w:rsid w:val="00DD4FF4"/>
    <w:rsid w:val="00DD64DC"/>
    <w:rsid w:val="00DD6F5B"/>
    <w:rsid w:val="00DD754F"/>
    <w:rsid w:val="00DE3028"/>
    <w:rsid w:val="00DE413B"/>
    <w:rsid w:val="00DE6017"/>
    <w:rsid w:val="00DE6448"/>
    <w:rsid w:val="00DE6D87"/>
    <w:rsid w:val="00E01E0E"/>
    <w:rsid w:val="00E05E51"/>
    <w:rsid w:val="00E0744C"/>
    <w:rsid w:val="00E16F53"/>
    <w:rsid w:val="00E179D3"/>
    <w:rsid w:val="00E202B7"/>
    <w:rsid w:val="00E25BAD"/>
    <w:rsid w:val="00E31FF4"/>
    <w:rsid w:val="00E324C4"/>
    <w:rsid w:val="00E32C76"/>
    <w:rsid w:val="00E347E0"/>
    <w:rsid w:val="00E36CF3"/>
    <w:rsid w:val="00E37610"/>
    <w:rsid w:val="00E4486A"/>
    <w:rsid w:val="00E44B19"/>
    <w:rsid w:val="00E46CF7"/>
    <w:rsid w:val="00E46D29"/>
    <w:rsid w:val="00E47C6E"/>
    <w:rsid w:val="00E514D7"/>
    <w:rsid w:val="00E52088"/>
    <w:rsid w:val="00E54E84"/>
    <w:rsid w:val="00E55C54"/>
    <w:rsid w:val="00E57838"/>
    <w:rsid w:val="00E6151D"/>
    <w:rsid w:val="00E84C94"/>
    <w:rsid w:val="00E85B49"/>
    <w:rsid w:val="00E966B8"/>
    <w:rsid w:val="00EA37DE"/>
    <w:rsid w:val="00EA74E0"/>
    <w:rsid w:val="00EB3C9E"/>
    <w:rsid w:val="00EC7387"/>
    <w:rsid w:val="00ED6743"/>
    <w:rsid w:val="00EE1FB8"/>
    <w:rsid w:val="00EE2604"/>
    <w:rsid w:val="00EE5CA1"/>
    <w:rsid w:val="00EE6DE3"/>
    <w:rsid w:val="00EE73A8"/>
    <w:rsid w:val="00EF425B"/>
    <w:rsid w:val="00EF6D80"/>
    <w:rsid w:val="00F03B5B"/>
    <w:rsid w:val="00F0468B"/>
    <w:rsid w:val="00F047AF"/>
    <w:rsid w:val="00F05229"/>
    <w:rsid w:val="00F107A8"/>
    <w:rsid w:val="00F158DD"/>
    <w:rsid w:val="00F21D5A"/>
    <w:rsid w:val="00F22618"/>
    <w:rsid w:val="00F22C70"/>
    <w:rsid w:val="00F24378"/>
    <w:rsid w:val="00F3071F"/>
    <w:rsid w:val="00F43094"/>
    <w:rsid w:val="00F432AB"/>
    <w:rsid w:val="00F47604"/>
    <w:rsid w:val="00F54435"/>
    <w:rsid w:val="00F544F1"/>
    <w:rsid w:val="00F55C40"/>
    <w:rsid w:val="00F55D97"/>
    <w:rsid w:val="00F64FCE"/>
    <w:rsid w:val="00F658B2"/>
    <w:rsid w:val="00F72F5F"/>
    <w:rsid w:val="00F86B97"/>
    <w:rsid w:val="00F90A0F"/>
    <w:rsid w:val="00F937CF"/>
    <w:rsid w:val="00F959A7"/>
    <w:rsid w:val="00F968A6"/>
    <w:rsid w:val="00FA20F7"/>
    <w:rsid w:val="00FA29EC"/>
    <w:rsid w:val="00FA3508"/>
    <w:rsid w:val="00FA52B7"/>
    <w:rsid w:val="00FA6C07"/>
    <w:rsid w:val="00FB45A6"/>
    <w:rsid w:val="00FB4E76"/>
    <w:rsid w:val="00FC2398"/>
    <w:rsid w:val="00FD0FF3"/>
    <w:rsid w:val="00FD46B6"/>
    <w:rsid w:val="00FD4EB9"/>
    <w:rsid w:val="00FD673B"/>
    <w:rsid w:val="00FE2E0A"/>
    <w:rsid w:val="00FF0422"/>
    <w:rsid w:val="00FF0582"/>
    <w:rsid w:val="00FF1B1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54895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1"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2"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qFormat="1"/>
    <w:lsdException w:name="Colorful Grid" w:locked="0" w:semiHidden="0" w:uiPriority="73" w:unhideWhenUsed="0" w:qFormat="1"/>
    <w:lsdException w:name="Light Shading Accent 1" w:locked="0" w:semiHidden="0" w:uiPriority="60" w:unhideWhenUsed="0" w:qFormat="1"/>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qFormat="1"/>
    <w:lsdException w:name="Medium List 2 Accent 6" w:locked="0" w:semiHidden="0" w:uiPriority="66" w:unhideWhenUsed="0" w:qFormat="1"/>
    <w:lsdException w:name="Medium Grid 1 Accent 6" w:locked="0" w:semiHidden="0" w:uiPriority="67" w:unhideWhenUsed="0" w:qFormat="1"/>
    <w:lsdException w:name="Medium Grid 2 Accent 6" w:locked="0" w:semiHidden="0" w:uiPriority="68" w:unhideWhenUsed="0" w:qFormat="1"/>
    <w:lsdException w:name="Medium Grid 3 Accent 6" w:locked="0" w:semiHidden="0" w:uiPriority="69" w:unhideWhenUsed="0" w:qFormat="1"/>
    <w:lsdException w:name="Dark List Accent 6" w:locked="0" w:semiHidden="0" w:uiPriority="70" w:unhideWhenUsed="0"/>
    <w:lsdException w:name="Colorful Shading Accent 6" w:locked="0" w:semiHidden="0" w:uiPriority="71" w:unhideWhenUsed="0" w:qFormat="1"/>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170344"/>
    <w:rPr>
      <w:rFonts w:ascii="Cambria" w:eastAsia="MS ??" w:hAnsi="Cambria"/>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Pr>
      <w:rFonts w:ascii="Helvetica" w:eastAsia="ヒラギノ角ゴ Pro W3" w:hAnsi="Helvetica"/>
      <w:color w:val="000000"/>
      <w:sz w:val="24"/>
    </w:rPr>
  </w:style>
  <w:style w:type="character" w:styleId="Collegamentoipertestuale">
    <w:name w:val="Hyperlink"/>
    <w:locked/>
    <w:rsid w:val="00170344"/>
    <w:rPr>
      <w:rFonts w:ascii="Times New Roman" w:hAnsi="Times New Roman" w:cs="Times New Roman" w:hint="default"/>
      <w:color w:val="0000FF"/>
      <w:u w:val="single"/>
    </w:rPr>
  </w:style>
  <w:style w:type="paragraph" w:styleId="Corpodeltesto">
    <w:name w:val="Body Text"/>
    <w:basedOn w:val="Normale"/>
    <w:link w:val="CorpodeltestoCarattere"/>
    <w:locked/>
    <w:rsid w:val="00B11839"/>
    <w:pPr>
      <w:widowControl w:val="0"/>
      <w:suppressAutoHyphens/>
      <w:jc w:val="both"/>
    </w:pPr>
    <w:rPr>
      <w:rFonts w:ascii="Garamond" w:eastAsia="Times New Roman" w:hAnsi="Garamond" w:cs="Cambria"/>
      <w:lang w:eastAsia="ar-SA"/>
    </w:rPr>
  </w:style>
  <w:style w:type="paragraph" w:styleId="Pidipagina">
    <w:name w:val="footer"/>
    <w:basedOn w:val="Normale"/>
    <w:link w:val="PidipaginaCarattere"/>
    <w:locked/>
    <w:rsid w:val="00BE7F3C"/>
    <w:pPr>
      <w:tabs>
        <w:tab w:val="center" w:pos="4819"/>
        <w:tab w:val="right" w:pos="9638"/>
      </w:tabs>
    </w:pPr>
    <w:rPr>
      <w:lang w:val="x-none" w:eastAsia="x-none"/>
    </w:rPr>
  </w:style>
  <w:style w:type="character" w:customStyle="1" w:styleId="PidipaginaCarattere">
    <w:name w:val="Piè di pagina Carattere"/>
    <w:link w:val="Pidipagina"/>
    <w:rsid w:val="00BE7F3C"/>
    <w:rPr>
      <w:rFonts w:ascii="Cambria" w:eastAsia="MS ??" w:hAnsi="Cambria"/>
      <w:sz w:val="24"/>
      <w:szCs w:val="24"/>
    </w:rPr>
  </w:style>
  <w:style w:type="paragraph" w:styleId="Intestazione">
    <w:name w:val="header"/>
    <w:basedOn w:val="Normale"/>
    <w:link w:val="IntestazioneCarattere"/>
    <w:locked/>
    <w:rsid w:val="00BE7F3C"/>
    <w:pPr>
      <w:tabs>
        <w:tab w:val="center" w:pos="4819"/>
        <w:tab w:val="right" w:pos="9638"/>
      </w:tabs>
    </w:pPr>
    <w:rPr>
      <w:lang w:val="x-none" w:eastAsia="x-none"/>
    </w:rPr>
  </w:style>
  <w:style w:type="character" w:customStyle="1" w:styleId="IntestazioneCarattere">
    <w:name w:val="Intestazione Carattere"/>
    <w:link w:val="Intestazione"/>
    <w:rsid w:val="00BE7F3C"/>
    <w:rPr>
      <w:rFonts w:ascii="Cambria" w:eastAsia="MS ??" w:hAnsi="Cambria"/>
      <w:sz w:val="24"/>
      <w:szCs w:val="24"/>
    </w:rPr>
  </w:style>
  <w:style w:type="character" w:styleId="Collegamentovisitato">
    <w:name w:val="FollowedHyperlink"/>
    <w:locked/>
    <w:rsid w:val="00E54E84"/>
    <w:rPr>
      <w:color w:val="800080"/>
      <w:u w:val="single"/>
    </w:rPr>
  </w:style>
  <w:style w:type="paragraph" w:customStyle="1" w:styleId="BodyA">
    <w:name w:val="Body A"/>
    <w:rsid w:val="00F959A7"/>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p7">
    <w:name w:val="p7"/>
    <w:basedOn w:val="Normale"/>
    <w:rsid w:val="00472B16"/>
    <w:pPr>
      <w:spacing w:before="100" w:beforeAutospacing="1" w:after="100" w:afterAutospacing="1"/>
    </w:pPr>
    <w:rPr>
      <w:rFonts w:ascii="Times" w:eastAsia="Times New Roman" w:hAnsi="Times"/>
      <w:sz w:val="20"/>
      <w:szCs w:val="20"/>
    </w:rPr>
  </w:style>
  <w:style w:type="paragraph" w:styleId="Testofumetto">
    <w:name w:val="Balloon Text"/>
    <w:basedOn w:val="Normale"/>
    <w:link w:val="TestofumettoCarattere"/>
    <w:locked/>
    <w:rsid w:val="00C325DB"/>
    <w:rPr>
      <w:rFonts w:ascii="Segoe UI" w:hAnsi="Segoe UI" w:cs="Segoe UI"/>
      <w:sz w:val="18"/>
      <w:szCs w:val="18"/>
    </w:rPr>
  </w:style>
  <w:style w:type="character" w:customStyle="1" w:styleId="TestofumettoCarattere">
    <w:name w:val="Testo fumetto Carattere"/>
    <w:link w:val="Testofumetto"/>
    <w:rsid w:val="00C325DB"/>
    <w:rPr>
      <w:rFonts w:ascii="Segoe UI" w:eastAsia="MS ??" w:hAnsi="Segoe UI" w:cs="Segoe UI"/>
      <w:sz w:val="18"/>
      <w:szCs w:val="18"/>
    </w:rPr>
  </w:style>
  <w:style w:type="paragraph" w:styleId="NormaleWeb">
    <w:name w:val="Normal (Web)"/>
    <w:basedOn w:val="Normale"/>
    <w:uiPriority w:val="99"/>
    <w:unhideWhenUsed/>
    <w:locked/>
    <w:rsid w:val="006C1486"/>
    <w:pPr>
      <w:spacing w:before="100" w:beforeAutospacing="1" w:after="100" w:afterAutospacing="1"/>
    </w:pPr>
    <w:rPr>
      <w:rFonts w:ascii="Times" w:eastAsia="Times New Roman" w:hAnsi="Times"/>
      <w:sz w:val="20"/>
      <w:szCs w:val="20"/>
    </w:rPr>
  </w:style>
  <w:style w:type="paragraph" w:customStyle="1" w:styleId="testoBC">
    <w:name w:val="testo BC"/>
    <w:basedOn w:val="Normale"/>
    <w:rsid w:val="00074CFE"/>
    <w:pPr>
      <w:widowControl w:val="0"/>
      <w:suppressLineNumbers/>
      <w:suppressAutoHyphens/>
      <w:spacing w:before="120" w:after="120"/>
    </w:pPr>
    <w:rPr>
      <w:rFonts w:ascii="Times New Roman" w:eastAsia="SimSun" w:hAnsi="Times New Roman" w:cs="Lucida Sans"/>
      <w:i/>
      <w:iCs/>
      <w:kern w:val="1"/>
      <w:lang w:eastAsia="hi-IN" w:bidi="hi-IN"/>
    </w:rPr>
  </w:style>
  <w:style w:type="character" w:customStyle="1" w:styleId="UnresolvedMention">
    <w:name w:val="Unresolved Mention"/>
    <w:basedOn w:val="Caratterepredefinitoparagrafo"/>
    <w:uiPriority w:val="99"/>
    <w:semiHidden/>
    <w:unhideWhenUsed/>
    <w:rsid w:val="00BB16E2"/>
    <w:rPr>
      <w:color w:val="808080"/>
      <w:shd w:val="clear" w:color="auto" w:fill="E6E6E6"/>
    </w:rPr>
  </w:style>
  <w:style w:type="paragraph" w:customStyle="1" w:styleId="normal">
    <w:name w:val="normal"/>
    <w:rsid w:val="00FA3508"/>
    <w:rPr>
      <w:rFonts w:ascii="Cambria" w:eastAsia="Cambria" w:hAnsi="Cambria" w:cs="Cambria"/>
      <w:sz w:val="24"/>
      <w:szCs w:val="24"/>
      <w:lang w:val="en-GB"/>
    </w:rPr>
  </w:style>
  <w:style w:type="character" w:customStyle="1" w:styleId="CorpodeltestoCarattere">
    <w:name w:val="Corpo del testo Carattere"/>
    <w:basedOn w:val="Caratterepredefinitoparagrafo"/>
    <w:link w:val="Corpodeltesto"/>
    <w:rsid w:val="00EA37DE"/>
    <w:rPr>
      <w:rFonts w:ascii="Garamond" w:hAnsi="Garamond" w:cs="Cambria"/>
      <w:sz w:val="24"/>
      <w:szCs w:val="24"/>
      <w:lang w:eastAsia="ar-SA"/>
    </w:rPr>
  </w:style>
  <w:style w:type="paragraph" w:customStyle="1" w:styleId="m278454021957958721xmsonormal">
    <w:name w:val="m_278454021957958721x_msonormal"/>
    <w:basedOn w:val="Normale"/>
    <w:rsid w:val="00B150FD"/>
    <w:pPr>
      <w:spacing w:before="100" w:beforeAutospacing="1" w:after="100" w:afterAutospacing="1"/>
    </w:pPr>
    <w:rPr>
      <w:rFonts w:ascii="Times New Roman" w:eastAsia="Times New Roman" w:hAnsi="Times New Roman"/>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1"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2"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qFormat="1"/>
    <w:lsdException w:name="Colorful Grid" w:locked="0" w:semiHidden="0" w:uiPriority="73" w:unhideWhenUsed="0" w:qFormat="1"/>
    <w:lsdException w:name="Light Shading Accent 1" w:locked="0" w:semiHidden="0" w:uiPriority="60" w:unhideWhenUsed="0" w:qFormat="1"/>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qFormat="1"/>
    <w:lsdException w:name="Medium List 2 Accent 6" w:locked="0" w:semiHidden="0" w:uiPriority="66" w:unhideWhenUsed="0" w:qFormat="1"/>
    <w:lsdException w:name="Medium Grid 1 Accent 6" w:locked="0" w:semiHidden="0" w:uiPriority="67" w:unhideWhenUsed="0" w:qFormat="1"/>
    <w:lsdException w:name="Medium Grid 2 Accent 6" w:locked="0" w:semiHidden="0" w:uiPriority="68" w:unhideWhenUsed="0" w:qFormat="1"/>
    <w:lsdException w:name="Medium Grid 3 Accent 6" w:locked="0" w:semiHidden="0" w:uiPriority="69" w:unhideWhenUsed="0" w:qFormat="1"/>
    <w:lsdException w:name="Dark List Accent 6" w:locked="0" w:semiHidden="0" w:uiPriority="70" w:unhideWhenUsed="0"/>
    <w:lsdException w:name="Colorful Shading Accent 6" w:locked="0" w:semiHidden="0" w:uiPriority="71" w:unhideWhenUsed="0" w:qFormat="1"/>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170344"/>
    <w:rPr>
      <w:rFonts w:ascii="Cambria" w:eastAsia="MS ??" w:hAnsi="Cambria"/>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Pr>
      <w:rFonts w:ascii="Helvetica" w:eastAsia="ヒラギノ角ゴ Pro W3" w:hAnsi="Helvetica"/>
      <w:color w:val="000000"/>
      <w:sz w:val="24"/>
    </w:rPr>
  </w:style>
  <w:style w:type="character" w:styleId="Collegamentoipertestuale">
    <w:name w:val="Hyperlink"/>
    <w:locked/>
    <w:rsid w:val="00170344"/>
    <w:rPr>
      <w:rFonts w:ascii="Times New Roman" w:hAnsi="Times New Roman" w:cs="Times New Roman" w:hint="default"/>
      <w:color w:val="0000FF"/>
      <w:u w:val="single"/>
    </w:rPr>
  </w:style>
  <w:style w:type="paragraph" w:styleId="Corpodeltesto">
    <w:name w:val="Body Text"/>
    <w:basedOn w:val="Normale"/>
    <w:link w:val="CorpodeltestoCarattere"/>
    <w:locked/>
    <w:rsid w:val="00B11839"/>
    <w:pPr>
      <w:widowControl w:val="0"/>
      <w:suppressAutoHyphens/>
      <w:jc w:val="both"/>
    </w:pPr>
    <w:rPr>
      <w:rFonts w:ascii="Garamond" w:eastAsia="Times New Roman" w:hAnsi="Garamond" w:cs="Cambria"/>
      <w:lang w:eastAsia="ar-SA"/>
    </w:rPr>
  </w:style>
  <w:style w:type="paragraph" w:styleId="Pidipagina">
    <w:name w:val="footer"/>
    <w:basedOn w:val="Normale"/>
    <w:link w:val="PidipaginaCarattere"/>
    <w:locked/>
    <w:rsid w:val="00BE7F3C"/>
    <w:pPr>
      <w:tabs>
        <w:tab w:val="center" w:pos="4819"/>
        <w:tab w:val="right" w:pos="9638"/>
      </w:tabs>
    </w:pPr>
    <w:rPr>
      <w:lang w:val="x-none" w:eastAsia="x-none"/>
    </w:rPr>
  </w:style>
  <w:style w:type="character" w:customStyle="1" w:styleId="PidipaginaCarattere">
    <w:name w:val="Piè di pagina Carattere"/>
    <w:link w:val="Pidipagina"/>
    <w:rsid w:val="00BE7F3C"/>
    <w:rPr>
      <w:rFonts w:ascii="Cambria" w:eastAsia="MS ??" w:hAnsi="Cambria"/>
      <w:sz w:val="24"/>
      <w:szCs w:val="24"/>
    </w:rPr>
  </w:style>
  <w:style w:type="paragraph" w:styleId="Intestazione">
    <w:name w:val="header"/>
    <w:basedOn w:val="Normale"/>
    <w:link w:val="IntestazioneCarattere"/>
    <w:locked/>
    <w:rsid w:val="00BE7F3C"/>
    <w:pPr>
      <w:tabs>
        <w:tab w:val="center" w:pos="4819"/>
        <w:tab w:val="right" w:pos="9638"/>
      </w:tabs>
    </w:pPr>
    <w:rPr>
      <w:lang w:val="x-none" w:eastAsia="x-none"/>
    </w:rPr>
  </w:style>
  <w:style w:type="character" w:customStyle="1" w:styleId="IntestazioneCarattere">
    <w:name w:val="Intestazione Carattere"/>
    <w:link w:val="Intestazione"/>
    <w:rsid w:val="00BE7F3C"/>
    <w:rPr>
      <w:rFonts w:ascii="Cambria" w:eastAsia="MS ??" w:hAnsi="Cambria"/>
      <w:sz w:val="24"/>
      <w:szCs w:val="24"/>
    </w:rPr>
  </w:style>
  <w:style w:type="character" w:styleId="Collegamentovisitato">
    <w:name w:val="FollowedHyperlink"/>
    <w:locked/>
    <w:rsid w:val="00E54E84"/>
    <w:rPr>
      <w:color w:val="800080"/>
      <w:u w:val="single"/>
    </w:rPr>
  </w:style>
  <w:style w:type="paragraph" w:customStyle="1" w:styleId="BodyA">
    <w:name w:val="Body A"/>
    <w:rsid w:val="00F959A7"/>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p7">
    <w:name w:val="p7"/>
    <w:basedOn w:val="Normale"/>
    <w:rsid w:val="00472B16"/>
    <w:pPr>
      <w:spacing w:before="100" w:beforeAutospacing="1" w:after="100" w:afterAutospacing="1"/>
    </w:pPr>
    <w:rPr>
      <w:rFonts w:ascii="Times" w:eastAsia="Times New Roman" w:hAnsi="Times"/>
      <w:sz w:val="20"/>
      <w:szCs w:val="20"/>
    </w:rPr>
  </w:style>
  <w:style w:type="paragraph" w:styleId="Testofumetto">
    <w:name w:val="Balloon Text"/>
    <w:basedOn w:val="Normale"/>
    <w:link w:val="TestofumettoCarattere"/>
    <w:locked/>
    <w:rsid w:val="00C325DB"/>
    <w:rPr>
      <w:rFonts w:ascii="Segoe UI" w:hAnsi="Segoe UI" w:cs="Segoe UI"/>
      <w:sz w:val="18"/>
      <w:szCs w:val="18"/>
    </w:rPr>
  </w:style>
  <w:style w:type="character" w:customStyle="1" w:styleId="TestofumettoCarattere">
    <w:name w:val="Testo fumetto Carattere"/>
    <w:link w:val="Testofumetto"/>
    <w:rsid w:val="00C325DB"/>
    <w:rPr>
      <w:rFonts w:ascii="Segoe UI" w:eastAsia="MS ??" w:hAnsi="Segoe UI" w:cs="Segoe UI"/>
      <w:sz w:val="18"/>
      <w:szCs w:val="18"/>
    </w:rPr>
  </w:style>
  <w:style w:type="paragraph" w:styleId="NormaleWeb">
    <w:name w:val="Normal (Web)"/>
    <w:basedOn w:val="Normale"/>
    <w:uiPriority w:val="99"/>
    <w:unhideWhenUsed/>
    <w:locked/>
    <w:rsid w:val="006C1486"/>
    <w:pPr>
      <w:spacing w:before="100" w:beforeAutospacing="1" w:after="100" w:afterAutospacing="1"/>
    </w:pPr>
    <w:rPr>
      <w:rFonts w:ascii="Times" w:eastAsia="Times New Roman" w:hAnsi="Times"/>
      <w:sz w:val="20"/>
      <w:szCs w:val="20"/>
    </w:rPr>
  </w:style>
  <w:style w:type="paragraph" w:customStyle="1" w:styleId="testoBC">
    <w:name w:val="testo BC"/>
    <w:basedOn w:val="Normale"/>
    <w:rsid w:val="00074CFE"/>
    <w:pPr>
      <w:widowControl w:val="0"/>
      <w:suppressLineNumbers/>
      <w:suppressAutoHyphens/>
      <w:spacing w:before="120" w:after="120"/>
    </w:pPr>
    <w:rPr>
      <w:rFonts w:ascii="Times New Roman" w:eastAsia="SimSun" w:hAnsi="Times New Roman" w:cs="Lucida Sans"/>
      <w:i/>
      <w:iCs/>
      <w:kern w:val="1"/>
      <w:lang w:eastAsia="hi-IN" w:bidi="hi-IN"/>
    </w:rPr>
  </w:style>
  <w:style w:type="character" w:customStyle="1" w:styleId="UnresolvedMention">
    <w:name w:val="Unresolved Mention"/>
    <w:basedOn w:val="Caratterepredefinitoparagrafo"/>
    <w:uiPriority w:val="99"/>
    <w:semiHidden/>
    <w:unhideWhenUsed/>
    <w:rsid w:val="00BB16E2"/>
    <w:rPr>
      <w:color w:val="808080"/>
      <w:shd w:val="clear" w:color="auto" w:fill="E6E6E6"/>
    </w:rPr>
  </w:style>
  <w:style w:type="paragraph" w:customStyle="1" w:styleId="normal">
    <w:name w:val="normal"/>
    <w:rsid w:val="00FA3508"/>
    <w:rPr>
      <w:rFonts w:ascii="Cambria" w:eastAsia="Cambria" w:hAnsi="Cambria" w:cs="Cambria"/>
      <w:sz w:val="24"/>
      <w:szCs w:val="24"/>
      <w:lang w:val="en-GB"/>
    </w:rPr>
  </w:style>
  <w:style w:type="character" w:customStyle="1" w:styleId="CorpodeltestoCarattere">
    <w:name w:val="Corpo del testo Carattere"/>
    <w:basedOn w:val="Caratterepredefinitoparagrafo"/>
    <w:link w:val="Corpodeltesto"/>
    <w:rsid w:val="00EA37DE"/>
    <w:rPr>
      <w:rFonts w:ascii="Garamond" w:hAnsi="Garamond" w:cs="Cambria"/>
      <w:sz w:val="24"/>
      <w:szCs w:val="24"/>
      <w:lang w:eastAsia="ar-SA"/>
    </w:rPr>
  </w:style>
  <w:style w:type="paragraph" w:customStyle="1" w:styleId="m278454021957958721xmsonormal">
    <w:name w:val="m_278454021957958721x_msonormal"/>
    <w:basedOn w:val="Normale"/>
    <w:rsid w:val="00B150FD"/>
    <w:pPr>
      <w:spacing w:before="100" w:beforeAutospacing="1" w:after="100" w:afterAutospacing="1"/>
    </w:pPr>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78842">
      <w:bodyDiv w:val="1"/>
      <w:marLeft w:val="0"/>
      <w:marRight w:val="0"/>
      <w:marTop w:val="0"/>
      <w:marBottom w:val="0"/>
      <w:divBdr>
        <w:top w:val="none" w:sz="0" w:space="0" w:color="auto"/>
        <w:left w:val="none" w:sz="0" w:space="0" w:color="auto"/>
        <w:bottom w:val="none" w:sz="0" w:space="0" w:color="auto"/>
        <w:right w:val="none" w:sz="0" w:space="0" w:color="auto"/>
      </w:divBdr>
    </w:div>
    <w:div w:id="324287141">
      <w:bodyDiv w:val="1"/>
      <w:marLeft w:val="0"/>
      <w:marRight w:val="0"/>
      <w:marTop w:val="0"/>
      <w:marBottom w:val="0"/>
      <w:divBdr>
        <w:top w:val="none" w:sz="0" w:space="0" w:color="auto"/>
        <w:left w:val="none" w:sz="0" w:space="0" w:color="auto"/>
        <w:bottom w:val="none" w:sz="0" w:space="0" w:color="auto"/>
        <w:right w:val="none" w:sz="0" w:space="0" w:color="auto"/>
      </w:divBdr>
      <w:divsChild>
        <w:div w:id="997878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75917">
              <w:marLeft w:val="0"/>
              <w:marRight w:val="0"/>
              <w:marTop w:val="0"/>
              <w:marBottom w:val="0"/>
              <w:divBdr>
                <w:top w:val="none" w:sz="0" w:space="0" w:color="auto"/>
                <w:left w:val="none" w:sz="0" w:space="0" w:color="auto"/>
                <w:bottom w:val="none" w:sz="0" w:space="0" w:color="auto"/>
                <w:right w:val="none" w:sz="0" w:space="0" w:color="auto"/>
              </w:divBdr>
              <w:divsChild>
                <w:div w:id="1789347058">
                  <w:marLeft w:val="0"/>
                  <w:marRight w:val="0"/>
                  <w:marTop w:val="0"/>
                  <w:marBottom w:val="0"/>
                  <w:divBdr>
                    <w:top w:val="none" w:sz="0" w:space="0" w:color="auto"/>
                    <w:left w:val="none" w:sz="0" w:space="0" w:color="auto"/>
                    <w:bottom w:val="none" w:sz="0" w:space="0" w:color="auto"/>
                    <w:right w:val="none" w:sz="0" w:space="0" w:color="auto"/>
                  </w:divBdr>
                  <w:divsChild>
                    <w:div w:id="584608244">
                      <w:marLeft w:val="0"/>
                      <w:marRight w:val="0"/>
                      <w:marTop w:val="0"/>
                      <w:marBottom w:val="0"/>
                      <w:divBdr>
                        <w:top w:val="none" w:sz="0" w:space="0" w:color="auto"/>
                        <w:left w:val="none" w:sz="0" w:space="0" w:color="auto"/>
                        <w:bottom w:val="none" w:sz="0" w:space="0" w:color="auto"/>
                        <w:right w:val="none" w:sz="0" w:space="0" w:color="auto"/>
                      </w:divBdr>
                      <w:divsChild>
                        <w:div w:id="6759387">
                          <w:marLeft w:val="0"/>
                          <w:marRight w:val="0"/>
                          <w:marTop w:val="0"/>
                          <w:marBottom w:val="0"/>
                          <w:divBdr>
                            <w:top w:val="none" w:sz="0" w:space="0" w:color="auto"/>
                            <w:left w:val="none" w:sz="0" w:space="0" w:color="auto"/>
                            <w:bottom w:val="none" w:sz="0" w:space="0" w:color="auto"/>
                            <w:right w:val="none" w:sz="0" w:space="0" w:color="auto"/>
                          </w:divBdr>
                          <w:divsChild>
                            <w:div w:id="1319305246">
                              <w:marLeft w:val="0"/>
                              <w:marRight w:val="0"/>
                              <w:marTop w:val="0"/>
                              <w:marBottom w:val="0"/>
                              <w:divBdr>
                                <w:top w:val="none" w:sz="0" w:space="0" w:color="auto"/>
                                <w:left w:val="none" w:sz="0" w:space="0" w:color="auto"/>
                                <w:bottom w:val="none" w:sz="0" w:space="0" w:color="auto"/>
                                <w:right w:val="none" w:sz="0" w:space="0" w:color="auto"/>
                              </w:divBdr>
                              <w:divsChild>
                                <w:div w:id="1172721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456635">
                                      <w:marLeft w:val="0"/>
                                      <w:marRight w:val="0"/>
                                      <w:marTop w:val="0"/>
                                      <w:marBottom w:val="0"/>
                                      <w:divBdr>
                                        <w:top w:val="none" w:sz="0" w:space="0" w:color="auto"/>
                                        <w:left w:val="none" w:sz="0" w:space="0" w:color="auto"/>
                                        <w:bottom w:val="none" w:sz="0" w:space="0" w:color="auto"/>
                                        <w:right w:val="none" w:sz="0" w:space="0" w:color="auto"/>
                                      </w:divBdr>
                                      <w:divsChild>
                                        <w:div w:id="1766613804">
                                          <w:marLeft w:val="0"/>
                                          <w:marRight w:val="0"/>
                                          <w:marTop w:val="0"/>
                                          <w:marBottom w:val="0"/>
                                          <w:divBdr>
                                            <w:top w:val="none" w:sz="0" w:space="0" w:color="auto"/>
                                            <w:left w:val="none" w:sz="0" w:space="0" w:color="auto"/>
                                            <w:bottom w:val="none" w:sz="0" w:space="0" w:color="auto"/>
                                            <w:right w:val="none" w:sz="0" w:space="0" w:color="auto"/>
                                          </w:divBdr>
                                          <w:divsChild>
                                            <w:div w:id="1937980159">
                                              <w:marLeft w:val="0"/>
                                              <w:marRight w:val="0"/>
                                              <w:marTop w:val="0"/>
                                              <w:marBottom w:val="0"/>
                                              <w:divBdr>
                                                <w:top w:val="none" w:sz="0" w:space="0" w:color="auto"/>
                                                <w:left w:val="none" w:sz="0" w:space="0" w:color="auto"/>
                                                <w:bottom w:val="none" w:sz="0" w:space="0" w:color="auto"/>
                                                <w:right w:val="none" w:sz="0" w:space="0" w:color="auto"/>
                                              </w:divBdr>
                                              <w:divsChild>
                                                <w:div w:id="3462499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434651">
                                                      <w:marLeft w:val="0"/>
                                                      <w:marRight w:val="0"/>
                                                      <w:marTop w:val="0"/>
                                                      <w:marBottom w:val="0"/>
                                                      <w:divBdr>
                                                        <w:top w:val="none" w:sz="0" w:space="0" w:color="auto"/>
                                                        <w:left w:val="none" w:sz="0" w:space="0" w:color="auto"/>
                                                        <w:bottom w:val="none" w:sz="0" w:space="0" w:color="auto"/>
                                                        <w:right w:val="none" w:sz="0" w:space="0" w:color="auto"/>
                                                      </w:divBdr>
                                                      <w:divsChild>
                                                        <w:div w:id="7276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4669186">
      <w:bodyDiv w:val="1"/>
      <w:marLeft w:val="0"/>
      <w:marRight w:val="0"/>
      <w:marTop w:val="0"/>
      <w:marBottom w:val="0"/>
      <w:divBdr>
        <w:top w:val="none" w:sz="0" w:space="0" w:color="auto"/>
        <w:left w:val="none" w:sz="0" w:space="0" w:color="auto"/>
        <w:bottom w:val="none" w:sz="0" w:space="0" w:color="auto"/>
        <w:right w:val="none" w:sz="0" w:space="0" w:color="auto"/>
      </w:divBdr>
    </w:div>
    <w:div w:id="917908963">
      <w:bodyDiv w:val="1"/>
      <w:marLeft w:val="0"/>
      <w:marRight w:val="0"/>
      <w:marTop w:val="0"/>
      <w:marBottom w:val="0"/>
      <w:divBdr>
        <w:top w:val="none" w:sz="0" w:space="0" w:color="auto"/>
        <w:left w:val="none" w:sz="0" w:space="0" w:color="auto"/>
        <w:bottom w:val="none" w:sz="0" w:space="0" w:color="auto"/>
        <w:right w:val="none" w:sz="0" w:space="0" w:color="auto"/>
      </w:divBdr>
    </w:div>
    <w:div w:id="983580320">
      <w:bodyDiv w:val="1"/>
      <w:marLeft w:val="0"/>
      <w:marRight w:val="0"/>
      <w:marTop w:val="0"/>
      <w:marBottom w:val="0"/>
      <w:divBdr>
        <w:top w:val="none" w:sz="0" w:space="0" w:color="auto"/>
        <w:left w:val="none" w:sz="0" w:space="0" w:color="auto"/>
        <w:bottom w:val="none" w:sz="0" w:space="0" w:color="auto"/>
        <w:right w:val="none" w:sz="0" w:space="0" w:color="auto"/>
      </w:divBdr>
    </w:div>
    <w:div w:id="1070807623">
      <w:bodyDiv w:val="1"/>
      <w:marLeft w:val="0"/>
      <w:marRight w:val="0"/>
      <w:marTop w:val="0"/>
      <w:marBottom w:val="0"/>
      <w:divBdr>
        <w:top w:val="none" w:sz="0" w:space="0" w:color="auto"/>
        <w:left w:val="none" w:sz="0" w:space="0" w:color="auto"/>
        <w:bottom w:val="none" w:sz="0" w:space="0" w:color="auto"/>
        <w:right w:val="none" w:sz="0" w:space="0" w:color="auto"/>
      </w:divBdr>
    </w:div>
    <w:div w:id="1100761208">
      <w:bodyDiv w:val="1"/>
      <w:marLeft w:val="0"/>
      <w:marRight w:val="0"/>
      <w:marTop w:val="0"/>
      <w:marBottom w:val="0"/>
      <w:divBdr>
        <w:top w:val="none" w:sz="0" w:space="0" w:color="auto"/>
        <w:left w:val="none" w:sz="0" w:space="0" w:color="auto"/>
        <w:bottom w:val="none" w:sz="0" w:space="0" w:color="auto"/>
        <w:right w:val="none" w:sz="0" w:space="0" w:color="auto"/>
      </w:divBdr>
    </w:div>
    <w:div w:id="1200244800">
      <w:bodyDiv w:val="1"/>
      <w:marLeft w:val="0"/>
      <w:marRight w:val="0"/>
      <w:marTop w:val="0"/>
      <w:marBottom w:val="0"/>
      <w:divBdr>
        <w:top w:val="none" w:sz="0" w:space="0" w:color="auto"/>
        <w:left w:val="none" w:sz="0" w:space="0" w:color="auto"/>
        <w:bottom w:val="none" w:sz="0" w:space="0" w:color="auto"/>
        <w:right w:val="none" w:sz="0" w:space="0" w:color="auto"/>
      </w:divBdr>
    </w:div>
    <w:div w:id="1295259589">
      <w:bodyDiv w:val="1"/>
      <w:marLeft w:val="0"/>
      <w:marRight w:val="0"/>
      <w:marTop w:val="0"/>
      <w:marBottom w:val="0"/>
      <w:divBdr>
        <w:top w:val="none" w:sz="0" w:space="0" w:color="auto"/>
        <w:left w:val="none" w:sz="0" w:space="0" w:color="auto"/>
        <w:bottom w:val="none" w:sz="0" w:space="0" w:color="auto"/>
        <w:right w:val="none" w:sz="0" w:space="0" w:color="auto"/>
      </w:divBdr>
    </w:div>
    <w:div w:id="1311398982">
      <w:bodyDiv w:val="1"/>
      <w:marLeft w:val="0"/>
      <w:marRight w:val="0"/>
      <w:marTop w:val="0"/>
      <w:marBottom w:val="0"/>
      <w:divBdr>
        <w:top w:val="none" w:sz="0" w:space="0" w:color="auto"/>
        <w:left w:val="none" w:sz="0" w:space="0" w:color="auto"/>
        <w:bottom w:val="none" w:sz="0" w:space="0" w:color="auto"/>
        <w:right w:val="none" w:sz="0" w:space="0" w:color="auto"/>
      </w:divBdr>
      <w:divsChild>
        <w:div w:id="1481458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572623">
              <w:marLeft w:val="0"/>
              <w:marRight w:val="0"/>
              <w:marTop w:val="0"/>
              <w:marBottom w:val="0"/>
              <w:divBdr>
                <w:top w:val="none" w:sz="0" w:space="0" w:color="auto"/>
                <w:left w:val="none" w:sz="0" w:space="0" w:color="auto"/>
                <w:bottom w:val="none" w:sz="0" w:space="0" w:color="auto"/>
                <w:right w:val="none" w:sz="0" w:space="0" w:color="auto"/>
              </w:divBdr>
              <w:divsChild>
                <w:div w:id="21428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0407">
      <w:bodyDiv w:val="1"/>
      <w:marLeft w:val="0"/>
      <w:marRight w:val="0"/>
      <w:marTop w:val="0"/>
      <w:marBottom w:val="0"/>
      <w:divBdr>
        <w:top w:val="none" w:sz="0" w:space="0" w:color="auto"/>
        <w:left w:val="none" w:sz="0" w:space="0" w:color="auto"/>
        <w:bottom w:val="none" w:sz="0" w:space="0" w:color="auto"/>
        <w:right w:val="none" w:sz="0" w:space="0" w:color="auto"/>
      </w:divBdr>
    </w:div>
    <w:div w:id="1444614391">
      <w:bodyDiv w:val="1"/>
      <w:marLeft w:val="0"/>
      <w:marRight w:val="0"/>
      <w:marTop w:val="0"/>
      <w:marBottom w:val="0"/>
      <w:divBdr>
        <w:top w:val="none" w:sz="0" w:space="0" w:color="auto"/>
        <w:left w:val="none" w:sz="0" w:space="0" w:color="auto"/>
        <w:bottom w:val="none" w:sz="0" w:space="0" w:color="auto"/>
        <w:right w:val="none" w:sz="0" w:space="0" w:color="auto"/>
      </w:divBdr>
    </w:div>
    <w:div w:id="1822497213">
      <w:bodyDiv w:val="1"/>
      <w:marLeft w:val="0"/>
      <w:marRight w:val="0"/>
      <w:marTop w:val="0"/>
      <w:marBottom w:val="0"/>
      <w:divBdr>
        <w:top w:val="none" w:sz="0" w:space="0" w:color="auto"/>
        <w:left w:val="none" w:sz="0" w:space="0" w:color="auto"/>
        <w:bottom w:val="none" w:sz="0" w:space="0" w:color="auto"/>
        <w:right w:val="none" w:sz="0" w:space="0" w:color="auto"/>
      </w:divBdr>
    </w:div>
    <w:div w:id="2103405524">
      <w:bodyDiv w:val="1"/>
      <w:marLeft w:val="0"/>
      <w:marRight w:val="0"/>
      <w:marTop w:val="0"/>
      <w:marBottom w:val="0"/>
      <w:divBdr>
        <w:top w:val="none" w:sz="0" w:space="0" w:color="auto"/>
        <w:left w:val="none" w:sz="0" w:space="0" w:color="auto"/>
        <w:bottom w:val="none" w:sz="0" w:space="0" w:color="auto"/>
        <w:right w:val="none" w:sz="0" w:space="0" w:color="auto"/>
      </w:divBdr>
      <w:divsChild>
        <w:div w:id="1111822680">
          <w:marLeft w:val="0"/>
          <w:marRight w:val="0"/>
          <w:marTop w:val="0"/>
          <w:marBottom w:val="0"/>
          <w:divBdr>
            <w:top w:val="none" w:sz="0" w:space="0" w:color="auto"/>
            <w:left w:val="none" w:sz="0" w:space="0" w:color="auto"/>
            <w:bottom w:val="none" w:sz="0" w:space="0" w:color="auto"/>
            <w:right w:val="none" w:sz="0" w:space="0" w:color="auto"/>
          </w:divBdr>
        </w:div>
        <w:div w:id="149444487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emf"/><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mailto:sgreenberg@evergreen-arts.com" TargetMode="External"/><Relationship Id="rId12" Type="http://schemas.openxmlformats.org/officeDocument/2006/relationships/hyperlink" Target="http://www.evergreen-arts.com" TargetMode="External"/><Relationship Id="rId13" Type="http://schemas.openxmlformats.org/officeDocument/2006/relationships/hyperlink" Target="http://www.cini.it/press-release" TargetMode="External"/><Relationship Id="rId14" Type="http://schemas.openxmlformats.org/officeDocument/2006/relationships/hyperlink" Target="http://www.studioesseci.net" TargetMode="External"/><Relationship Id="rId15" Type="http://schemas.openxmlformats.org/officeDocument/2006/relationships/hyperlink" Target="mailto:gestione2@studioesseci.net" TargetMode="External"/><Relationship Id="rId16" Type="http://schemas.openxmlformats.org/officeDocument/2006/relationships/hyperlink" Target="mailto:stampa@intesasanpaolo.com"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 Id="rId3"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1293</Words>
  <Characters>7373</Characters>
  <Application>Microsoft Macintosh Word</Application>
  <DocSecurity>0</DocSecurity>
  <Lines>61</Lines>
  <Paragraphs>17</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Musiche dagli archivi dell’Istituto per la Musica della Fondazione Giorgio Cini</vt:lpstr>
      <vt:lpstr>Musiche dagli archivi dell’Istituto per la Musica della Fondazione Giorgio Cini</vt:lpstr>
    </vt:vector>
  </TitlesOfParts>
  <Company/>
  <LinksUpToDate>false</LinksUpToDate>
  <CharactersWithSpaces>8649</CharactersWithSpaces>
  <SharedDoc>false</SharedDoc>
  <HLinks>
    <vt:vector size="12" baseType="variant">
      <vt:variant>
        <vt:i4>73</vt:i4>
      </vt:variant>
      <vt:variant>
        <vt:i4>0</vt:i4>
      </vt:variant>
      <vt:variant>
        <vt:i4>0</vt:i4>
      </vt:variant>
      <vt:variant>
        <vt:i4>5</vt:i4>
      </vt:variant>
      <vt:variant>
        <vt:lpwstr>http://www.cini.it/press-release</vt:lpwstr>
      </vt:variant>
      <vt:variant>
        <vt:lpwstr/>
      </vt:variant>
      <vt:variant>
        <vt:i4>4522064</vt:i4>
      </vt:variant>
      <vt:variant>
        <vt:i4>-1</vt:i4>
      </vt:variant>
      <vt:variant>
        <vt:i4>2055</vt:i4>
      </vt:variant>
      <vt:variant>
        <vt:i4>1</vt:i4>
      </vt:variant>
      <vt:variant>
        <vt:lpwstr>be-logo_4C_red (1)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Musiche dagli archivi dell’Istituto per la Musica della Fondazione Giorgio Cini</dc:title>
  <dc:subject/>
  <dc:creator>ufficio.stampa</dc:creator>
  <cp:keywords/>
  <cp:lastModifiedBy>Francesca Fungher</cp:lastModifiedBy>
  <cp:revision>11</cp:revision>
  <cp:lastPrinted>2019-01-16T17:43:00Z</cp:lastPrinted>
  <dcterms:created xsi:type="dcterms:W3CDTF">2019-04-12T12:46:00Z</dcterms:created>
  <dcterms:modified xsi:type="dcterms:W3CDTF">2019-05-03T15:03:00Z</dcterms:modified>
</cp:coreProperties>
</file>