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21AD" w14:textId="7062257F" w:rsidR="00694C02" w:rsidRPr="00A60166" w:rsidRDefault="00694C02" w:rsidP="009650EE">
      <w:pPr>
        <w:widowControl w:val="0"/>
        <w:autoSpaceDE w:val="0"/>
        <w:autoSpaceDN w:val="0"/>
        <w:adjustRightInd w:val="0"/>
        <w:ind w:firstLine="709"/>
        <w:rPr>
          <w:rFonts w:ascii="Garamond" w:hAnsi="Garamond"/>
          <w:lang w:val="en-GB"/>
        </w:rPr>
      </w:pPr>
      <w:r w:rsidRPr="00A60166">
        <w:rPr>
          <w:rFonts w:ascii="Garamond" w:hAnsi="Garamond"/>
          <w:lang w:val="en-GB"/>
        </w:rPr>
        <w:t>Ven</w:t>
      </w:r>
      <w:r w:rsidR="00A15619" w:rsidRPr="00A60166">
        <w:rPr>
          <w:rFonts w:ascii="Garamond" w:hAnsi="Garamond"/>
          <w:lang w:val="en-GB"/>
        </w:rPr>
        <w:t>ice</w:t>
      </w:r>
      <w:r w:rsidRPr="00A60166">
        <w:rPr>
          <w:rFonts w:ascii="Garamond" w:hAnsi="Garamond"/>
          <w:lang w:val="en-GB"/>
        </w:rPr>
        <w:t>, Isla</w:t>
      </w:r>
      <w:r w:rsidR="00A15619" w:rsidRPr="00A60166">
        <w:rPr>
          <w:rFonts w:ascii="Garamond" w:hAnsi="Garamond"/>
          <w:lang w:val="en-GB"/>
        </w:rPr>
        <w:t>nd of</w:t>
      </w:r>
      <w:r w:rsidRPr="00A60166">
        <w:rPr>
          <w:rFonts w:ascii="Garamond" w:hAnsi="Garamond"/>
          <w:lang w:val="en-GB"/>
        </w:rPr>
        <w:t xml:space="preserve"> San Giorgio Maggiore</w:t>
      </w:r>
    </w:p>
    <w:p w14:paraId="635DD8D1" w14:textId="28836462" w:rsidR="00694C02" w:rsidRPr="00A60166" w:rsidRDefault="00610C3F" w:rsidP="009650EE">
      <w:pPr>
        <w:ind w:left="709"/>
        <w:rPr>
          <w:rFonts w:ascii="Garamond" w:hAnsi="Garamond"/>
          <w:lang w:val="en-GB"/>
        </w:rPr>
      </w:pPr>
      <w:r w:rsidRPr="00A60166">
        <w:rPr>
          <w:rFonts w:ascii="Garamond" w:hAnsi="Garamond"/>
          <w:lang w:val="en-GB"/>
        </w:rPr>
        <w:t>1</w:t>
      </w:r>
      <w:r w:rsidR="00F23ADF">
        <w:rPr>
          <w:rFonts w:ascii="Garamond" w:hAnsi="Garamond"/>
          <w:lang w:val="en-GB"/>
        </w:rPr>
        <w:t>3</w:t>
      </w:r>
      <w:r w:rsidR="00694C02" w:rsidRPr="00A60166">
        <w:rPr>
          <w:rFonts w:ascii="Garamond" w:hAnsi="Garamond"/>
          <w:lang w:val="en-GB"/>
        </w:rPr>
        <w:t xml:space="preserve"> </w:t>
      </w:r>
      <w:r w:rsidR="00A15619" w:rsidRPr="00A60166">
        <w:rPr>
          <w:rFonts w:ascii="Garamond" w:hAnsi="Garamond"/>
          <w:lang w:val="en-GB"/>
        </w:rPr>
        <w:t>September</w:t>
      </w:r>
      <w:r w:rsidR="00694C02" w:rsidRPr="00A60166">
        <w:rPr>
          <w:rFonts w:ascii="Garamond" w:hAnsi="Garamond"/>
          <w:lang w:val="en-GB"/>
        </w:rPr>
        <w:t xml:space="preserve"> – 24 </w:t>
      </w:r>
      <w:r w:rsidR="00A15619" w:rsidRPr="00A60166">
        <w:rPr>
          <w:rFonts w:ascii="Garamond" w:hAnsi="Garamond"/>
          <w:lang w:val="en-GB"/>
        </w:rPr>
        <w:t>November</w:t>
      </w:r>
      <w:r w:rsidR="00694C02" w:rsidRPr="00A60166">
        <w:rPr>
          <w:rFonts w:ascii="Garamond" w:hAnsi="Garamond"/>
          <w:lang w:val="en-GB"/>
        </w:rPr>
        <w:t xml:space="preserve"> 2019</w:t>
      </w:r>
    </w:p>
    <w:p w14:paraId="2253A437" w14:textId="77777777" w:rsidR="00694C02" w:rsidRPr="00A60166" w:rsidRDefault="00694C02" w:rsidP="009650EE">
      <w:pPr>
        <w:widowControl w:val="0"/>
        <w:autoSpaceDE w:val="0"/>
        <w:autoSpaceDN w:val="0"/>
        <w:adjustRightInd w:val="0"/>
        <w:ind w:left="709"/>
        <w:rPr>
          <w:rFonts w:ascii="Garamond" w:hAnsi="Garamond" w:cs="Arial"/>
          <w:b/>
          <w:sz w:val="48"/>
          <w:szCs w:val="48"/>
          <w:lang w:val="en-GB"/>
        </w:rPr>
      </w:pPr>
    </w:p>
    <w:p w14:paraId="7DCFA718" w14:textId="6121BB5F" w:rsidR="00694C02" w:rsidRPr="00A60166" w:rsidRDefault="00694C02" w:rsidP="009650EE">
      <w:pPr>
        <w:widowControl w:val="0"/>
        <w:ind w:left="709"/>
        <w:rPr>
          <w:rFonts w:ascii="Garamond" w:hAnsi="Garamond" w:cs="Arial"/>
          <w:b/>
          <w:bCs/>
          <w:i/>
          <w:iCs/>
          <w:sz w:val="46"/>
          <w:szCs w:val="46"/>
          <w:lang w:val="en-GB"/>
        </w:rPr>
      </w:pPr>
      <w:r w:rsidRPr="00A60166">
        <w:rPr>
          <w:rFonts w:ascii="Garamond" w:hAnsi="Garamond" w:cs="Arial"/>
          <w:b/>
          <w:bCs/>
          <w:i/>
          <w:iCs/>
          <w:sz w:val="46"/>
          <w:szCs w:val="46"/>
          <w:lang w:val="en-GB"/>
        </w:rPr>
        <w:t xml:space="preserve">Emilio </w:t>
      </w:r>
      <w:proofErr w:type="spellStart"/>
      <w:r w:rsidRPr="00A60166">
        <w:rPr>
          <w:rFonts w:ascii="Garamond" w:hAnsi="Garamond" w:cs="Arial"/>
          <w:b/>
          <w:bCs/>
          <w:i/>
          <w:iCs/>
          <w:sz w:val="46"/>
          <w:szCs w:val="46"/>
          <w:lang w:val="en-GB"/>
        </w:rPr>
        <w:t>Isgrò</w:t>
      </w:r>
      <w:proofErr w:type="spellEnd"/>
    </w:p>
    <w:p w14:paraId="5BF9076C" w14:textId="48734FA6" w:rsidR="00476034" w:rsidRPr="008B656C" w:rsidRDefault="00476034" w:rsidP="009650EE">
      <w:pPr>
        <w:shd w:val="clear" w:color="auto" w:fill="FFFFFF"/>
        <w:rPr>
          <w:rFonts w:ascii="Garamond" w:hAnsi="Garamond" w:cs="Arial"/>
          <w:b/>
          <w:bCs/>
          <w:i/>
          <w:iCs/>
          <w:sz w:val="32"/>
          <w:szCs w:val="46"/>
          <w:lang w:val="en-GB"/>
        </w:rPr>
      </w:pPr>
      <w:r w:rsidRPr="008B656C">
        <w:rPr>
          <w:rFonts w:ascii="Garamond" w:hAnsi="Garamond" w:cs="Arial"/>
          <w:b/>
          <w:bCs/>
          <w:i/>
          <w:iCs/>
          <w:sz w:val="32"/>
          <w:szCs w:val="46"/>
          <w:lang w:val="en-GB"/>
        </w:rPr>
        <w:t> </w:t>
      </w:r>
      <w:r w:rsidR="008B656C">
        <w:rPr>
          <w:rFonts w:ascii="Garamond" w:hAnsi="Garamond" w:cs="Arial"/>
          <w:b/>
          <w:bCs/>
          <w:i/>
          <w:iCs/>
          <w:sz w:val="32"/>
          <w:szCs w:val="46"/>
          <w:lang w:val="en-GB"/>
        </w:rPr>
        <w:tab/>
        <w:t>curated</w:t>
      </w:r>
      <w:r w:rsidR="008B656C" w:rsidRPr="008B656C">
        <w:rPr>
          <w:rFonts w:ascii="Garamond" w:hAnsi="Garamond" w:cs="Arial"/>
          <w:b/>
          <w:bCs/>
          <w:i/>
          <w:iCs/>
          <w:sz w:val="32"/>
          <w:szCs w:val="46"/>
          <w:lang w:val="en-GB"/>
        </w:rPr>
        <w:t xml:space="preserve"> by </w:t>
      </w:r>
      <w:proofErr w:type="spellStart"/>
      <w:r w:rsidR="008B656C" w:rsidRPr="008B656C">
        <w:rPr>
          <w:rFonts w:ascii="Garamond" w:hAnsi="Garamond" w:cs="Arial"/>
          <w:b/>
          <w:bCs/>
          <w:i/>
          <w:iCs/>
          <w:sz w:val="32"/>
          <w:szCs w:val="46"/>
          <w:lang w:val="en-GB"/>
        </w:rPr>
        <w:t>Germano</w:t>
      </w:r>
      <w:proofErr w:type="spellEnd"/>
      <w:r w:rsidR="008B656C" w:rsidRPr="008B656C">
        <w:rPr>
          <w:rFonts w:ascii="Garamond" w:hAnsi="Garamond" w:cs="Arial"/>
          <w:b/>
          <w:bCs/>
          <w:i/>
          <w:iCs/>
          <w:sz w:val="32"/>
          <w:szCs w:val="46"/>
          <w:lang w:val="en-GB"/>
        </w:rPr>
        <w:t xml:space="preserve"> </w:t>
      </w:r>
      <w:proofErr w:type="spellStart"/>
      <w:r w:rsidR="008B656C" w:rsidRPr="008B656C">
        <w:rPr>
          <w:rFonts w:ascii="Garamond" w:hAnsi="Garamond" w:cs="Arial"/>
          <w:b/>
          <w:bCs/>
          <w:i/>
          <w:iCs/>
          <w:sz w:val="32"/>
          <w:szCs w:val="46"/>
          <w:lang w:val="en-GB"/>
        </w:rPr>
        <w:t>Celant</w:t>
      </w:r>
      <w:proofErr w:type="spellEnd"/>
    </w:p>
    <w:p w14:paraId="2FC8C9CD" w14:textId="0AC377A3" w:rsidR="00694C02" w:rsidRPr="00D42719" w:rsidRDefault="00694C02" w:rsidP="009650EE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 w:val="16"/>
          <w:szCs w:val="28"/>
          <w:lang w:val="en-GB"/>
        </w:rPr>
      </w:pPr>
    </w:p>
    <w:p w14:paraId="07D16403" w14:textId="77777777" w:rsidR="008B656C" w:rsidRPr="00A60166" w:rsidRDefault="008B656C" w:rsidP="009650EE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  <w:lang w:val="en-GB"/>
        </w:rPr>
      </w:pPr>
    </w:p>
    <w:p w14:paraId="7957568B" w14:textId="77777777" w:rsidR="008B656C" w:rsidRDefault="008B656C" w:rsidP="00532EC3">
      <w:pPr>
        <w:ind w:left="709"/>
        <w:jc w:val="both"/>
        <w:rPr>
          <w:rFonts w:ascii="Garamond" w:hAnsi="Garamond"/>
          <w:b/>
          <w:i/>
          <w:sz w:val="28"/>
          <w:szCs w:val="28"/>
          <w:lang w:val="en-GB"/>
        </w:rPr>
      </w:pPr>
      <w:r w:rsidRPr="008B656C">
        <w:rPr>
          <w:rFonts w:ascii="Garamond" w:hAnsi="Garamond"/>
          <w:b/>
          <w:i/>
          <w:sz w:val="28"/>
          <w:szCs w:val="28"/>
          <w:lang w:val="en-GB"/>
        </w:rPr>
        <w:t xml:space="preserve">The Fondazione Giorgio </w:t>
      </w:r>
      <w:proofErr w:type="spellStart"/>
      <w:r w:rsidRPr="008B656C">
        <w:rPr>
          <w:rFonts w:ascii="Garamond" w:hAnsi="Garamond"/>
          <w:b/>
          <w:i/>
          <w:sz w:val="28"/>
          <w:szCs w:val="28"/>
          <w:lang w:val="en-GB"/>
        </w:rPr>
        <w:t>Cini</w:t>
      </w:r>
      <w:proofErr w:type="spellEnd"/>
      <w:r w:rsidRPr="008B656C">
        <w:rPr>
          <w:rFonts w:ascii="Garamond" w:hAnsi="Garamond"/>
          <w:b/>
          <w:i/>
          <w:sz w:val="28"/>
          <w:szCs w:val="28"/>
          <w:lang w:val="en-GB"/>
        </w:rPr>
        <w:t xml:space="preserve"> is staging a rich retrospective show devoted to the great Italian artist. Organised in collaboration with the Emilio </w:t>
      </w:r>
      <w:proofErr w:type="spellStart"/>
      <w:r w:rsidRPr="008B656C">
        <w:rPr>
          <w:rFonts w:ascii="Garamond" w:hAnsi="Garamond"/>
          <w:b/>
          <w:i/>
          <w:sz w:val="28"/>
          <w:szCs w:val="28"/>
          <w:lang w:val="en-GB"/>
        </w:rPr>
        <w:t>Isgrò</w:t>
      </w:r>
      <w:proofErr w:type="spellEnd"/>
      <w:r w:rsidRPr="008B656C">
        <w:rPr>
          <w:rFonts w:ascii="Garamond" w:hAnsi="Garamond"/>
          <w:b/>
          <w:i/>
          <w:sz w:val="28"/>
          <w:szCs w:val="28"/>
          <w:lang w:val="en-GB"/>
        </w:rPr>
        <w:t xml:space="preserve"> Archive, the exhibition features works from the 1960s to the present day in a new setting/installation, conceived by </w:t>
      </w:r>
      <w:proofErr w:type="spellStart"/>
      <w:r w:rsidRPr="008B656C">
        <w:rPr>
          <w:rFonts w:ascii="Garamond" w:hAnsi="Garamond"/>
          <w:b/>
          <w:i/>
          <w:sz w:val="28"/>
          <w:szCs w:val="28"/>
          <w:lang w:val="en-GB"/>
        </w:rPr>
        <w:t>Germano</w:t>
      </w:r>
      <w:proofErr w:type="spellEnd"/>
      <w:r w:rsidRPr="008B656C">
        <w:rPr>
          <w:rFonts w:ascii="Garamond" w:hAnsi="Garamond"/>
          <w:b/>
          <w:i/>
          <w:sz w:val="28"/>
          <w:szCs w:val="28"/>
          <w:lang w:val="en-GB"/>
        </w:rPr>
        <w:t xml:space="preserve"> </w:t>
      </w:r>
      <w:proofErr w:type="spellStart"/>
      <w:r w:rsidRPr="008B656C">
        <w:rPr>
          <w:rFonts w:ascii="Garamond" w:hAnsi="Garamond"/>
          <w:b/>
          <w:i/>
          <w:sz w:val="28"/>
          <w:szCs w:val="28"/>
          <w:lang w:val="en-GB"/>
        </w:rPr>
        <w:t>Celant</w:t>
      </w:r>
      <w:proofErr w:type="spellEnd"/>
      <w:r w:rsidRPr="008B656C">
        <w:rPr>
          <w:rFonts w:ascii="Garamond" w:hAnsi="Garamond"/>
          <w:b/>
          <w:i/>
          <w:sz w:val="28"/>
          <w:szCs w:val="28"/>
          <w:lang w:val="en-GB"/>
        </w:rPr>
        <w:t xml:space="preserve">, who has adopted an innovative approach to </w:t>
      </w:r>
      <w:proofErr w:type="spellStart"/>
      <w:r w:rsidRPr="008B656C">
        <w:rPr>
          <w:rFonts w:ascii="Garamond" w:hAnsi="Garamond"/>
          <w:b/>
          <w:i/>
          <w:sz w:val="28"/>
          <w:szCs w:val="28"/>
          <w:lang w:val="en-GB"/>
        </w:rPr>
        <w:t>Isgrò’s</w:t>
      </w:r>
      <w:proofErr w:type="spellEnd"/>
      <w:r w:rsidRPr="008B656C">
        <w:rPr>
          <w:rFonts w:ascii="Garamond" w:hAnsi="Garamond"/>
          <w:b/>
          <w:i/>
          <w:sz w:val="28"/>
          <w:szCs w:val="28"/>
          <w:lang w:val="en-GB"/>
        </w:rPr>
        <w:t xml:space="preserve"> art.</w:t>
      </w:r>
    </w:p>
    <w:p w14:paraId="78E0E987" w14:textId="77777777" w:rsidR="00D42719" w:rsidRDefault="00A15619" w:rsidP="00532EC3">
      <w:pPr>
        <w:ind w:left="709"/>
        <w:jc w:val="both"/>
        <w:rPr>
          <w:rFonts w:ascii="Garamond" w:hAnsi="Garamond"/>
          <w:lang w:val="en-GB"/>
        </w:rPr>
      </w:pPr>
      <w:r w:rsidRPr="00A60166">
        <w:rPr>
          <w:rFonts w:ascii="Garamond" w:hAnsi="Garamond"/>
          <w:lang w:val="en-GB"/>
        </w:rPr>
        <w:br/>
      </w:r>
    </w:p>
    <w:p w14:paraId="58E6D9EF" w14:textId="3135D2B3" w:rsidR="003413FF" w:rsidRDefault="003E5F86" w:rsidP="00532EC3">
      <w:pPr>
        <w:ind w:left="709"/>
        <w:jc w:val="both"/>
        <w:rPr>
          <w:rFonts w:ascii="Garamond" w:hAnsi="Garamond"/>
          <w:lang w:val="en-GB"/>
        </w:rPr>
      </w:pPr>
      <w:bookmarkStart w:id="0" w:name="_GoBack"/>
      <w:bookmarkEnd w:id="0"/>
      <w:r w:rsidRPr="00A60166">
        <w:rPr>
          <w:rFonts w:ascii="Garamond" w:hAnsi="Garamond"/>
          <w:lang w:val="en-GB"/>
        </w:rPr>
        <w:t xml:space="preserve">The Fondazione Giorgio </w:t>
      </w:r>
      <w:proofErr w:type="spellStart"/>
      <w:r w:rsidRPr="00A60166">
        <w:rPr>
          <w:rFonts w:ascii="Garamond" w:hAnsi="Garamond"/>
          <w:lang w:val="en-GB"/>
        </w:rPr>
        <w:t>Cini</w:t>
      </w:r>
      <w:proofErr w:type="spellEnd"/>
      <w:r w:rsidRPr="00A60166">
        <w:rPr>
          <w:rFonts w:ascii="Garamond" w:hAnsi="Garamond"/>
          <w:lang w:val="en-GB"/>
        </w:rPr>
        <w:t xml:space="preserve"> exhibition season continues with a major new retrospective show in autumn: </w:t>
      </w:r>
      <w:r w:rsidRPr="00A60166">
        <w:rPr>
          <w:rFonts w:ascii="Garamond" w:hAnsi="Garamond"/>
          <w:b/>
          <w:bCs/>
          <w:i/>
          <w:iCs/>
          <w:lang w:val="en-GB"/>
        </w:rPr>
        <w:t xml:space="preserve">Emilio </w:t>
      </w:r>
      <w:proofErr w:type="spellStart"/>
      <w:r w:rsidRPr="00A60166">
        <w:rPr>
          <w:rFonts w:ascii="Garamond" w:hAnsi="Garamond"/>
          <w:b/>
          <w:bCs/>
          <w:i/>
          <w:iCs/>
          <w:lang w:val="en-GB"/>
        </w:rPr>
        <w:t>Isgrò</w:t>
      </w:r>
      <w:proofErr w:type="spellEnd"/>
      <w:r w:rsidRPr="00A60166">
        <w:rPr>
          <w:rFonts w:ascii="Garamond" w:hAnsi="Garamond"/>
          <w:lang w:val="en-GB"/>
        </w:rPr>
        <w:t xml:space="preserve"> (1</w:t>
      </w:r>
      <w:r w:rsidR="00F23ADF">
        <w:rPr>
          <w:rFonts w:ascii="Garamond" w:hAnsi="Garamond"/>
          <w:lang w:val="en-GB"/>
        </w:rPr>
        <w:t>3</w:t>
      </w:r>
      <w:r w:rsidRPr="00A60166">
        <w:rPr>
          <w:rFonts w:ascii="Garamond" w:hAnsi="Garamond"/>
          <w:lang w:val="en-GB"/>
        </w:rPr>
        <w:t xml:space="preserve"> September to 24 November 2019). </w:t>
      </w:r>
      <w:r w:rsidRPr="00A60166">
        <w:rPr>
          <w:rFonts w:ascii="Garamond" w:hAnsi="Garamond"/>
          <w:b/>
          <w:bCs/>
          <w:lang w:val="en-GB"/>
        </w:rPr>
        <w:t xml:space="preserve">Curated by </w:t>
      </w:r>
      <w:proofErr w:type="spellStart"/>
      <w:r w:rsidRPr="00A60166">
        <w:rPr>
          <w:rFonts w:ascii="Garamond" w:hAnsi="Garamond"/>
          <w:b/>
          <w:bCs/>
          <w:lang w:val="en-GB"/>
        </w:rPr>
        <w:t>Germano</w:t>
      </w:r>
      <w:proofErr w:type="spellEnd"/>
      <w:r w:rsidRPr="00A60166">
        <w:rPr>
          <w:rFonts w:ascii="Garamond" w:hAnsi="Garamond"/>
          <w:b/>
          <w:bCs/>
          <w:lang w:val="en-GB"/>
        </w:rPr>
        <w:t xml:space="preserve"> </w:t>
      </w:r>
      <w:proofErr w:type="spellStart"/>
      <w:r w:rsidRPr="00A60166">
        <w:rPr>
          <w:rFonts w:ascii="Garamond" w:hAnsi="Garamond"/>
          <w:b/>
          <w:bCs/>
          <w:lang w:val="en-GB"/>
        </w:rPr>
        <w:t>Celant</w:t>
      </w:r>
      <w:proofErr w:type="spellEnd"/>
      <w:r w:rsidRPr="00A60166">
        <w:rPr>
          <w:rFonts w:ascii="Garamond" w:hAnsi="Garamond"/>
          <w:lang w:val="en-GB"/>
        </w:rPr>
        <w:t xml:space="preserve">, in collaboration with the artist and the Emilio </w:t>
      </w:r>
      <w:proofErr w:type="spellStart"/>
      <w:r w:rsidRPr="00A60166">
        <w:rPr>
          <w:rFonts w:ascii="Garamond" w:hAnsi="Garamond"/>
          <w:lang w:val="en-GB"/>
        </w:rPr>
        <w:t>Isgrò</w:t>
      </w:r>
      <w:proofErr w:type="spellEnd"/>
      <w:r w:rsidRPr="00A60166">
        <w:rPr>
          <w:rFonts w:ascii="Garamond" w:hAnsi="Garamond"/>
          <w:lang w:val="en-GB"/>
        </w:rPr>
        <w:t xml:space="preserve"> Archive, the exhibition is a broad survey reconstructing </w:t>
      </w:r>
      <w:proofErr w:type="spellStart"/>
      <w:r w:rsidRPr="00A60166">
        <w:rPr>
          <w:rFonts w:ascii="Garamond" w:hAnsi="Garamond"/>
          <w:b/>
          <w:bCs/>
          <w:lang w:val="en-GB"/>
        </w:rPr>
        <w:t>Isgrò’s</w:t>
      </w:r>
      <w:proofErr w:type="spellEnd"/>
      <w:r w:rsidRPr="00A60166">
        <w:rPr>
          <w:rFonts w:ascii="Garamond" w:hAnsi="Garamond"/>
          <w:b/>
          <w:bCs/>
          <w:lang w:val="en-GB"/>
        </w:rPr>
        <w:t xml:space="preserve"> creative and aesthetic</w:t>
      </w:r>
      <w:r w:rsidR="002718A6" w:rsidRPr="00A60166">
        <w:rPr>
          <w:rFonts w:ascii="Garamond" w:hAnsi="Garamond"/>
          <w:b/>
          <w:bCs/>
          <w:lang w:val="en-GB"/>
        </w:rPr>
        <w:t xml:space="preserve"> development</w:t>
      </w:r>
      <w:r w:rsidRPr="00A60166">
        <w:rPr>
          <w:rFonts w:ascii="Garamond" w:hAnsi="Garamond"/>
          <w:b/>
          <w:bCs/>
          <w:lang w:val="en-GB"/>
        </w:rPr>
        <w:t>, spanning from the 1960s to the present day</w:t>
      </w:r>
      <w:r w:rsidRPr="00A60166">
        <w:rPr>
          <w:rFonts w:ascii="Garamond" w:hAnsi="Garamond"/>
          <w:lang w:val="en-GB"/>
        </w:rPr>
        <w:t xml:space="preserve">. The rich selection of works begins with the first erasures of books (1964) and continues with poems on emulsified canvases and the </w:t>
      </w:r>
      <w:proofErr w:type="spellStart"/>
      <w:r w:rsidRPr="00A60166">
        <w:rPr>
          <w:rFonts w:ascii="Garamond" w:hAnsi="Garamond"/>
          <w:i/>
          <w:iCs/>
          <w:lang w:val="en-GB"/>
        </w:rPr>
        <w:t>Storie</w:t>
      </w:r>
      <w:proofErr w:type="spellEnd"/>
      <w:r w:rsidRPr="00A60166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A60166">
        <w:rPr>
          <w:rFonts w:ascii="Garamond" w:hAnsi="Garamond"/>
          <w:i/>
          <w:iCs/>
          <w:lang w:val="en-GB"/>
        </w:rPr>
        <w:t>rosse</w:t>
      </w:r>
      <w:proofErr w:type="spellEnd"/>
      <w:r w:rsidRPr="00A60166">
        <w:rPr>
          <w:rFonts w:ascii="Garamond" w:hAnsi="Garamond"/>
          <w:lang w:val="en-GB"/>
        </w:rPr>
        <w:t xml:space="preserve"> (Red Stories) to arrive at the imposing, complex series of texts erased in the historic volumes of the </w:t>
      </w:r>
      <w:proofErr w:type="spellStart"/>
      <w:r w:rsidRPr="00A60166">
        <w:rPr>
          <w:rFonts w:ascii="Garamond" w:hAnsi="Garamond"/>
          <w:i/>
          <w:iCs/>
          <w:lang w:val="en-GB"/>
        </w:rPr>
        <w:t>Enciclopedia</w:t>
      </w:r>
      <w:proofErr w:type="spellEnd"/>
      <w:r w:rsidRPr="00A60166">
        <w:rPr>
          <w:rFonts w:ascii="Garamond" w:hAnsi="Garamond"/>
          <w:i/>
          <w:iCs/>
          <w:lang w:val="en-GB"/>
        </w:rPr>
        <w:t xml:space="preserve"> </w:t>
      </w:r>
      <w:proofErr w:type="spellStart"/>
      <w:r w:rsidRPr="00A60166">
        <w:rPr>
          <w:rFonts w:ascii="Garamond" w:hAnsi="Garamond"/>
          <w:i/>
          <w:iCs/>
          <w:lang w:val="en-GB"/>
        </w:rPr>
        <w:t>Treccani</w:t>
      </w:r>
      <w:proofErr w:type="spellEnd"/>
      <w:r w:rsidRPr="00A60166">
        <w:rPr>
          <w:rFonts w:ascii="Garamond" w:hAnsi="Garamond"/>
          <w:lang w:val="en-GB"/>
        </w:rPr>
        <w:t xml:space="preserve"> (1970) and in the more recent ethnic volumes of the </w:t>
      </w:r>
      <w:proofErr w:type="spellStart"/>
      <w:r w:rsidRPr="00A60166">
        <w:rPr>
          <w:rFonts w:ascii="Garamond" w:hAnsi="Garamond"/>
          <w:i/>
          <w:lang w:val="en-GB"/>
        </w:rPr>
        <w:t>Codici</w:t>
      </w:r>
      <w:proofErr w:type="spellEnd"/>
      <w:r w:rsidRPr="00A60166">
        <w:rPr>
          <w:rFonts w:ascii="Garamond" w:hAnsi="Garamond"/>
          <w:i/>
          <w:lang w:val="en-GB"/>
        </w:rPr>
        <w:t xml:space="preserve"> </w:t>
      </w:r>
      <w:proofErr w:type="spellStart"/>
      <w:r w:rsidRPr="00A60166">
        <w:rPr>
          <w:rFonts w:ascii="Garamond" w:hAnsi="Garamond"/>
          <w:i/>
          <w:lang w:val="en-GB"/>
        </w:rPr>
        <w:t>ottomani</w:t>
      </w:r>
      <w:proofErr w:type="spellEnd"/>
      <w:r w:rsidRPr="00A60166">
        <w:rPr>
          <w:rFonts w:ascii="Garamond" w:hAnsi="Garamond"/>
          <w:lang w:val="en-GB"/>
        </w:rPr>
        <w:t xml:space="preserve"> (Ottoman Codices, 2010).</w:t>
      </w:r>
    </w:p>
    <w:p w14:paraId="3403709D" w14:textId="37CB0D54" w:rsidR="00B700F6" w:rsidRPr="00A60166" w:rsidRDefault="003E5F86" w:rsidP="00532EC3">
      <w:pPr>
        <w:ind w:left="709"/>
        <w:jc w:val="both"/>
        <w:rPr>
          <w:rFonts w:ascii="Garamond" w:hAnsi="Garamond"/>
          <w:lang w:val="en-GB"/>
        </w:rPr>
      </w:pPr>
      <w:r w:rsidRPr="00A60166">
        <w:rPr>
          <w:rFonts w:ascii="Garamond" w:hAnsi="Garamond"/>
          <w:lang w:val="en-GB"/>
        </w:rPr>
        <w:br/>
      </w:r>
      <w:proofErr w:type="spellStart"/>
      <w:r w:rsidRPr="00A60166">
        <w:rPr>
          <w:rFonts w:ascii="Garamond" w:hAnsi="Garamond"/>
          <w:lang w:val="en-GB"/>
        </w:rPr>
        <w:t>Isgrò’s</w:t>
      </w:r>
      <w:proofErr w:type="spellEnd"/>
      <w:r w:rsidRPr="00A60166">
        <w:rPr>
          <w:rFonts w:ascii="Garamond" w:hAnsi="Garamond"/>
          <w:lang w:val="en-GB"/>
        </w:rPr>
        <w:t xml:space="preserve"> experimental and linguistic journey </w:t>
      </w:r>
      <w:r w:rsidR="00532EC3">
        <w:rPr>
          <w:rFonts w:ascii="Garamond" w:hAnsi="Garamond"/>
          <w:lang w:val="en-GB"/>
        </w:rPr>
        <w:t>is</w:t>
      </w:r>
      <w:r w:rsidRPr="00A60166">
        <w:rPr>
          <w:rFonts w:ascii="Garamond" w:hAnsi="Garamond"/>
          <w:lang w:val="en-GB"/>
        </w:rPr>
        <w:t xml:space="preserve"> installed in a new, spectacular way in an </w:t>
      </w:r>
      <w:r w:rsidRPr="00A60166">
        <w:rPr>
          <w:rFonts w:ascii="Garamond" w:hAnsi="Garamond"/>
          <w:b/>
          <w:bCs/>
          <w:lang w:val="en-GB"/>
        </w:rPr>
        <w:t>all-encompassing architectural setting</w:t>
      </w:r>
      <w:r w:rsidRPr="00A60166">
        <w:rPr>
          <w:rFonts w:ascii="Garamond" w:hAnsi="Garamond"/>
          <w:lang w:val="en-GB"/>
        </w:rPr>
        <w:t xml:space="preserve">. The rooms in the Napoleonic Wing of the Fondazione </w:t>
      </w:r>
      <w:proofErr w:type="spellStart"/>
      <w:r w:rsidRPr="00A60166">
        <w:rPr>
          <w:rFonts w:ascii="Garamond" w:hAnsi="Garamond"/>
          <w:lang w:val="en-GB"/>
        </w:rPr>
        <w:t>Cini</w:t>
      </w:r>
      <w:proofErr w:type="spellEnd"/>
      <w:r w:rsidRPr="00A60166">
        <w:rPr>
          <w:rFonts w:ascii="Garamond" w:hAnsi="Garamond"/>
          <w:lang w:val="en-GB"/>
        </w:rPr>
        <w:t xml:space="preserve"> </w:t>
      </w:r>
      <w:r w:rsidR="00532EC3">
        <w:rPr>
          <w:rFonts w:ascii="Garamond" w:hAnsi="Garamond"/>
          <w:lang w:val="en-GB"/>
        </w:rPr>
        <w:t>has</w:t>
      </w:r>
      <w:r w:rsidRPr="00A60166">
        <w:rPr>
          <w:rFonts w:ascii="Garamond" w:hAnsi="Garamond"/>
          <w:lang w:val="en-GB"/>
        </w:rPr>
        <w:t xml:space="preserve"> additional transversal and diagonal partitions to break up and modify the space, almost as if they were lines on a sheet of paper. They in fact serve as </w:t>
      </w:r>
      <w:r w:rsidRPr="00A60166">
        <w:rPr>
          <w:rFonts w:ascii="Garamond" w:hAnsi="Garamond"/>
          <w:b/>
          <w:bCs/>
          <w:lang w:val="en-GB"/>
        </w:rPr>
        <w:t>paper supports for the results of a new enormous operation of erasure</w:t>
      </w:r>
      <w:r w:rsidRPr="00A60166">
        <w:rPr>
          <w:rFonts w:ascii="Garamond" w:hAnsi="Garamond"/>
          <w:lang w:val="en-GB"/>
        </w:rPr>
        <w:t xml:space="preserve">, conducted once again on literary material. For the visitor, it </w:t>
      </w:r>
      <w:r w:rsidR="00532EC3">
        <w:rPr>
          <w:rFonts w:ascii="Garamond" w:hAnsi="Garamond"/>
          <w:lang w:val="en-GB"/>
        </w:rPr>
        <w:t>is</w:t>
      </w:r>
      <w:r w:rsidRPr="00A60166">
        <w:rPr>
          <w:rFonts w:ascii="Garamond" w:hAnsi="Garamond"/>
          <w:lang w:val="en-GB"/>
        </w:rPr>
        <w:t xml:space="preserve"> like entering a large book, visually modified by the artist.</w:t>
      </w:r>
      <w:r w:rsidR="00A15619" w:rsidRPr="00A60166">
        <w:rPr>
          <w:rFonts w:ascii="Garamond" w:hAnsi="Garamond"/>
          <w:lang w:val="en-GB"/>
        </w:rPr>
        <w:br/>
      </w:r>
      <w:r w:rsidR="00A15619" w:rsidRPr="00A60166">
        <w:rPr>
          <w:rFonts w:ascii="Garamond" w:hAnsi="Garamond"/>
          <w:lang w:val="en-GB"/>
        </w:rPr>
        <w:br/>
        <w:t xml:space="preserve">The </w:t>
      </w:r>
      <w:r w:rsidRPr="00A60166">
        <w:rPr>
          <w:rFonts w:ascii="Garamond" w:hAnsi="Garamond"/>
          <w:lang w:val="en-GB"/>
        </w:rPr>
        <w:t xml:space="preserve">chosen </w:t>
      </w:r>
      <w:r w:rsidR="00A15619" w:rsidRPr="00A60166">
        <w:rPr>
          <w:rFonts w:ascii="Garamond" w:hAnsi="Garamond"/>
          <w:lang w:val="en-GB"/>
        </w:rPr>
        <w:t>text that flow</w:t>
      </w:r>
      <w:r w:rsidR="007F350D">
        <w:rPr>
          <w:rFonts w:ascii="Garamond" w:hAnsi="Garamond"/>
          <w:lang w:val="en-GB"/>
        </w:rPr>
        <w:t>s</w:t>
      </w:r>
      <w:r w:rsidR="00A15619" w:rsidRPr="00A60166">
        <w:rPr>
          <w:rFonts w:ascii="Garamond" w:hAnsi="Garamond"/>
          <w:lang w:val="en-GB"/>
        </w:rPr>
        <w:t xml:space="preserve"> on the </w:t>
      </w:r>
      <w:r w:rsidRPr="00A60166">
        <w:rPr>
          <w:rFonts w:ascii="Garamond" w:hAnsi="Garamond"/>
          <w:lang w:val="en-GB"/>
        </w:rPr>
        <w:t xml:space="preserve">partitions </w:t>
      </w:r>
      <w:r w:rsidR="00A15619" w:rsidRPr="00A60166">
        <w:rPr>
          <w:rFonts w:ascii="Garamond" w:hAnsi="Garamond"/>
          <w:lang w:val="en-GB"/>
        </w:rPr>
        <w:t xml:space="preserve">of the exhibition </w:t>
      </w:r>
      <w:r w:rsidRPr="00A60166">
        <w:rPr>
          <w:rFonts w:ascii="Garamond" w:hAnsi="Garamond"/>
          <w:lang w:val="en-GB"/>
        </w:rPr>
        <w:t xml:space="preserve">setting is </w:t>
      </w:r>
      <w:r w:rsidRPr="00A60166">
        <w:rPr>
          <w:rFonts w:ascii="Garamond" w:hAnsi="Garamond"/>
          <w:b/>
          <w:bCs/>
          <w:lang w:val="en-GB"/>
        </w:rPr>
        <w:t xml:space="preserve">Herman Melville’s </w:t>
      </w:r>
      <w:r w:rsidR="00A15619" w:rsidRPr="00A60166">
        <w:rPr>
          <w:rFonts w:ascii="Garamond" w:hAnsi="Garamond"/>
          <w:b/>
          <w:bCs/>
          <w:lang w:val="en-GB"/>
        </w:rPr>
        <w:t xml:space="preserve">novel </w:t>
      </w:r>
      <w:r w:rsidR="00A15619" w:rsidRPr="00A60166">
        <w:rPr>
          <w:rFonts w:ascii="Garamond" w:hAnsi="Garamond"/>
          <w:b/>
          <w:bCs/>
          <w:i/>
          <w:iCs/>
          <w:lang w:val="en-GB"/>
        </w:rPr>
        <w:t>Moby Dick</w:t>
      </w:r>
      <w:r w:rsidR="00A15619" w:rsidRPr="00A60166">
        <w:rPr>
          <w:rFonts w:ascii="Garamond" w:hAnsi="Garamond"/>
          <w:lang w:val="en-GB"/>
        </w:rPr>
        <w:t xml:space="preserve">, as </w:t>
      </w:r>
      <w:r w:rsidRPr="00A60166">
        <w:rPr>
          <w:rFonts w:ascii="Garamond" w:hAnsi="Garamond"/>
          <w:lang w:val="en-GB"/>
        </w:rPr>
        <w:t xml:space="preserve">if </w:t>
      </w:r>
      <w:r w:rsidR="00A15619" w:rsidRPr="00A60166">
        <w:rPr>
          <w:rFonts w:ascii="Garamond" w:hAnsi="Garamond"/>
          <w:lang w:val="en-GB"/>
        </w:rPr>
        <w:t xml:space="preserve">to imply a fantastic </w:t>
      </w:r>
      <w:r w:rsidRPr="00A60166">
        <w:rPr>
          <w:rFonts w:ascii="Garamond" w:hAnsi="Garamond"/>
          <w:lang w:val="en-GB"/>
        </w:rPr>
        <w:t xml:space="preserve">journey </w:t>
      </w:r>
      <w:r w:rsidR="00A15619" w:rsidRPr="00A60166">
        <w:rPr>
          <w:rFonts w:ascii="Garamond" w:hAnsi="Garamond"/>
          <w:lang w:val="en-GB"/>
        </w:rPr>
        <w:t>in</w:t>
      </w:r>
      <w:r w:rsidR="00FD1A7D" w:rsidRPr="00A60166">
        <w:rPr>
          <w:rFonts w:ascii="Garamond" w:hAnsi="Garamond"/>
          <w:lang w:val="en-GB"/>
        </w:rPr>
        <w:t>to</w:t>
      </w:r>
      <w:r w:rsidR="00A15619" w:rsidRPr="00A60166">
        <w:rPr>
          <w:rFonts w:ascii="Garamond" w:hAnsi="Garamond"/>
          <w:lang w:val="en-GB"/>
        </w:rPr>
        <w:t xml:space="preserve"> the belly of a</w:t>
      </w:r>
      <w:r w:rsidRPr="00A60166">
        <w:rPr>
          <w:rFonts w:ascii="Garamond" w:hAnsi="Garamond"/>
          <w:lang w:val="en-GB"/>
        </w:rPr>
        <w:t xml:space="preserve"> whale</w:t>
      </w:r>
      <w:r w:rsidR="00FD1A7D" w:rsidRPr="00A60166">
        <w:rPr>
          <w:rFonts w:ascii="Garamond" w:hAnsi="Garamond"/>
          <w:lang w:val="en-GB"/>
        </w:rPr>
        <w:t>.</w:t>
      </w:r>
      <w:r w:rsidR="00A15619" w:rsidRPr="00A60166">
        <w:rPr>
          <w:rFonts w:ascii="Garamond" w:hAnsi="Garamond"/>
          <w:lang w:val="en-GB"/>
        </w:rPr>
        <w:t xml:space="preserve"> </w:t>
      </w:r>
      <w:r w:rsidR="00FD1A7D" w:rsidRPr="00A60166">
        <w:rPr>
          <w:rFonts w:ascii="Garamond" w:hAnsi="Garamond"/>
          <w:lang w:val="en-GB"/>
        </w:rPr>
        <w:t>Here the journey consist</w:t>
      </w:r>
      <w:r w:rsidR="00A7777F">
        <w:rPr>
          <w:rFonts w:ascii="Garamond" w:hAnsi="Garamond"/>
          <w:lang w:val="en-GB"/>
        </w:rPr>
        <w:t>s</w:t>
      </w:r>
      <w:r w:rsidR="00FD1A7D" w:rsidRPr="00A60166">
        <w:rPr>
          <w:rFonts w:ascii="Garamond" w:hAnsi="Garamond"/>
          <w:lang w:val="en-GB"/>
        </w:rPr>
        <w:t xml:space="preserve"> of the </w:t>
      </w:r>
      <w:r w:rsidR="00A15619" w:rsidRPr="00A60166">
        <w:rPr>
          <w:rFonts w:ascii="Garamond" w:hAnsi="Garamond"/>
          <w:lang w:val="en-GB"/>
        </w:rPr>
        <w:t>eras</w:t>
      </w:r>
      <w:r w:rsidR="00FD1A7D" w:rsidRPr="00A60166">
        <w:rPr>
          <w:rFonts w:ascii="Garamond" w:hAnsi="Garamond"/>
          <w:lang w:val="en-GB"/>
        </w:rPr>
        <w:t>ed</w:t>
      </w:r>
      <w:r w:rsidR="00A15619" w:rsidRPr="00A60166">
        <w:rPr>
          <w:rFonts w:ascii="Garamond" w:hAnsi="Garamond"/>
          <w:lang w:val="en-GB"/>
        </w:rPr>
        <w:t xml:space="preserve"> words and writings that </w:t>
      </w:r>
      <w:r w:rsidRPr="00A60166">
        <w:rPr>
          <w:rFonts w:ascii="Garamond" w:hAnsi="Garamond"/>
          <w:lang w:val="en-GB"/>
        </w:rPr>
        <w:t xml:space="preserve">have </w:t>
      </w:r>
      <w:r w:rsidR="00A15619" w:rsidRPr="00A60166">
        <w:rPr>
          <w:rFonts w:ascii="Garamond" w:hAnsi="Garamond"/>
          <w:lang w:val="en-GB"/>
        </w:rPr>
        <w:t xml:space="preserve">made </w:t>
      </w:r>
      <w:proofErr w:type="spellStart"/>
      <w:r w:rsidR="00A15619" w:rsidRPr="00A60166">
        <w:rPr>
          <w:rFonts w:ascii="Garamond" w:hAnsi="Garamond"/>
          <w:lang w:val="en-GB"/>
        </w:rPr>
        <w:t>Isgrò</w:t>
      </w:r>
      <w:proofErr w:type="spellEnd"/>
      <w:r w:rsidR="00A15619" w:rsidRPr="00A60166">
        <w:rPr>
          <w:rFonts w:ascii="Garamond" w:hAnsi="Garamond"/>
          <w:lang w:val="en-GB"/>
        </w:rPr>
        <w:t xml:space="preserve"> famous: “</w:t>
      </w:r>
      <w:r w:rsidR="00A15619" w:rsidRPr="00532EC3">
        <w:rPr>
          <w:rFonts w:ascii="Garamond" w:hAnsi="Garamond"/>
          <w:i/>
          <w:lang w:val="en-GB"/>
        </w:rPr>
        <w:t xml:space="preserve">The theme I </w:t>
      </w:r>
      <w:r w:rsidRPr="00532EC3">
        <w:rPr>
          <w:rFonts w:ascii="Garamond" w:hAnsi="Garamond"/>
          <w:i/>
          <w:lang w:val="en-GB"/>
        </w:rPr>
        <w:t xml:space="preserve">addressed </w:t>
      </w:r>
      <w:r w:rsidR="00A15619" w:rsidRPr="00532EC3">
        <w:rPr>
          <w:rFonts w:ascii="Garamond" w:hAnsi="Garamond"/>
          <w:i/>
          <w:lang w:val="en-GB"/>
        </w:rPr>
        <w:t xml:space="preserve">for this exhibition at the </w:t>
      </w:r>
      <w:r w:rsidRPr="00532EC3">
        <w:rPr>
          <w:rFonts w:ascii="Garamond" w:hAnsi="Garamond"/>
          <w:i/>
          <w:lang w:val="en-GB"/>
        </w:rPr>
        <w:t xml:space="preserve">Fondazione </w:t>
      </w:r>
      <w:r w:rsidR="00A15619" w:rsidRPr="00532EC3">
        <w:rPr>
          <w:rFonts w:ascii="Garamond" w:hAnsi="Garamond"/>
          <w:i/>
          <w:lang w:val="en-GB"/>
        </w:rPr>
        <w:t xml:space="preserve">Cini in Venice, the city where </w:t>
      </w:r>
      <w:r w:rsidR="00FD1A7D" w:rsidRPr="00532EC3">
        <w:rPr>
          <w:rFonts w:ascii="Garamond" w:hAnsi="Garamond"/>
          <w:i/>
          <w:lang w:val="en-GB"/>
        </w:rPr>
        <w:t xml:space="preserve">I made </w:t>
      </w:r>
      <w:r w:rsidR="00A15619" w:rsidRPr="00532EC3">
        <w:rPr>
          <w:rFonts w:ascii="Garamond" w:hAnsi="Garamond"/>
          <w:i/>
          <w:lang w:val="en-GB"/>
        </w:rPr>
        <w:t xml:space="preserve">the first erasures in 1964, </w:t>
      </w:r>
      <w:r w:rsidR="009D4439" w:rsidRPr="00532EC3">
        <w:rPr>
          <w:rFonts w:ascii="Garamond" w:hAnsi="Garamond"/>
          <w:i/>
          <w:lang w:val="en-GB"/>
        </w:rPr>
        <w:t xml:space="preserve">inevitably focuses on </w:t>
      </w:r>
      <w:r w:rsidR="00A15619" w:rsidRPr="00532EC3">
        <w:rPr>
          <w:rFonts w:ascii="Garamond" w:hAnsi="Garamond"/>
          <w:i/>
          <w:lang w:val="en-GB"/>
        </w:rPr>
        <w:t xml:space="preserve">language. </w:t>
      </w:r>
      <w:r w:rsidR="009D4439" w:rsidRPr="00532EC3">
        <w:rPr>
          <w:rFonts w:ascii="Garamond" w:hAnsi="Garamond"/>
          <w:i/>
          <w:lang w:val="en-GB"/>
        </w:rPr>
        <w:t xml:space="preserve">That’s why I thought I had </w:t>
      </w:r>
      <w:r w:rsidR="00A15619" w:rsidRPr="00532EC3">
        <w:rPr>
          <w:rFonts w:ascii="Garamond" w:hAnsi="Garamond"/>
          <w:i/>
          <w:lang w:val="en-GB"/>
        </w:rPr>
        <w:t xml:space="preserve">to resort to the biblical tradition </w:t>
      </w:r>
      <w:r w:rsidR="009D4439" w:rsidRPr="00532EC3">
        <w:rPr>
          <w:rFonts w:ascii="Garamond" w:hAnsi="Garamond"/>
          <w:i/>
          <w:lang w:val="en-GB"/>
        </w:rPr>
        <w:t xml:space="preserve">as </w:t>
      </w:r>
      <w:r w:rsidR="00FD1A7D" w:rsidRPr="00532EC3">
        <w:rPr>
          <w:rFonts w:ascii="Garamond" w:hAnsi="Garamond"/>
          <w:i/>
          <w:lang w:val="en-GB"/>
        </w:rPr>
        <w:t xml:space="preserve">interpreted in </w:t>
      </w:r>
      <w:r w:rsidR="00A15619" w:rsidRPr="00532EC3">
        <w:rPr>
          <w:rFonts w:ascii="Garamond" w:hAnsi="Garamond"/>
          <w:i/>
          <w:iCs/>
          <w:lang w:val="en-GB"/>
        </w:rPr>
        <w:t>Moby Dick</w:t>
      </w:r>
      <w:r w:rsidR="00A15619" w:rsidRPr="00532EC3">
        <w:rPr>
          <w:rFonts w:ascii="Garamond" w:hAnsi="Garamond"/>
          <w:i/>
          <w:lang w:val="en-GB"/>
        </w:rPr>
        <w:t xml:space="preserve">, </w:t>
      </w:r>
      <w:r w:rsidR="009D4439" w:rsidRPr="00532EC3">
        <w:rPr>
          <w:rFonts w:ascii="Garamond" w:hAnsi="Garamond"/>
          <w:i/>
          <w:lang w:val="en-GB"/>
        </w:rPr>
        <w:t xml:space="preserve">Melville’s </w:t>
      </w:r>
      <w:r w:rsidR="00A15619" w:rsidRPr="00532EC3">
        <w:rPr>
          <w:rFonts w:ascii="Garamond" w:hAnsi="Garamond"/>
          <w:i/>
          <w:lang w:val="en-GB"/>
        </w:rPr>
        <w:t>wonderful novel</w:t>
      </w:r>
      <w:r w:rsidR="00FD1A7D" w:rsidRPr="00A60166">
        <w:rPr>
          <w:rFonts w:ascii="Garamond" w:hAnsi="Garamond"/>
          <w:lang w:val="en-GB"/>
        </w:rPr>
        <w:t>.</w:t>
      </w:r>
      <w:r w:rsidR="009D4439" w:rsidRPr="00A60166">
        <w:rPr>
          <w:rFonts w:ascii="Garamond" w:hAnsi="Garamond"/>
          <w:lang w:val="en-GB"/>
        </w:rPr>
        <w:t>”</w:t>
      </w:r>
      <w:r w:rsidR="00A15619" w:rsidRPr="00A60166">
        <w:rPr>
          <w:rFonts w:ascii="Garamond" w:hAnsi="Garamond"/>
          <w:lang w:val="en-GB"/>
        </w:rPr>
        <w:t xml:space="preserve"> - explains Emilio </w:t>
      </w:r>
      <w:proofErr w:type="spellStart"/>
      <w:r w:rsidR="00A15619" w:rsidRPr="00A60166">
        <w:rPr>
          <w:rFonts w:ascii="Garamond" w:hAnsi="Garamond"/>
          <w:lang w:val="en-GB"/>
        </w:rPr>
        <w:t>Isgrò</w:t>
      </w:r>
      <w:proofErr w:type="spellEnd"/>
      <w:r w:rsidR="00A15619" w:rsidRPr="00A60166">
        <w:rPr>
          <w:rFonts w:ascii="Garamond" w:hAnsi="Garamond"/>
          <w:lang w:val="en-GB"/>
        </w:rPr>
        <w:t xml:space="preserve"> </w:t>
      </w:r>
      <w:r w:rsidR="009D4439" w:rsidRPr="00A60166">
        <w:rPr>
          <w:rFonts w:ascii="Garamond" w:hAnsi="Garamond"/>
          <w:lang w:val="en-GB"/>
        </w:rPr>
        <w:t>–</w:t>
      </w:r>
      <w:r w:rsidR="00A15619" w:rsidRPr="00A60166">
        <w:rPr>
          <w:rFonts w:ascii="Garamond" w:hAnsi="Garamond"/>
          <w:lang w:val="en-GB"/>
        </w:rPr>
        <w:t xml:space="preserve"> </w:t>
      </w:r>
      <w:r w:rsidR="009D4439" w:rsidRPr="00A60166">
        <w:rPr>
          <w:rFonts w:ascii="Garamond" w:hAnsi="Garamond"/>
          <w:lang w:val="en-GB"/>
        </w:rPr>
        <w:t>“</w:t>
      </w:r>
      <w:r w:rsidR="009D4439" w:rsidRPr="00532EC3">
        <w:rPr>
          <w:rFonts w:ascii="Garamond" w:hAnsi="Garamond"/>
          <w:i/>
          <w:lang w:val="en-GB"/>
        </w:rPr>
        <w:t xml:space="preserve">Melville’s erased </w:t>
      </w:r>
      <w:r w:rsidR="00A15619" w:rsidRPr="00532EC3">
        <w:rPr>
          <w:rFonts w:ascii="Garamond" w:hAnsi="Garamond"/>
          <w:i/>
          <w:lang w:val="en-GB"/>
        </w:rPr>
        <w:t>work contain</w:t>
      </w:r>
      <w:r w:rsidR="009837E3">
        <w:rPr>
          <w:rFonts w:ascii="Garamond" w:hAnsi="Garamond"/>
          <w:i/>
          <w:lang w:val="en-GB"/>
        </w:rPr>
        <w:t>s</w:t>
      </w:r>
      <w:r w:rsidR="00A15619" w:rsidRPr="00532EC3">
        <w:rPr>
          <w:rFonts w:ascii="Garamond" w:hAnsi="Garamond"/>
          <w:i/>
          <w:lang w:val="en-GB"/>
        </w:rPr>
        <w:t xml:space="preserve"> all the others and </w:t>
      </w:r>
      <w:r w:rsidR="00FD1A7D" w:rsidRPr="00532EC3">
        <w:rPr>
          <w:rFonts w:ascii="Garamond" w:hAnsi="Garamond"/>
          <w:i/>
          <w:lang w:val="en-GB"/>
        </w:rPr>
        <w:t xml:space="preserve">visitors to </w:t>
      </w:r>
      <w:r w:rsidR="00A15619" w:rsidRPr="00532EC3">
        <w:rPr>
          <w:rFonts w:ascii="Garamond" w:hAnsi="Garamond"/>
          <w:i/>
          <w:lang w:val="en-GB"/>
        </w:rPr>
        <w:t xml:space="preserve">the exhibition will </w:t>
      </w:r>
      <w:r w:rsidR="00FD1A7D" w:rsidRPr="00532EC3">
        <w:rPr>
          <w:rFonts w:ascii="Garamond" w:hAnsi="Garamond"/>
          <w:i/>
          <w:lang w:val="en-GB"/>
        </w:rPr>
        <w:t xml:space="preserve">enter </w:t>
      </w:r>
      <w:r w:rsidR="00A15619" w:rsidRPr="00532EC3">
        <w:rPr>
          <w:rFonts w:ascii="Garamond" w:hAnsi="Garamond"/>
          <w:i/>
          <w:lang w:val="en-GB"/>
        </w:rPr>
        <w:t xml:space="preserve">the belly of the whale, that is the belly of media language that </w:t>
      </w:r>
      <w:r w:rsidR="00D15782" w:rsidRPr="00532EC3">
        <w:rPr>
          <w:rFonts w:ascii="Garamond" w:hAnsi="Garamond"/>
          <w:i/>
          <w:lang w:val="en-GB"/>
        </w:rPr>
        <w:t>smothers</w:t>
      </w:r>
      <w:r w:rsidR="00FD1A7D" w:rsidRPr="00532EC3">
        <w:rPr>
          <w:rFonts w:ascii="Garamond" w:hAnsi="Garamond"/>
          <w:i/>
          <w:lang w:val="en-GB"/>
        </w:rPr>
        <w:t xml:space="preserve"> </w:t>
      </w:r>
      <w:r w:rsidR="009D4439" w:rsidRPr="00532EC3">
        <w:rPr>
          <w:rFonts w:ascii="Garamond" w:hAnsi="Garamond"/>
          <w:i/>
          <w:lang w:val="en-GB"/>
        </w:rPr>
        <w:t xml:space="preserve">with noise </w:t>
      </w:r>
      <w:r w:rsidR="00A15619" w:rsidRPr="00532EC3">
        <w:rPr>
          <w:rFonts w:ascii="Garamond" w:hAnsi="Garamond"/>
          <w:i/>
          <w:lang w:val="en-GB"/>
        </w:rPr>
        <w:t>its real</w:t>
      </w:r>
      <w:r w:rsidR="009D4439" w:rsidRPr="00532EC3">
        <w:rPr>
          <w:rFonts w:ascii="Garamond" w:hAnsi="Garamond"/>
          <w:i/>
          <w:lang w:val="en-GB"/>
        </w:rPr>
        <w:t>,</w:t>
      </w:r>
      <w:r w:rsidR="00A15619" w:rsidRPr="00532EC3">
        <w:rPr>
          <w:rFonts w:ascii="Garamond" w:hAnsi="Garamond"/>
          <w:i/>
          <w:lang w:val="en-GB"/>
        </w:rPr>
        <w:t xml:space="preserve"> desperate silence</w:t>
      </w:r>
      <w:r w:rsidR="009D4439" w:rsidRPr="00A60166">
        <w:rPr>
          <w:rFonts w:ascii="Garamond" w:hAnsi="Garamond"/>
          <w:lang w:val="en-GB"/>
        </w:rPr>
        <w:t>.</w:t>
      </w:r>
      <w:r w:rsidR="00A15619" w:rsidRPr="00A60166">
        <w:rPr>
          <w:rFonts w:ascii="Garamond" w:hAnsi="Garamond"/>
          <w:lang w:val="en-GB"/>
        </w:rPr>
        <w:t>”</w:t>
      </w:r>
      <w:r w:rsidR="00A15619" w:rsidRPr="00A60166">
        <w:rPr>
          <w:rFonts w:ascii="Garamond" w:hAnsi="Garamond"/>
          <w:lang w:val="en-GB"/>
        </w:rPr>
        <w:br/>
      </w:r>
      <w:r w:rsidR="00A15619" w:rsidRPr="00A60166">
        <w:rPr>
          <w:rFonts w:ascii="Garamond" w:hAnsi="Garamond"/>
          <w:lang w:val="en-GB"/>
        </w:rPr>
        <w:lastRenderedPageBreak/>
        <w:br/>
        <w:t xml:space="preserve">The exhibition </w:t>
      </w:r>
      <w:r w:rsidR="00A20DD1" w:rsidRPr="00A60166">
        <w:rPr>
          <w:rFonts w:ascii="Garamond" w:hAnsi="Garamond"/>
          <w:lang w:val="en-GB"/>
        </w:rPr>
        <w:t xml:space="preserve">features </w:t>
      </w:r>
      <w:r w:rsidR="00D15782" w:rsidRPr="00A60166">
        <w:rPr>
          <w:rFonts w:ascii="Garamond" w:hAnsi="Garamond"/>
          <w:lang w:val="en-GB"/>
        </w:rPr>
        <w:t xml:space="preserve">many </w:t>
      </w:r>
      <w:r w:rsidR="00A15619" w:rsidRPr="00A60166">
        <w:rPr>
          <w:rFonts w:ascii="Garamond" w:hAnsi="Garamond"/>
          <w:b/>
          <w:bCs/>
          <w:lang w:val="en-GB"/>
        </w:rPr>
        <w:t xml:space="preserve">works from </w:t>
      </w:r>
      <w:r w:rsidR="00A20DD1" w:rsidRPr="00A60166">
        <w:rPr>
          <w:rFonts w:ascii="Garamond" w:hAnsi="Garamond"/>
          <w:b/>
          <w:bCs/>
          <w:lang w:val="en-GB"/>
        </w:rPr>
        <w:t xml:space="preserve">major Italian </w:t>
      </w:r>
      <w:r w:rsidR="00A15619" w:rsidRPr="00A60166">
        <w:rPr>
          <w:rFonts w:ascii="Garamond" w:hAnsi="Garamond"/>
          <w:b/>
          <w:bCs/>
          <w:lang w:val="en-GB"/>
        </w:rPr>
        <w:t>and international public and private collections</w:t>
      </w:r>
      <w:r w:rsidR="00A15619" w:rsidRPr="00A60166">
        <w:rPr>
          <w:rFonts w:ascii="Garamond" w:hAnsi="Garamond"/>
          <w:lang w:val="en-GB"/>
        </w:rPr>
        <w:t xml:space="preserve">, </w:t>
      </w:r>
      <w:r w:rsidR="00A20DD1" w:rsidRPr="00A60166">
        <w:rPr>
          <w:rFonts w:ascii="Garamond" w:hAnsi="Garamond"/>
          <w:lang w:val="en-GB"/>
        </w:rPr>
        <w:t xml:space="preserve">including </w:t>
      </w:r>
      <w:r w:rsidR="00A15619" w:rsidRPr="00A60166">
        <w:rPr>
          <w:rFonts w:ascii="Garamond" w:hAnsi="Garamond"/>
          <w:i/>
          <w:iCs/>
          <w:lang w:val="en-GB"/>
        </w:rPr>
        <w:t xml:space="preserve">Il Cristo </w:t>
      </w:r>
      <w:proofErr w:type="spellStart"/>
      <w:r w:rsidR="00A15619" w:rsidRPr="00A60166">
        <w:rPr>
          <w:rFonts w:ascii="Garamond" w:hAnsi="Garamond"/>
          <w:i/>
          <w:iCs/>
          <w:lang w:val="en-GB"/>
        </w:rPr>
        <w:t>cancellatore</w:t>
      </w:r>
      <w:proofErr w:type="spellEnd"/>
      <w:r w:rsidR="009D4439" w:rsidRPr="00A60166">
        <w:rPr>
          <w:rFonts w:ascii="Garamond" w:hAnsi="Garamond"/>
          <w:lang w:val="en-GB"/>
        </w:rPr>
        <w:t xml:space="preserve"> (Christ the Eraser</w:t>
      </w:r>
      <w:r w:rsidR="00A15619" w:rsidRPr="00A60166">
        <w:rPr>
          <w:rFonts w:ascii="Garamond" w:hAnsi="Garamond"/>
          <w:lang w:val="en-GB"/>
        </w:rPr>
        <w:t>, 1968</w:t>
      </w:r>
      <w:r w:rsidR="00D15782" w:rsidRPr="00A60166">
        <w:rPr>
          <w:rFonts w:ascii="Garamond" w:hAnsi="Garamond"/>
          <w:lang w:val="en-GB"/>
        </w:rPr>
        <w:t>)</w:t>
      </w:r>
      <w:r w:rsidR="00A15619" w:rsidRPr="00A60166">
        <w:rPr>
          <w:rFonts w:ascii="Garamond" w:hAnsi="Garamond"/>
          <w:lang w:val="en-GB"/>
        </w:rPr>
        <w:t xml:space="preserve">, an installation </w:t>
      </w:r>
      <w:r w:rsidR="009D4439" w:rsidRPr="00A60166">
        <w:rPr>
          <w:rFonts w:ascii="Garamond" w:hAnsi="Garamond"/>
          <w:lang w:val="en-GB"/>
        </w:rPr>
        <w:t xml:space="preserve">made up </w:t>
      </w:r>
      <w:r w:rsidR="00A15619" w:rsidRPr="00A60166">
        <w:rPr>
          <w:rFonts w:ascii="Garamond" w:hAnsi="Garamond"/>
          <w:lang w:val="en-GB"/>
        </w:rPr>
        <w:t xml:space="preserve">of 38 </w:t>
      </w:r>
      <w:r w:rsidR="00D15782" w:rsidRPr="00A60166">
        <w:rPr>
          <w:rFonts w:ascii="Garamond" w:hAnsi="Garamond"/>
          <w:lang w:val="en-GB"/>
        </w:rPr>
        <w:t>erased</w:t>
      </w:r>
      <w:r w:rsidR="00A15619" w:rsidRPr="00A60166">
        <w:rPr>
          <w:rFonts w:ascii="Garamond" w:hAnsi="Garamond"/>
          <w:lang w:val="en-GB"/>
        </w:rPr>
        <w:t xml:space="preserve"> volumes, from the </w:t>
      </w:r>
      <w:r w:rsidR="00A20DD1" w:rsidRPr="00A60166">
        <w:rPr>
          <w:rFonts w:ascii="Garamond" w:hAnsi="Garamond"/>
          <w:lang w:val="en-GB"/>
        </w:rPr>
        <w:t xml:space="preserve">Centre </w:t>
      </w:r>
      <w:r w:rsidR="00A15619" w:rsidRPr="00A60166">
        <w:rPr>
          <w:rFonts w:ascii="Garamond" w:hAnsi="Garamond"/>
          <w:lang w:val="en-GB"/>
        </w:rPr>
        <w:t>Pompidou</w:t>
      </w:r>
      <w:r w:rsidR="00D15782" w:rsidRPr="00A60166">
        <w:rPr>
          <w:rFonts w:ascii="Garamond" w:hAnsi="Garamond"/>
          <w:lang w:val="en-GB"/>
        </w:rPr>
        <w:t>,</w:t>
      </w:r>
      <w:r w:rsidR="00A15619" w:rsidRPr="00A60166">
        <w:rPr>
          <w:rFonts w:ascii="Garamond" w:hAnsi="Garamond"/>
          <w:lang w:val="en-GB"/>
        </w:rPr>
        <w:t xml:space="preserve"> Paris; </w:t>
      </w:r>
      <w:r w:rsidR="00A20DD1" w:rsidRPr="00A60166">
        <w:rPr>
          <w:rFonts w:ascii="Garamond" w:hAnsi="Garamond"/>
          <w:i/>
          <w:color w:val="000000"/>
          <w:lang w:val="en-GB"/>
        </w:rPr>
        <w:t xml:space="preserve">Carta </w:t>
      </w:r>
      <w:proofErr w:type="spellStart"/>
      <w:r w:rsidR="00A20DD1" w:rsidRPr="00A60166">
        <w:rPr>
          <w:rFonts w:ascii="Garamond" w:hAnsi="Garamond"/>
          <w:i/>
          <w:color w:val="000000"/>
          <w:lang w:val="en-GB"/>
        </w:rPr>
        <w:t>geografica</w:t>
      </w:r>
      <w:proofErr w:type="spellEnd"/>
      <w:r w:rsidR="00A20DD1" w:rsidRPr="00A60166">
        <w:rPr>
          <w:rFonts w:ascii="Garamond" w:hAnsi="Garamond"/>
          <w:i/>
          <w:iCs/>
          <w:lang w:val="en-GB"/>
        </w:rPr>
        <w:t xml:space="preserve"> </w:t>
      </w:r>
      <w:r w:rsidR="00A20DD1" w:rsidRPr="00A60166">
        <w:rPr>
          <w:rFonts w:ascii="Garamond" w:hAnsi="Garamond"/>
          <w:lang w:val="en-GB"/>
        </w:rPr>
        <w:t>(</w:t>
      </w:r>
      <w:r w:rsidR="00A15619" w:rsidRPr="00A60166">
        <w:rPr>
          <w:rFonts w:ascii="Garamond" w:hAnsi="Garamond"/>
          <w:lang w:val="en-GB"/>
        </w:rPr>
        <w:t>Map, 1970</w:t>
      </w:r>
      <w:r w:rsidR="00A20DD1" w:rsidRPr="00A60166">
        <w:rPr>
          <w:rFonts w:ascii="Garamond" w:hAnsi="Garamond"/>
          <w:lang w:val="en-GB"/>
        </w:rPr>
        <w:t>)</w:t>
      </w:r>
      <w:r w:rsidR="00A15619" w:rsidRPr="00A60166">
        <w:rPr>
          <w:rFonts w:ascii="Garamond" w:hAnsi="Garamond"/>
          <w:lang w:val="en-GB"/>
        </w:rPr>
        <w:t xml:space="preserve"> </w:t>
      </w:r>
      <w:r w:rsidR="000763C0" w:rsidRPr="00A60166">
        <w:rPr>
          <w:rFonts w:ascii="Garamond" w:hAnsi="Garamond"/>
          <w:lang w:val="en-GB"/>
        </w:rPr>
        <w:t xml:space="preserve">from the </w:t>
      </w:r>
      <w:r w:rsidR="000763C0" w:rsidRPr="00A60166">
        <w:rPr>
          <w:rFonts w:ascii="Garamond" w:hAnsi="Garamond"/>
          <w:color w:val="000000"/>
          <w:lang w:val="en-GB"/>
        </w:rPr>
        <w:t xml:space="preserve">Museo </w:t>
      </w:r>
      <w:proofErr w:type="spellStart"/>
      <w:r w:rsidR="000763C0" w:rsidRPr="00A60166">
        <w:rPr>
          <w:rFonts w:ascii="Garamond" w:hAnsi="Garamond"/>
          <w:color w:val="000000"/>
          <w:lang w:val="en-GB"/>
        </w:rPr>
        <w:t>d’Arte</w:t>
      </w:r>
      <w:proofErr w:type="spellEnd"/>
      <w:r w:rsidR="000763C0" w:rsidRPr="00A60166">
        <w:rPr>
          <w:rFonts w:ascii="Garamond" w:hAnsi="Garamond"/>
          <w:color w:val="000000"/>
          <w:lang w:val="en-GB"/>
        </w:rPr>
        <w:t xml:space="preserve"> </w:t>
      </w:r>
      <w:proofErr w:type="spellStart"/>
      <w:r w:rsidR="000763C0" w:rsidRPr="00A60166">
        <w:rPr>
          <w:rFonts w:ascii="Garamond" w:hAnsi="Garamond"/>
          <w:color w:val="000000"/>
          <w:lang w:val="en-GB"/>
        </w:rPr>
        <w:t>Moderna</w:t>
      </w:r>
      <w:proofErr w:type="spellEnd"/>
      <w:r w:rsidR="000763C0" w:rsidRPr="00A60166">
        <w:rPr>
          <w:rFonts w:ascii="Garamond" w:hAnsi="Garamond"/>
          <w:color w:val="000000"/>
          <w:lang w:val="en-GB"/>
        </w:rPr>
        <w:t xml:space="preserve"> e </w:t>
      </w:r>
      <w:proofErr w:type="spellStart"/>
      <w:r w:rsidR="000763C0" w:rsidRPr="00A60166">
        <w:rPr>
          <w:rFonts w:ascii="Garamond" w:hAnsi="Garamond"/>
          <w:color w:val="000000"/>
          <w:lang w:val="en-GB"/>
        </w:rPr>
        <w:t>Contemporanea</w:t>
      </w:r>
      <w:proofErr w:type="spellEnd"/>
      <w:r w:rsidR="000763C0" w:rsidRPr="00A60166">
        <w:rPr>
          <w:rFonts w:ascii="Garamond" w:hAnsi="Garamond"/>
          <w:color w:val="000000"/>
          <w:lang w:val="en-GB"/>
        </w:rPr>
        <w:t xml:space="preserve"> di Trento e Rovereto</w:t>
      </w:r>
      <w:r w:rsidR="00A15619" w:rsidRPr="00A60166">
        <w:rPr>
          <w:rFonts w:ascii="Garamond" w:hAnsi="Garamond"/>
          <w:lang w:val="en-GB"/>
        </w:rPr>
        <w:t xml:space="preserve">; </w:t>
      </w:r>
      <w:r w:rsidR="00D15782" w:rsidRPr="00A60166">
        <w:rPr>
          <w:rFonts w:ascii="Garamond" w:hAnsi="Garamond"/>
          <w:lang w:val="en-GB"/>
        </w:rPr>
        <w:t xml:space="preserve">an </w:t>
      </w:r>
      <w:r w:rsidR="000763C0" w:rsidRPr="00A60166">
        <w:rPr>
          <w:rFonts w:ascii="Garamond" w:hAnsi="Garamond"/>
          <w:lang w:val="en-GB"/>
        </w:rPr>
        <w:t>h</w:t>
      </w:r>
      <w:r w:rsidR="00A15619" w:rsidRPr="00A60166">
        <w:rPr>
          <w:rFonts w:ascii="Garamond" w:hAnsi="Garamond"/>
          <w:lang w:val="en-GB"/>
        </w:rPr>
        <w:t xml:space="preserve">istoric, </w:t>
      </w:r>
      <w:r w:rsidR="000763C0" w:rsidRPr="00A60166">
        <w:rPr>
          <w:rFonts w:ascii="Garamond" w:hAnsi="Garamond"/>
          <w:lang w:val="en-GB"/>
        </w:rPr>
        <w:t>erased</w:t>
      </w:r>
      <w:r w:rsidR="00A15619" w:rsidRPr="00A60166">
        <w:rPr>
          <w:rFonts w:ascii="Garamond" w:hAnsi="Garamond"/>
          <w:lang w:val="en-GB"/>
        </w:rPr>
        <w:t xml:space="preserve"> book </w:t>
      </w:r>
      <w:r w:rsidR="000763C0" w:rsidRPr="00A60166">
        <w:rPr>
          <w:rFonts w:ascii="Garamond" w:hAnsi="Garamond"/>
          <w:lang w:val="en-GB"/>
        </w:rPr>
        <w:t>(</w:t>
      </w:r>
      <w:r w:rsidR="00A15619" w:rsidRPr="00A60166">
        <w:rPr>
          <w:rFonts w:ascii="Garamond" w:hAnsi="Garamond"/>
          <w:lang w:val="en-GB"/>
        </w:rPr>
        <w:t>1972</w:t>
      </w:r>
      <w:r w:rsidR="000763C0" w:rsidRPr="00A60166">
        <w:rPr>
          <w:rFonts w:ascii="Garamond" w:hAnsi="Garamond"/>
          <w:lang w:val="en-GB"/>
        </w:rPr>
        <w:t>)</w:t>
      </w:r>
      <w:r w:rsidR="00A15619" w:rsidRPr="00A60166">
        <w:rPr>
          <w:rFonts w:ascii="Garamond" w:hAnsi="Garamond"/>
          <w:lang w:val="en-GB"/>
        </w:rPr>
        <w:t xml:space="preserve"> from </w:t>
      </w:r>
      <w:r w:rsidR="000763C0" w:rsidRPr="00A60166">
        <w:rPr>
          <w:rFonts w:ascii="Garamond" w:hAnsi="Garamond"/>
          <w:lang w:val="en-GB"/>
        </w:rPr>
        <w:t xml:space="preserve">the </w:t>
      </w:r>
      <w:r w:rsidR="000763C0" w:rsidRPr="00A60166">
        <w:rPr>
          <w:rFonts w:ascii="Garamond" w:hAnsi="Garamond"/>
          <w:color w:val="000000"/>
          <w:lang w:val="en-GB"/>
        </w:rPr>
        <w:t xml:space="preserve">Galleria Nazionale </w:t>
      </w:r>
      <w:proofErr w:type="spellStart"/>
      <w:r w:rsidR="000763C0" w:rsidRPr="00A60166">
        <w:rPr>
          <w:rFonts w:ascii="Garamond" w:hAnsi="Garamond"/>
          <w:color w:val="000000"/>
          <w:lang w:val="en-GB"/>
        </w:rPr>
        <w:t>d’Arte</w:t>
      </w:r>
      <w:proofErr w:type="spellEnd"/>
      <w:r w:rsidR="000763C0" w:rsidRPr="00A60166">
        <w:rPr>
          <w:rFonts w:ascii="Garamond" w:hAnsi="Garamond"/>
          <w:color w:val="000000"/>
          <w:lang w:val="en-GB"/>
        </w:rPr>
        <w:t xml:space="preserve"> </w:t>
      </w:r>
      <w:proofErr w:type="spellStart"/>
      <w:r w:rsidR="000763C0" w:rsidRPr="00A60166">
        <w:rPr>
          <w:rFonts w:ascii="Garamond" w:hAnsi="Garamond"/>
          <w:color w:val="000000"/>
          <w:lang w:val="en-GB"/>
        </w:rPr>
        <w:t>Moderna</w:t>
      </w:r>
      <w:proofErr w:type="spellEnd"/>
      <w:r w:rsidR="000763C0" w:rsidRPr="00A60166">
        <w:rPr>
          <w:rFonts w:ascii="Garamond" w:hAnsi="Garamond"/>
          <w:color w:val="000000"/>
          <w:lang w:val="en-GB"/>
        </w:rPr>
        <w:t>, Rome</w:t>
      </w:r>
      <w:r w:rsidR="00A15619" w:rsidRPr="00A60166">
        <w:rPr>
          <w:rFonts w:ascii="Garamond" w:hAnsi="Garamond"/>
          <w:lang w:val="en-GB"/>
        </w:rPr>
        <w:t xml:space="preserve">; the monumental </w:t>
      </w:r>
      <w:r w:rsidR="000763C0" w:rsidRPr="00A60166">
        <w:rPr>
          <w:rFonts w:ascii="Garamond" w:hAnsi="Garamond"/>
          <w:lang w:val="en-GB"/>
        </w:rPr>
        <w:t xml:space="preserve">nine-metre-long </w:t>
      </w:r>
      <w:r w:rsidR="00A15619" w:rsidRPr="00A60166">
        <w:rPr>
          <w:rFonts w:ascii="Garamond" w:hAnsi="Garamond"/>
          <w:lang w:val="en-GB"/>
        </w:rPr>
        <w:t xml:space="preserve">erased </w:t>
      </w:r>
      <w:proofErr w:type="spellStart"/>
      <w:r w:rsidR="00A15619" w:rsidRPr="00A60166">
        <w:rPr>
          <w:rFonts w:ascii="Garamond" w:hAnsi="Garamond"/>
          <w:i/>
          <w:iCs/>
          <w:lang w:val="en-GB"/>
        </w:rPr>
        <w:t>Weltanschauung</w:t>
      </w:r>
      <w:proofErr w:type="spellEnd"/>
      <w:r w:rsidR="00A15619" w:rsidRPr="00A60166">
        <w:rPr>
          <w:rFonts w:ascii="Garamond" w:hAnsi="Garamond"/>
          <w:lang w:val="en-GB"/>
        </w:rPr>
        <w:t xml:space="preserve"> </w:t>
      </w:r>
      <w:r w:rsidR="000763C0" w:rsidRPr="00A60166">
        <w:rPr>
          <w:rFonts w:ascii="Garamond" w:hAnsi="Garamond"/>
          <w:lang w:val="en-GB"/>
        </w:rPr>
        <w:t>(</w:t>
      </w:r>
      <w:r w:rsidR="00A15619" w:rsidRPr="00A60166">
        <w:rPr>
          <w:rFonts w:ascii="Garamond" w:hAnsi="Garamond"/>
          <w:lang w:val="en-GB"/>
        </w:rPr>
        <w:t>2007</w:t>
      </w:r>
      <w:r w:rsidR="000763C0" w:rsidRPr="00A60166">
        <w:rPr>
          <w:rFonts w:ascii="Garamond" w:hAnsi="Garamond"/>
          <w:lang w:val="en-GB"/>
        </w:rPr>
        <w:t>)</w:t>
      </w:r>
      <w:r w:rsidR="00A15619" w:rsidRPr="00A60166">
        <w:rPr>
          <w:rFonts w:ascii="Garamond" w:hAnsi="Garamond"/>
          <w:lang w:val="en-GB"/>
        </w:rPr>
        <w:t xml:space="preserve"> </w:t>
      </w:r>
      <w:r w:rsidR="000763C0" w:rsidRPr="00A60166">
        <w:rPr>
          <w:rFonts w:ascii="Garamond" w:hAnsi="Garamond"/>
          <w:lang w:val="en-GB"/>
        </w:rPr>
        <w:t xml:space="preserve">from </w:t>
      </w:r>
      <w:r w:rsidR="00A15619" w:rsidRPr="00A60166">
        <w:rPr>
          <w:rFonts w:ascii="Garamond" w:hAnsi="Garamond"/>
          <w:lang w:val="en-GB"/>
        </w:rPr>
        <w:t xml:space="preserve">the </w:t>
      </w:r>
      <w:r w:rsidR="000763C0" w:rsidRPr="00A60166">
        <w:rPr>
          <w:rFonts w:ascii="Garamond" w:hAnsi="Garamond"/>
          <w:lang w:val="en-GB"/>
        </w:rPr>
        <w:t xml:space="preserve">Centro </w:t>
      </w:r>
      <w:proofErr w:type="spellStart"/>
      <w:r w:rsidR="000763C0" w:rsidRPr="00A60166">
        <w:rPr>
          <w:rFonts w:ascii="Garamond" w:hAnsi="Garamond"/>
          <w:lang w:val="en-GB"/>
        </w:rPr>
        <w:t>d’Arte</w:t>
      </w:r>
      <w:proofErr w:type="spellEnd"/>
      <w:r w:rsidR="000763C0" w:rsidRPr="00A60166">
        <w:rPr>
          <w:rFonts w:ascii="Garamond" w:hAnsi="Garamond"/>
          <w:lang w:val="en-GB"/>
        </w:rPr>
        <w:t xml:space="preserve"> </w:t>
      </w:r>
      <w:proofErr w:type="spellStart"/>
      <w:r w:rsidR="000763C0" w:rsidRPr="00A60166">
        <w:rPr>
          <w:rFonts w:ascii="Garamond" w:hAnsi="Garamond"/>
          <w:lang w:val="en-GB"/>
        </w:rPr>
        <w:t>Contemporanea</w:t>
      </w:r>
      <w:proofErr w:type="spellEnd"/>
      <w:r w:rsidR="000763C0" w:rsidRPr="00A60166">
        <w:rPr>
          <w:rFonts w:ascii="Garamond" w:hAnsi="Garamond"/>
          <w:lang w:val="en-GB"/>
        </w:rPr>
        <w:t xml:space="preserve"> Luigi </w:t>
      </w:r>
      <w:proofErr w:type="spellStart"/>
      <w:r w:rsidR="000763C0" w:rsidRPr="00A60166">
        <w:rPr>
          <w:rFonts w:ascii="Garamond" w:hAnsi="Garamond"/>
          <w:lang w:val="en-GB"/>
        </w:rPr>
        <w:t>Pecci</w:t>
      </w:r>
      <w:proofErr w:type="spellEnd"/>
      <w:r w:rsidR="000763C0" w:rsidRPr="00A60166">
        <w:rPr>
          <w:rFonts w:ascii="Garamond" w:hAnsi="Garamond"/>
          <w:lang w:val="en-GB"/>
        </w:rPr>
        <w:t>, Prato</w:t>
      </w:r>
      <w:r w:rsidR="00A15619" w:rsidRPr="00A60166">
        <w:rPr>
          <w:rFonts w:ascii="Garamond" w:hAnsi="Garamond"/>
          <w:lang w:val="en-GB"/>
        </w:rPr>
        <w:t xml:space="preserve">; four works from the </w:t>
      </w:r>
      <w:proofErr w:type="spellStart"/>
      <w:r w:rsidR="000763C0" w:rsidRPr="00A60166">
        <w:rPr>
          <w:rFonts w:ascii="Garamond" w:hAnsi="Garamond"/>
          <w:lang w:val="en-GB"/>
        </w:rPr>
        <w:t>Collezione</w:t>
      </w:r>
      <w:proofErr w:type="spellEnd"/>
      <w:r w:rsidR="000763C0" w:rsidRPr="00A60166">
        <w:rPr>
          <w:rFonts w:ascii="Garamond" w:hAnsi="Garamond"/>
          <w:lang w:val="en-GB"/>
        </w:rPr>
        <w:t xml:space="preserve"> </w:t>
      </w:r>
      <w:proofErr w:type="spellStart"/>
      <w:r w:rsidR="00A15619" w:rsidRPr="00A60166">
        <w:rPr>
          <w:rFonts w:ascii="Garamond" w:hAnsi="Garamond"/>
          <w:lang w:val="en-GB"/>
        </w:rPr>
        <w:t>Gallerie</w:t>
      </w:r>
      <w:proofErr w:type="spellEnd"/>
      <w:r w:rsidR="00A15619" w:rsidRPr="00A60166">
        <w:rPr>
          <w:rFonts w:ascii="Garamond" w:hAnsi="Garamond"/>
          <w:lang w:val="en-GB"/>
        </w:rPr>
        <w:t xml:space="preserve"> </w:t>
      </w:r>
      <w:proofErr w:type="spellStart"/>
      <w:r w:rsidR="00A15619" w:rsidRPr="00A60166">
        <w:rPr>
          <w:rFonts w:ascii="Garamond" w:hAnsi="Garamond"/>
          <w:lang w:val="en-GB"/>
        </w:rPr>
        <w:t>d’Italia</w:t>
      </w:r>
      <w:proofErr w:type="spellEnd"/>
      <w:r w:rsidR="00A15619" w:rsidRPr="00A60166">
        <w:rPr>
          <w:rFonts w:ascii="Garamond" w:hAnsi="Garamond"/>
          <w:lang w:val="en-GB"/>
        </w:rPr>
        <w:t xml:space="preserve">; </w:t>
      </w:r>
      <w:proofErr w:type="spellStart"/>
      <w:r w:rsidR="000763C0" w:rsidRPr="00A60166">
        <w:rPr>
          <w:rFonts w:ascii="Garamond" w:hAnsi="Garamond"/>
          <w:i/>
          <w:iCs/>
          <w:lang w:val="en-GB"/>
        </w:rPr>
        <w:t>Poesia</w:t>
      </w:r>
      <w:proofErr w:type="spellEnd"/>
      <w:r w:rsidR="000763C0" w:rsidRPr="00A60166">
        <w:rPr>
          <w:rFonts w:ascii="Garamond" w:hAnsi="Garamond"/>
          <w:i/>
          <w:iCs/>
          <w:lang w:val="en-GB"/>
        </w:rPr>
        <w:t xml:space="preserve"> Volkswagen</w:t>
      </w:r>
      <w:r w:rsidR="000763C0" w:rsidRPr="00A60166">
        <w:rPr>
          <w:rFonts w:ascii="Garamond" w:hAnsi="Garamond"/>
          <w:lang w:val="en-GB"/>
        </w:rPr>
        <w:t xml:space="preserve"> (</w:t>
      </w:r>
      <w:r w:rsidR="00A15619" w:rsidRPr="00A60166">
        <w:rPr>
          <w:rFonts w:ascii="Garamond" w:hAnsi="Garamond"/>
          <w:lang w:val="en-GB"/>
        </w:rPr>
        <w:t>Poetry Volkswagen, 1964</w:t>
      </w:r>
      <w:r w:rsidR="000763C0" w:rsidRPr="00A60166">
        <w:rPr>
          <w:rFonts w:ascii="Garamond" w:hAnsi="Garamond"/>
          <w:lang w:val="en-GB"/>
        </w:rPr>
        <w:t>)</w:t>
      </w:r>
      <w:r w:rsidR="00A15619" w:rsidRPr="00A60166">
        <w:rPr>
          <w:rFonts w:ascii="Garamond" w:hAnsi="Garamond"/>
          <w:lang w:val="en-GB"/>
        </w:rPr>
        <w:t xml:space="preserve"> from the </w:t>
      </w:r>
      <w:r w:rsidR="000763C0" w:rsidRPr="00A60166">
        <w:rPr>
          <w:rFonts w:ascii="Garamond" w:hAnsi="Garamond"/>
          <w:lang w:val="en-GB"/>
        </w:rPr>
        <w:t xml:space="preserve">Centro </w:t>
      </w:r>
      <w:proofErr w:type="spellStart"/>
      <w:r w:rsidR="000763C0" w:rsidRPr="00A60166">
        <w:rPr>
          <w:rFonts w:ascii="Garamond" w:hAnsi="Garamond"/>
          <w:lang w:val="en-GB"/>
        </w:rPr>
        <w:t>Studi</w:t>
      </w:r>
      <w:proofErr w:type="spellEnd"/>
      <w:r w:rsidR="000763C0" w:rsidRPr="00A60166">
        <w:rPr>
          <w:rFonts w:ascii="Garamond" w:hAnsi="Garamond"/>
          <w:lang w:val="en-GB"/>
        </w:rPr>
        <w:t xml:space="preserve"> e </w:t>
      </w:r>
      <w:proofErr w:type="spellStart"/>
      <w:r w:rsidR="000763C0" w:rsidRPr="00A60166">
        <w:rPr>
          <w:rFonts w:ascii="Garamond" w:hAnsi="Garamond"/>
          <w:lang w:val="en-GB"/>
        </w:rPr>
        <w:t>Archivio</w:t>
      </w:r>
      <w:proofErr w:type="spellEnd"/>
      <w:r w:rsidR="000763C0" w:rsidRPr="00A60166">
        <w:rPr>
          <w:rFonts w:ascii="Garamond" w:hAnsi="Garamond"/>
          <w:lang w:val="en-GB"/>
        </w:rPr>
        <w:t xml:space="preserve"> </w:t>
      </w:r>
      <w:proofErr w:type="spellStart"/>
      <w:r w:rsidR="000763C0" w:rsidRPr="00A60166">
        <w:rPr>
          <w:rFonts w:ascii="Garamond" w:hAnsi="Garamond"/>
          <w:lang w:val="en-GB"/>
        </w:rPr>
        <w:t>della</w:t>
      </w:r>
      <w:proofErr w:type="spellEnd"/>
      <w:r w:rsidR="000763C0" w:rsidRPr="00A60166">
        <w:rPr>
          <w:rFonts w:ascii="Garamond" w:hAnsi="Garamond"/>
          <w:lang w:val="en-GB"/>
        </w:rPr>
        <w:t xml:space="preserve"> </w:t>
      </w:r>
      <w:proofErr w:type="spellStart"/>
      <w:r w:rsidR="000763C0" w:rsidRPr="00A60166">
        <w:rPr>
          <w:rFonts w:ascii="Garamond" w:hAnsi="Garamond"/>
          <w:lang w:val="en-GB"/>
        </w:rPr>
        <w:t>Comunicazione</w:t>
      </w:r>
      <w:proofErr w:type="spellEnd"/>
      <w:r w:rsidR="000763C0" w:rsidRPr="00A60166">
        <w:rPr>
          <w:rFonts w:ascii="Garamond" w:hAnsi="Garamond"/>
          <w:lang w:val="en-GB"/>
        </w:rPr>
        <w:t xml:space="preserve">, </w:t>
      </w:r>
      <w:r w:rsidR="00A15619" w:rsidRPr="00A60166">
        <w:rPr>
          <w:rFonts w:ascii="Garamond" w:hAnsi="Garamond"/>
          <w:lang w:val="en-GB"/>
        </w:rPr>
        <w:t xml:space="preserve">Parma; </w:t>
      </w:r>
      <w:r w:rsidR="007F350D">
        <w:rPr>
          <w:rFonts w:ascii="Garamond" w:hAnsi="Garamond"/>
          <w:lang w:val="en-GB"/>
        </w:rPr>
        <w:t>a "</w:t>
      </w:r>
      <w:r w:rsidR="00B700F6" w:rsidRPr="00A60166">
        <w:rPr>
          <w:rFonts w:ascii="Garamond" w:hAnsi="Garamond"/>
          <w:lang w:val="en-GB"/>
        </w:rPr>
        <w:t>R</w:t>
      </w:r>
      <w:r w:rsidR="00A15619" w:rsidRPr="00A60166">
        <w:rPr>
          <w:rFonts w:ascii="Garamond" w:hAnsi="Garamond"/>
          <w:lang w:val="en-GB"/>
        </w:rPr>
        <w:t xml:space="preserve">ed </w:t>
      </w:r>
      <w:r w:rsidR="00B700F6" w:rsidRPr="00A60166">
        <w:rPr>
          <w:rFonts w:ascii="Garamond" w:hAnsi="Garamond"/>
          <w:lang w:val="en-GB"/>
        </w:rPr>
        <w:t>S</w:t>
      </w:r>
      <w:r w:rsidR="00A15619" w:rsidRPr="00A60166">
        <w:rPr>
          <w:rFonts w:ascii="Garamond" w:hAnsi="Garamond"/>
          <w:lang w:val="en-GB"/>
        </w:rPr>
        <w:t>tory</w:t>
      </w:r>
      <w:r w:rsidR="00B700F6" w:rsidRPr="00A60166">
        <w:rPr>
          <w:rFonts w:ascii="Garamond" w:hAnsi="Garamond"/>
          <w:lang w:val="en-GB"/>
        </w:rPr>
        <w:t>”,</w:t>
      </w:r>
      <w:r w:rsidR="00A15619" w:rsidRPr="00A60166">
        <w:rPr>
          <w:rFonts w:ascii="Garamond" w:hAnsi="Garamond"/>
          <w:lang w:val="en-GB"/>
        </w:rPr>
        <w:t xml:space="preserve"> </w:t>
      </w:r>
      <w:r w:rsidR="00B700F6" w:rsidRPr="00A60166">
        <w:rPr>
          <w:rFonts w:ascii="Garamond" w:hAnsi="Garamond"/>
          <w:i/>
          <w:lang w:val="en-GB"/>
        </w:rPr>
        <w:t xml:space="preserve">La </w:t>
      </w:r>
      <w:proofErr w:type="spellStart"/>
      <w:r w:rsidR="00B700F6" w:rsidRPr="00A60166">
        <w:rPr>
          <w:rFonts w:ascii="Garamond" w:hAnsi="Garamond"/>
          <w:i/>
          <w:lang w:val="en-GB"/>
        </w:rPr>
        <w:t>corsa</w:t>
      </w:r>
      <w:proofErr w:type="spellEnd"/>
      <w:r w:rsidR="00B700F6" w:rsidRPr="00A60166">
        <w:rPr>
          <w:rFonts w:ascii="Garamond" w:hAnsi="Garamond"/>
          <w:i/>
          <w:lang w:val="en-GB"/>
        </w:rPr>
        <w:t xml:space="preserve"> di Alma</w:t>
      </w:r>
      <w:r w:rsidR="00B700F6" w:rsidRPr="00A60166">
        <w:rPr>
          <w:rFonts w:ascii="Garamond" w:hAnsi="Garamond"/>
          <w:lang w:val="en-GB"/>
        </w:rPr>
        <w:t xml:space="preserve"> (</w:t>
      </w:r>
      <w:r w:rsidR="00A15619" w:rsidRPr="00A60166">
        <w:rPr>
          <w:rFonts w:ascii="Garamond" w:hAnsi="Garamond"/>
          <w:lang w:val="en-GB"/>
        </w:rPr>
        <w:t xml:space="preserve">Alma's </w:t>
      </w:r>
      <w:r w:rsidR="00B700F6" w:rsidRPr="00A60166">
        <w:rPr>
          <w:rFonts w:ascii="Garamond" w:hAnsi="Garamond"/>
          <w:lang w:val="en-GB"/>
        </w:rPr>
        <w:t>R</w:t>
      </w:r>
      <w:r w:rsidR="007E044A" w:rsidRPr="00A60166">
        <w:rPr>
          <w:rFonts w:ascii="Garamond" w:hAnsi="Garamond"/>
          <w:lang w:val="en-GB"/>
        </w:rPr>
        <w:t>un</w:t>
      </w:r>
      <w:r w:rsidR="00A15619" w:rsidRPr="00A60166">
        <w:rPr>
          <w:rFonts w:ascii="Garamond" w:hAnsi="Garamond"/>
          <w:lang w:val="en-GB"/>
        </w:rPr>
        <w:t>, 1969</w:t>
      </w:r>
      <w:r w:rsidR="00B700F6" w:rsidRPr="00A60166">
        <w:rPr>
          <w:rFonts w:ascii="Garamond" w:hAnsi="Garamond"/>
          <w:lang w:val="en-GB"/>
        </w:rPr>
        <w:t>)</w:t>
      </w:r>
      <w:r w:rsidR="00A15619" w:rsidRPr="00A60166">
        <w:rPr>
          <w:rFonts w:ascii="Garamond" w:hAnsi="Garamond"/>
          <w:lang w:val="en-GB"/>
        </w:rPr>
        <w:t xml:space="preserve"> from the </w:t>
      </w:r>
      <w:r w:rsidR="00B700F6" w:rsidRPr="00A60166">
        <w:rPr>
          <w:rFonts w:ascii="Garamond" w:hAnsi="Garamond"/>
          <w:lang w:val="en-GB"/>
        </w:rPr>
        <w:t xml:space="preserve">Museo Civico Giovanni </w:t>
      </w:r>
      <w:proofErr w:type="spellStart"/>
      <w:r w:rsidR="00B700F6" w:rsidRPr="00A60166">
        <w:rPr>
          <w:rFonts w:ascii="Garamond" w:hAnsi="Garamond"/>
          <w:lang w:val="en-GB"/>
        </w:rPr>
        <w:t>Fattori</w:t>
      </w:r>
      <w:proofErr w:type="spellEnd"/>
      <w:r w:rsidR="00B700F6" w:rsidRPr="00A60166">
        <w:rPr>
          <w:rFonts w:ascii="Garamond" w:hAnsi="Garamond"/>
          <w:lang w:val="en-GB"/>
        </w:rPr>
        <w:t>, Livorno</w:t>
      </w:r>
      <w:r w:rsidR="00A15619" w:rsidRPr="00A60166">
        <w:rPr>
          <w:rFonts w:ascii="Garamond" w:hAnsi="Garamond"/>
          <w:lang w:val="en-GB"/>
        </w:rPr>
        <w:t xml:space="preserve">; and the </w:t>
      </w:r>
      <w:r w:rsidR="00A15619" w:rsidRPr="00A60166">
        <w:rPr>
          <w:rFonts w:ascii="Garamond" w:hAnsi="Garamond"/>
          <w:i/>
          <w:iCs/>
          <w:lang w:val="en-GB"/>
        </w:rPr>
        <w:t xml:space="preserve">Corpus </w:t>
      </w:r>
      <w:proofErr w:type="spellStart"/>
      <w:r w:rsidR="00A15619" w:rsidRPr="00A60166">
        <w:rPr>
          <w:rFonts w:ascii="Garamond" w:hAnsi="Garamond"/>
          <w:i/>
          <w:iCs/>
          <w:lang w:val="en-GB"/>
        </w:rPr>
        <w:t>Iustinianeum</w:t>
      </w:r>
      <w:proofErr w:type="spellEnd"/>
      <w:r w:rsidR="00A15619" w:rsidRPr="00A60166">
        <w:rPr>
          <w:rFonts w:ascii="Garamond" w:hAnsi="Garamond"/>
          <w:lang w:val="en-GB"/>
        </w:rPr>
        <w:t xml:space="preserve">, </w:t>
      </w:r>
      <w:r w:rsidR="00B700F6" w:rsidRPr="00A60166">
        <w:rPr>
          <w:rFonts w:ascii="Garamond" w:hAnsi="Garamond"/>
          <w:lang w:val="en-GB"/>
        </w:rPr>
        <w:t xml:space="preserve">erased </w:t>
      </w:r>
      <w:r w:rsidR="00A15619" w:rsidRPr="00A60166">
        <w:rPr>
          <w:rFonts w:ascii="Garamond" w:hAnsi="Garamond"/>
          <w:lang w:val="en-GB"/>
        </w:rPr>
        <w:t xml:space="preserve">in six volumes </w:t>
      </w:r>
      <w:r w:rsidR="00B700F6" w:rsidRPr="00A60166">
        <w:rPr>
          <w:rFonts w:ascii="Garamond" w:hAnsi="Garamond"/>
          <w:lang w:val="en-GB"/>
        </w:rPr>
        <w:t>(</w:t>
      </w:r>
      <w:r w:rsidR="00A15619" w:rsidRPr="00A60166">
        <w:rPr>
          <w:rFonts w:ascii="Garamond" w:hAnsi="Garamond"/>
          <w:lang w:val="en-GB"/>
        </w:rPr>
        <w:t>2018</w:t>
      </w:r>
      <w:r w:rsidR="00B700F6" w:rsidRPr="00A60166">
        <w:rPr>
          <w:rFonts w:ascii="Garamond" w:hAnsi="Garamond"/>
          <w:lang w:val="en-GB"/>
        </w:rPr>
        <w:t>)</w:t>
      </w:r>
      <w:r w:rsidR="00A15619" w:rsidRPr="00A60166">
        <w:rPr>
          <w:rFonts w:ascii="Garamond" w:hAnsi="Garamond"/>
          <w:lang w:val="en-GB"/>
        </w:rPr>
        <w:t>.</w:t>
      </w:r>
      <w:r w:rsidR="00A15619" w:rsidRPr="00A60166">
        <w:rPr>
          <w:rFonts w:ascii="Garamond" w:hAnsi="Garamond"/>
          <w:lang w:val="en-GB"/>
        </w:rPr>
        <w:br/>
      </w:r>
      <w:r w:rsidR="00A15619" w:rsidRPr="00A60166">
        <w:rPr>
          <w:rFonts w:ascii="Garamond" w:hAnsi="Garamond"/>
          <w:lang w:val="en-GB"/>
        </w:rPr>
        <w:br/>
      </w:r>
      <w:r w:rsidR="00B700F6" w:rsidRPr="00A60166">
        <w:rPr>
          <w:rFonts w:ascii="Garamond" w:hAnsi="Garamond"/>
          <w:lang w:val="en-GB"/>
        </w:rPr>
        <w:t xml:space="preserve">The companion book to the exhibition, published by </w:t>
      </w:r>
      <w:proofErr w:type="spellStart"/>
      <w:r w:rsidR="00B700F6" w:rsidRPr="00A60166">
        <w:rPr>
          <w:rFonts w:ascii="Garamond" w:hAnsi="Garamond"/>
          <w:lang w:val="en-GB"/>
        </w:rPr>
        <w:t>Treccani</w:t>
      </w:r>
      <w:proofErr w:type="spellEnd"/>
      <w:r w:rsidR="00B700F6" w:rsidRPr="00A60166">
        <w:rPr>
          <w:rFonts w:ascii="Garamond" w:hAnsi="Garamond"/>
          <w:lang w:val="en-GB"/>
        </w:rPr>
        <w:t xml:space="preserve">, includes erased pages from </w:t>
      </w:r>
      <w:r w:rsidR="00B700F6" w:rsidRPr="00A60166">
        <w:rPr>
          <w:rFonts w:ascii="Garamond" w:hAnsi="Garamond"/>
          <w:i/>
          <w:iCs/>
          <w:lang w:val="en-GB"/>
        </w:rPr>
        <w:t>Moby Dick,</w:t>
      </w:r>
      <w:r w:rsidR="00B700F6" w:rsidRPr="00A60166">
        <w:rPr>
          <w:rFonts w:ascii="Garamond" w:hAnsi="Garamond"/>
          <w:lang w:val="en-GB"/>
        </w:rPr>
        <w:t xml:space="preserve"> a conversation bet</w:t>
      </w:r>
      <w:r w:rsidR="007F350D">
        <w:rPr>
          <w:rFonts w:ascii="Garamond" w:hAnsi="Garamond"/>
          <w:lang w:val="en-GB"/>
        </w:rPr>
        <w:t>ween the artist and the curator</w:t>
      </w:r>
      <w:r w:rsidR="00B700F6" w:rsidRPr="00A60166">
        <w:rPr>
          <w:rFonts w:ascii="Garamond" w:hAnsi="Garamond"/>
          <w:lang w:val="en-GB"/>
        </w:rPr>
        <w:t xml:space="preserve"> and an extensive illustrated chronology exploring and documenting </w:t>
      </w:r>
      <w:proofErr w:type="spellStart"/>
      <w:r w:rsidR="00B700F6" w:rsidRPr="00A60166">
        <w:rPr>
          <w:rFonts w:ascii="Garamond" w:hAnsi="Garamond"/>
          <w:lang w:val="en-GB"/>
        </w:rPr>
        <w:t>Isgrò’s</w:t>
      </w:r>
      <w:proofErr w:type="spellEnd"/>
      <w:r w:rsidR="00B700F6" w:rsidRPr="00A60166">
        <w:rPr>
          <w:rFonts w:ascii="Garamond" w:hAnsi="Garamond"/>
          <w:lang w:val="en-GB"/>
        </w:rPr>
        <w:t xml:space="preserve"> personal and professional journey.</w:t>
      </w:r>
    </w:p>
    <w:p w14:paraId="433FAE07" w14:textId="77777777" w:rsidR="00B700F6" w:rsidRPr="00A60166" w:rsidRDefault="00B700F6" w:rsidP="00532EC3">
      <w:pPr>
        <w:ind w:left="709"/>
        <w:jc w:val="both"/>
        <w:rPr>
          <w:rFonts w:ascii="Garamond" w:hAnsi="Garamond"/>
          <w:lang w:val="en-GB"/>
        </w:rPr>
      </w:pPr>
    </w:p>
    <w:p w14:paraId="03041992" w14:textId="098B621D" w:rsidR="00B700F6" w:rsidRPr="00A60166" w:rsidRDefault="00B700F6" w:rsidP="00532EC3">
      <w:pPr>
        <w:ind w:left="709"/>
        <w:jc w:val="both"/>
        <w:rPr>
          <w:rFonts w:ascii="Garamond" w:hAnsi="Garamond"/>
          <w:lang w:val="en-GB"/>
        </w:rPr>
      </w:pPr>
      <w:r w:rsidRPr="00A60166">
        <w:rPr>
          <w:rFonts w:ascii="Garamond" w:hAnsi="Garamond"/>
          <w:lang w:val="en-GB"/>
        </w:rPr>
        <w:t xml:space="preserve">The exhibition is being staged with the support of Intesa Sanpaolo – </w:t>
      </w:r>
      <w:proofErr w:type="spellStart"/>
      <w:r w:rsidRPr="00A60166">
        <w:rPr>
          <w:rFonts w:ascii="Garamond" w:hAnsi="Garamond"/>
          <w:lang w:val="en-GB"/>
        </w:rPr>
        <w:t>Direzione</w:t>
      </w:r>
      <w:proofErr w:type="spellEnd"/>
      <w:r w:rsidRPr="00A60166">
        <w:rPr>
          <w:rFonts w:ascii="Garamond" w:hAnsi="Garamond"/>
          <w:lang w:val="en-GB"/>
        </w:rPr>
        <w:t xml:space="preserve"> </w:t>
      </w:r>
      <w:proofErr w:type="spellStart"/>
      <w:r w:rsidRPr="00A60166">
        <w:rPr>
          <w:rFonts w:ascii="Garamond" w:hAnsi="Garamond"/>
          <w:lang w:val="en-GB"/>
        </w:rPr>
        <w:t>Arte</w:t>
      </w:r>
      <w:proofErr w:type="spellEnd"/>
      <w:r w:rsidRPr="00A60166">
        <w:rPr>
          <w:rFonts w:ascii="Garamond" w:hAnsi="Garamond"/>
          <w:lang w:val="en-GB"/>
        </w:rPr>
        <w:t xml:space="preserve">, </w:t>
      </w:r>
      <w:proofErr w:type="spellStart"/>
      <w:r w:rsidRPr="00A60166">
        <w:rPr>
          <w:rFonts w:ascii="Garamond" w:hAnsi="Garamond"/>
          <w:lang w:val="en-GB"/>
        </w:rPr>
        <w:t>Cultura</w:t>
      </w:r>
      <w:proofErr w:type="spellEnd"/>
      <w:r w:rsidRPr="00A60166">
        <w:rPr>
          <w:rFonts w:ascii="Garamond" w:hAnsi="Garamond"/>
          <w:lang w:val="en-GB"/>
        </w:rPr>
        <w:t xml:space="preserve"> e Beni </w:t>
      </w:r>
      <w:proofErr w:type="spellStart"/>
      <w:r w:rsidRPr="00A60166">
        <w:rPr>
          <w:rFonts w:ascii="Garamond" w:hAnsi="Garamond"/>
          <w:lang w:val="en-GB"/>
        </w:rPr>
        <w:t>Storici</w:t>
      </w:r>
      <w:proofErr w:type="spellEnd"/>
      <w:r w:rsidRPr="00A60166">
        <w:rPr>
          <w:rFonts w:ascii="Garamond" w:hAnsi="Garamond"/>
          <w:lang w:val="en-GB"/>
        </w:rPr>
        <w:t xml:space="preserve"> </w:t>
      </w:r>
      <w:proofErr w:type="spellStart"/>
      <w:r w:rsidRPr="00A60166">
        <w:rPr>
          <w:rFonts w:ascii="Garamond" w:hAnsi="Garamond"/>
          <w:lang w:val="en-GB"/>
        </w:rPr>
        <w:t>nell’Ambito</w:t>
      </w:r>
      <w:proofErr w:type="spellEnd"/>
      <w:r w:rsidRPr="00A60166">
        <w:rPr>
          <w:rFonts w:ascii="Garamond" w:hAnsi="Garamond"/>
          <w:lang w:val="en-GB"/>
        </w:rPr>
        <w:t xml:space="preserve"> di </w:t>
      </w:r>
      <w:proofErr w:type="spellStart"/>
      <w:r w:rsidRPr="00A60166">
        <w:rPr>
          <w:rFonts w:ascii="Garamond" w:hAnsi="Garamond"/>
          <w:lang w:val="en-GB"/>
        </w:rPr>
        <w:t>Progetto</w:t>
      </w:r>
      <w:proofErr w:type="spellEnd"/>
      <w:r w:rsidRPr="00A60166">
        <w:rPr>
          <w:rFonts w:ascii="Garamond" w:hAnsi="Garamond"/>
          <w:lang w:val="en-GB"/>
        </w:rPr>
        <w:t xml:space="preserve"> </w:t>
      </w:r>
      <w:proofErr w:type="spellStart"/>
      <w:r w:rsidRPr="00A60166">
        <w:rPr>
          <w:rFonts w:ascii="Garamond" w:hAnsi="Garamond"/>
          <w:lang w:val="en-GB"/>
        </w:rPr>
        <w:t>Cultura</w:t>
      </w:r>
      <w:proofErr w:type="spellEnd"/>
      <w:r w:rsidRPr="00A60166">
        <w:rPr>
          <w:rFonts w:ascii="Garamond" w:hAnsi="Garamond"/>
          <w:lang w:val="en-GB"/>
        </w:rPr>
        <w:t>.</w:t>
      </w:r>
    </w:p>
    <w:p w14:paraId="1C962284" w14:textId="6209FB88" w:rsidR="00A15619" w:rsidRPr="00A60166" w:rsidRDefault="00A15619" w:rsidP="00532EC3">
      <w:pPr>
        <w:ind w:left="709"/>
        <w:jc w:val="both"/>
        <w:rPr>
          <w:rFonts w:ascii="Garamond" w:hAnsi="Garamond"/>
          <w:lang w:val="en-GB"/>
        </w:rPr>
      </w:pPr>
    </w:p>
    <w:p w14:paraId="0C6B2C84" w14:textId="77777777" w:rsidR="00694C02" w:rsidRPr="00A60166" w:rsidRDefault="00694C02" w:rsidP="00532EC3">
      <w:pPr>
        <w:ind w:left="709"/>
        <w:jc w:val="both"/>
        <w:rPr>
          <w:rFonts w:ascii="Garamond" w:hAnsi="Garamond"/>
          <w:lang w:val="en-GB"/>
        </w:rPr>
      </w:pPr>
      <w:r w:rsidRPr="00A60166">
        <w:rPr>
          <w:rFonts w:ascii="Garamond" w:hAnsi="Garamond"/>
          <w:lang w:val="en-GB"/>
        </w:rPr>
        <w:t xml:space="preserve">         </w:t>
      </w:r>
    </w:p>
    <w:p w14:paraId="069784D8" w14:textId="77777777" w:rsidR="00694C02" w:rsidRPr="00F23ADF" w:rsidRDefault="00694C02" w:rsidP="00532EC3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/>
          <w:b/>
          <w:sz w:val="22"/>
          <w:lang w:val="en-GB" w:eastAsia="ja-JP"/>
        </w:rPr>
      </w:pPr>
      <w:r w:rsidRPr="00F23ADF">
        <w:rPr>
          <w:rFonts w:ascii="Garamond" w:hAnsi="Garamond"/>
          <w:b/>
          <w:sz w:val="22"/>
          <w:lang w:val="en-GB" w:eastAsia="ja-JP"/>
        </w:rPr>
        <w:t xml:space="preserve">Emilio </w:t>
      </w:r>
      <w:proofErr w:type="spellStart"/>
      <w:r w:rsidRPr="00F23ADF">
        <w:rPr>
          <w:rFonts w:ascii="Garamond" w:hAnsi="Garamond"/>
          <w:b/>
          <w:sz w:val="22"/>
          <w:lang w:val="en-GB" w:eastAsia="ja-JP"/>
        </w:rPr>
        <w:t>Isgrò</w:t>
      </w:r>
      <w:proofErr w:type="spellEnd"/>
    </w:p>
    <w:p w14:paraId="55D93DAA" w14:textId="59AF4E54" w:rsidR="00E13695" w:rsidRPr="00A60166" w:rsidRDefault="00310D62" w:rsidP="00532EC3">
      <w:pPr>
        <w:widowControl w:val="0"/>
        <w:autoSpaceDE w:val="0"/>
        <w:autoSpaceDN w:val="0"/>
        <w:adjustRightInd w:val="0"/>
        <w:ind w:left="709"/>
        <w:jc w:val="both"/>
        <w:rPr>
          <w:rFonts w:ascii="Garamond" w:hAnsi="Garamond"/>
          <w:lang w:val="en-GB" w:eastAsia="ja-JP"/>
        </w:rPr>
      </w:pPr>
      <w:r w:rsidRPr="00F23ADF">
        <w:rPr>
          <w:rFonts w:ascii="Garamond" w:hAnsi="Garamond"/>
          <w:sz w:val="22"/>
          <w:lang w:val="en-GB" w:eastAsia="ja-JP"/>
        </w:rPr>
        <w:t>A p</w:t>
      </w:r>
      <w:r w:rsidR="00B700F6" w:rsidRPr="00F23ADF">
        <w:rPr>
          <w:rFonts w:ascii="Garamond" w:hAnsi="Garamond"/>
          <w:sz w:val="22"/>
          <w:lang w:val="en-GB" w:eastAsia="ja-JP"/>
        </w:rPr>
        <w:t>ainter and poet</w:t>
      </w:r>
      <w:r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but also novelist, playwright and </w:t>
      </w:r>
      <w:r w:rsidRPr="00F23ADF">
        <w:rPr>
          <w:rFonts w:ascii="Garamond" w:hAnsi="Garamond"/>
          <w:sz w:val="22"/>
          <w:lang w:val="en-GB" w:eastAsia="ja-JP"/>
        </w:rPr>
        <w:t xml:space="preserve">stage </w:t>
      </w:r>
      <w:r w:rsidR="00B700F6" w:rsidRPr="00F23ADF">
        <w:rPr>
          <w:rFonts w:ascii="Garamond" w:hAnsi="Garamond"/>
          <w:sz w:val="22"/>
          <w:lang w:val="en-GB" w:eastAsia="ja-JP"/>
        </w:rPr>
        <w:t>director</w:t>
      </w:r>
      <w:r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Emilio </w:t>
      </w:r>
      <w:proofErr w:type="spellStart"/>
      <w:r w:rsidR="00B700F6" w:rsidRPr="00F23ADF">
        <w:rPr>
          <w:rFonts w:ascii="Garamond" w:hAnsi="Garamond"/>
          <w:sz w:val="22"/>
          <w:lang w:val="en-GB" w:eastAsia="ja-JP"/>
        </w:rPr>
        <w:t>Isgrò</w:t>
      </w:r>
      <w:proofErr w:type="spellEnd"/>
      <w:r w:rsidR="00B700F6" w:rsidRPr="00F23ADF">
        <w:rPr>
          <w:rFonts w:ascii="Garamond" w:hAnsi="Garamond"/>
          <w:sz w:val="22"/>
          <w:lang w:val="en-GB" w:eastAsia="ja-JP"/>
        </w:rPr>
        <w:t xml:space="preserve"> (</w:t>
      </w:r>
      <w:proofErr w:type="spellStart"/>
      <w:r w:rsidR="00B700F6" w:rsidRPr="00F23ADF">
        <w:rPr>
          <w:rFonts w:ascii="Garamond" w:hAnsi="Garamond"/>
          <w:sz w:val="22"/>
          <w:lang w:val="en-GB" w:eastAsia="ja-JP"/>
        </w:rPr>
        <w:t>Barcellona</w:t>
      </w:r>
      <w:proofErr w:type="spellEnd"/>
      <w:r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Sicil</w:t>
      </w:r>
      <w:r w:rsidRPr="00F23ADF">
        <w:rPr>
          <w:rFonts w:ascii="Garamond" w:hAnsi="Garamond"/>
          <w:sz w:val="22"/>
          <w:lang w:val="en-GB" w:eastAsia="ja-JP"/>
        </w:rPr>
        <w:t>y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, 1937) is </w:t>
      </w:r>
      <w:r w:rsidR="00A60166" w:rsidRPr="00F23ADF">
        <w:rPr>
          <w:rFonts w:ascii="Garamond" w:hAnsi="Garamond"/>
          <w:sz w:val="22"/>
          <w:lang w:val="en-GB" w:eastAsia="ja-JP"/>
        </w:rPr>
        <w:t xml:space="preserve">a </w:t>
      </w:r>
      <w:r w:rsidR="00A7777F" w:rsidRPr="00F23ADF">
        <w:rPr>
          <w:rFonts w:ascii="Garamond" w:hAnsi="Garamond"/>
          <w:sz w:val="22"/>
          <w:lang w:val="en-GB" w:eastAsia="ja-JP"/>
        </w:rPr>
        <w:t>leading</w:t>
      </w:r>
      <w:r w:rsidR="00A60166" w:rsidRPr="00F23ADF">
        <w:rPr>
          <w:rFonts w:ascii="Garamond" w:hAnsi="Garamond"/>
          <w:sz w:val="22"/>
          <w:lang w:val="en-GB" w:eastAsia="ja-JP"/>
        </w:rPr>
        <w:t xml:space="preserve">, </w:t>
      </w:r>
      <w:r w:rsidRPr="00F23ADF">
        <w:rPr>
          <w:rFonts w:ascii="Garamond" w:hAnsi="Garamond"/>
          <w:sz w:val="22"/>
          <w:lang w:val="en-GB" w:eastAsia="ja-JP"/>
        </w:rPr>
        <w:t>international</w:t>
      </w:r>
      <w:r w:rsidR="00A60166" w:rsidRPr="00F23ADF">
        <w:rPr>
          <w:rFonts w:ascii="Garamond" w:hAnsi="Garamond"/>
          <w:sz w:val="22"/>
          <w:lang w:val="en-GB" w:eastAsia="ja-JP"/>
        </w:rPr>
        <w:t>ly</w:t>
      </w:r>
      <w:r w:rsidRPr="00F23ADF">
        <w:rPr>
          <w:rFonts w:ascii="Garamond" w:hAnsi="Garamond"/>
          <w:sz w:val="22"/>
          <w:lang w:val="en-GB" w:eastAsia="ja-JP"/>
        </w:rPr>
        <w:t xml:space="preserve"> renowned </w:t>
      </w:r>
      <w:r w:rsidR="00B700F6" w:rsidRPr="00F23ADF">
        <w:rPr>
          <w:rFonts w:ascii="Garamond" w:hAnsi="Garamond"/>
          <w:sz w:val="22"/>
          <w:lang w:val="en-GB" w:eastAsia="ja-JP"/>
        </w:rPr>
        <w:t>Italian art</w:t>
      </w:r>
      <w:r w:rsidRPr="00F23ADF">
        <w:rPr>
          <w:rFonts w:ascii="Garamond" w:hAnsi="Garamond"/>
          <w:sz w:val="22"/>
          <w:lang w:val="en-GB" w:eastAsia="ja-JP"/>
        </w:rPr>
        <w:t>ist</w:t>
      </w:r>
      <w:r w:rsidR="00B700F6" w:rsidRPr="00F23ADF">
        <w:rPr>
          <w:rFonts w:ascii="Garamond" w:hAnsi="Garamond"/>
          <w:sz w:val="22"/>
          <w:lang w:val="en-GB" w:eastAsia="ja-JP"/>
        </w:rPr>
        <w:t>.</w:t>
      </w:r>
      <w:r w:rsidR="002130F9" w:rsidRPr="00F23ADF">
        <w:rPr>
          <w:rFonts w:ascii="Garamond" w:hAnsi="Garamond"/>
          <w:sz w:val="22"/>
          <w:lang w:val="en-GB" w:eastAsia="ja-JP"/>
        </w:rPr>
        <w:t xml:space="preserve"> </w:t>
      </w:r>
      <w:r w:rsidR="00A7777F" w:rsidRPr="00F23ADF">
        <w:rPr>
          <w:rFonts w:ascii="Garamond" w:hAnsi="Garamond"/>
          <w:sz w:val="22"/>
          <w:lang w:val="en-GB" w:eastAsia="ja-JP"/>
        </w:rPr>
        <w:t>H</w:t>
      </w:r>
      <w:r w:rsidR="002130F9" w:rsidRPr="00F23ADF">
        <w:rPr>
          <w:rFonts w:ascii="Garamond" w:hAnsi="Garamond"/>
          <w:sz w:val="22"/>
          <w:lang w:val="en-GB" w:eastAsia="ja-JP"/>
        </w:rPr>
        <w:t xml:space="preserve">e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created </w:t>
      </w:r>
      <w:r w:rsidR="002130F9" w:rsidRPr="00F23ADF">
        <w:rPr>
          <w:rFonts w:ascii="Garamond" w:hAnsi="Garamond"/>
          <w:sz w:val="22"/>
          <w:lang w:val="en-GB" w:eastAsia="ja-JP"/>
        </w:rPr>
        <w:t xml:space="preserve">some </w:t>
      </w:r>
      <w:r w:rsidR="00B700F6" w:rsidRPr="00F23ADF">
        <w:rPr>
          <w:rFonts w:ascii="Garamond" w:hAnsi="Garamond"/>
          <w:sz w:val="22"/>
          <w:lang w:val="en-GB" w:eastAsia="ja-JP"/>
        </w:rPr>
        <w:t>of the most revolutionary original works</w:t>
      </w:r>
      <w:r w:rsidR="00A7777F" w:rsidRPr="00F23ADF">
        <w:rPr>
          <w:rFonts w:ascii="Garamond" w:hAnsi="Garamond"/>
          <w:sz w:val="22"/>
          <w:lang w:val="en-GB" w:eastAsia="ja-JP"/>
        </w:rPr>
        <w:t xml:space="preserve"> in the so-called second avant-garde of the 1960s,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</w:t>
      </w:r>
      <w:r w:rsidR="00A7777F" w:rsidRPr="00F23ADF">
        <w:rPr>
          <w:rFonts w:ascii="Garamond" w:hAnsi="Garamond"/>
          <w:sz w:val="22"/>
          <w:lang w:val="en-GB" w:eastAsia="ja-JP"/>
        </w:rPr>
        <w:t xml:space="preserve">bringing him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several </w:t>
      </w:r>
      <w:r w:rsidR="00A7777F" w:rsidRPr="00F23ADF">
        <w:rPr>
          <w:rFonts w:ascii="Garamond" w:hAnsi="Garamond"/>
          <w:sz w:val="22"/>
          <w:lang w:val="en-GB" w:eastAsia="ja-JP"/>
        </w:rPr>
        <w:t xml:space="preserve">invitations to show </w:t>
      </w:r>
      <w:r w:rsidR="002130F9" w:rsidRPr="00F23ADF">
        <w:rPr>
          <w:rFonts w:ascii="Garamond" w:hAnsi="Garamond"/>
          <w:sz w:val="22"/>
          <w:lang w:val="en-GB" w:eastAsia="ja-JP"/>
        </w:rPr>
        <w:t xml:space="preserve">at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the Venice Biennale (1972, 1978, 1986 </w:t>
      </w:r>
      <w:r w:rsidR="002130F9" w:rsidRPr="00F23ADF">
        <w:rPr>
          <w:rFonts w:ascii="Garamond" w:hAnsi="Garamond"/>
          <w:sz w:val="22"/>
          <w:lang w:val="en-GB" w:eastAsia="ja-JP"/>
        </w:rPr>
        <w:t xml:space="preserve">and </w:t>
      </w:r>
      <w:r w:rsidR="00B700F6" w:rsidRPr="00F23ADF">
        <w:rPr>
          <w:rFonts w:ascii="Garamond" w:hAnsi="Garamond"/>
          <w:sz w:val="22"/>
          <w:lang w:val="en-GB" w:eastAsia="ja-JP"/>
        </w:rPr>
        <w:t>1993)</w:t>
      </w:r>
      <w:r w:rsidR="002130F9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first prize at the </w:t>
      </w:r>
      <w:r w:rsidR="00A60166" w:rsidRPr="00F23ADF">
        <w:rPr>
          <w:rFonts w:ascii="Garamond" w:hAnsi="Garamond"/>
          <w:sz w:val="22"/>
          <w:lang w:val="en-GB" w:eastAsia="ja-JP"/>
        </w:rPr>
        <w:t xml:space="preserve">São Paulo Biennial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(1977), </w:t>
      </w:r>
      <w:r w:rsidR="002130F9" w:rsidRPr="00F23ADF">
        <w:rPr>
          <w:rFonts w:ascii="Garamond" w:hAnsi="Garamond"/>
          <w:sz w:val="22"/>
          <w:lang w:val="en-GB" w:eastAsia="ja-JP"/>
        </w:rPr>
        <w:t>an</w:t>
      </w:r>
      <w:r w:rsidR="004C7B48" w:rsidRPr="00F23ADF">
        <w:rPr>
          <w:rFonts w:ascii="Garamond" w:hAnsi="Garamond"/>
          <w:sz w:val="22"/>
          <w:lang w:val="en-GB" w:eastAsia="ja-JP"/>
        </w:rPr>
        <w:t>d</w:t>
      </w:r>
      <w:r w:rsidR="002130F9" w:rsidRPr="00F23ADF">
        <w:rPr>
          <w:rFonts w:ascii="Garamond" w:hAnsi="Garamond"/>
          <w:sz w:val="22"/>
          <w:lang w:val="en-GB" w:eastAsia="ja-JP"/>
        </w:rPr>
        <w:t xml:space="preserve"> major </w:t>
      </w:r>
      <w:r w:rsidR="00B700F6" w:rsidRPr="00F23ADF">
        <w:rPr>
          <w:rFonts w:ascii="Garamond" w:hAnsi="Garamond"/>
          <w:sz w:val="22"/>
          <w:lang w:val="en-GB" w:eastAsia="ja-JP"/>
        </w:rPr>
        <w:t>exhibitions at the MoMA</w:t>
      </w:r>
      <w:r w:rsidR="002130F9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New York </w:t>
      </w:r>
      <w:r w:rsidR="004C7B48" w:rsidRPr="00F23ADF">
        <w:rPr>
          <w:rFonts w:ascii="Garamond" w:hAnsi="Garamond"/>
          <w:sz w:val="22"/>
          <w:lang w:val="en-GB" w:eastAsia="ja-JP"/>
        </w:rPr>
        <w:t>(</w:t>
      </w:r>
      <w:r w:rsidR="00B700F6" w:rsidRPr="00F23ADF">
        <w:rPr>
          <w:rFonts w:ascii="Garamond" w:hAnsi="Garamond"/>
          <w:sz w:val="22"/>
          <w:lang w:val="en-GB" w:eastAsia="ja-JP"/>
        </w:rPr>
        <w:t>1992</w:t>
      </w:r>
      <w:r w:rsidR="004C7B48" w:rsidRPr="00F23ADF">
        <w:rPr>
          <w:rFonts w:ascii="Garamond" w:hAnsi="Garamond"/>
          <w:sz w:val="22"/>
          <w:lang w:val="en-GB" w:eastAsia="ja-JP"/>
        </w:rPr>
        <w:t>)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and the Peggy Guggenheim Foundation</w:t>
      </w:r>
      <w:r w:rsidR="002130F9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Venice </w:t>
      </w:r>
      <w:r w:rsidR="004C7B48" w:rsidRPr="00F23ADF">
        <w:rPr>
          <w:rFonts w:ascii="Garamond" w:hAnsi="Garamond"/>
          <w:sz w:val="22"/>
          <w:lang w:val="en-GB" w:eastAsia="ja-JP"/>
        </w:rPr>
        <w:t>(</w:t>
      </w:r>
      <w:r w:rsidR="00B700F6" w:rsidRPr="00F23ADF">
        <w:rPr>
          <w:rFonts w:ascii="Garamond" w:hAnsi="Garamond"/>
          <w:sz w:val="22"/>
          <w:lang w:val="en-GB" w:eastAsia="ja-JP"/>
        </w:rPr>
        <w:t>1994</w:t>
      </w:r>
      <w:r w:rsidR="004C7B48" w:rsidRPr="00F23ADF">
        <w:rPr>
          <w:rFonts w:ascii="Garamond" w:hAnsi="Garamond"/>
          <w:sz w:val="22"/>
          <w:lang w:val="en-GB" w:eastAsia="ja-JP"/>
        </w:rPr>
        <w:t>)</w:t>
      </w:r>
      <w:r w:rsidR="00A7777F" w:rsidRPr="00F23ADF">
        <w:rPr>
          <w:rFonts w:ascii="Garamond" w:hAnsi="Garamond"/>
          <w:sz w:val="22"/>
          <w:lang w:val="en-GB" w:eastAsia="ja-JP"/>
        </w:rPr>
        <w:t>.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</w:t>
      </w:r>
      <w:r w:rsidR="00A7777F" w:rsidRPr="00F23ADF">
        <w:rPr>
          <w:rFonts w:ascii="Garamond" w:hAnsi="Garamond"/>
          <w:sz w:val="22"/>
          <w:lang w:val="en-GB" w:eastAsia="ja-JP"/>
        </w:rPr>
        <w:t xml:space="preserve">He has also been given </w:t>
      </w:r>
      <w:r w:rsidR="002130F9" w:rsidRPr="00F23ADF">
        <w:rPr>
          <w:rFonts w:ascii="Garamond" w:hAnsi="Garamond"/>
          <w:sz w:val="22"/>
          <w:lang w:val="en-GB" w:eastAsia="ja-JP"/>
        </w:rPr>
        <w:t xml:space="preserve">retrospectives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at the </w:t>
      </w:r>
      <w:r w:rsidR="002130F9" w:rsidRPr="00F23ADF">
        <w:rPr>
          <w:rFonts w:ascii="Garamond" w:hAnsi="Garamond"/>
          <w:sz w:val="22"/>
          <w:lang w:val="en-GB" w:eastAsia="ja-JP"/>
        </w:rPr>
        <w:t xml:space="preserve">Centro per </w:t>
      </w:r>
      <w:proofErr w:type="spellStart"/>
      <w:r w:rsidR="002130F9" w:rsidRPr="00F23ADF">
        <w:rPr>
          <w:rFonts w:ascii="Garamond" w:hAnsi="Garamond"/>
          <w:sz w:val="22"/>
          <w:lang w:val="en-GB" w:eastAsia="ja-JP"/>
        </w:rPr>
        <w:t>l’Arte</w:t>
      </w:r>
      <w:proofErr w:type="spellEnd"/>
      <w:r w:rsidR="002130F9" w:rsidRPr="00F23ADF">
        <w:rPr>
          <w:rFonts w:ascii="Garamond" w:hAnsi="Garamond"/>
          <w:sz w:val="22"/>
          <w:lang w:val="en-GB" w:eastAsia="ja-JP"/>
        </w:rPr>
        <w:t xml:space="preserve"> </w:t>
      </w:r>
      <w:proofErr w:type="spellStart"/>
      <w:r w:rsidR="002130F9" w:rsidRPr="00F23ADF">
        <w:rPr>
          <w:rFonts w:ascii="Garamond" w:hAnsi="Garamond"/>
          <w:sz w:val="22"/>
          <w:lang w:val="en-GB" w:eastAsia="ja-JP"/>
        </w:rPr>
        <w:t>Contemporanea</w:t>
      </w:r>
      <w:proofErr w:type="spellEnd"/>
      <w:r w:rsidR="002130F9" w:rsidRPr="00F23ADF">
        <w:rPr>
          <w:rFonts w:ascii="Garamond" w:hAnsi="Garamond"/>
          <w:sz w:val="22"/>
          <w:lang w:val="en-GB" w:eastAsia="ja-JP"/>
        </w:rPr>
        <w:t xml:space="preserve"> Luigi </w:t>
      </w:r>
      <w:proofErr w:type="spellStart"/>
      <w:r w:rsidR="002130F9" w:rsidRPr="00F23ADF">
        <w:rPr>
          <w:rFonts w:ascii="Garamond" w:hAnsi="Garamond"/>
          <w:sz w:val="22"/>
          <w:lang w:val="en-GB" w:eastAsia="ja-JP"/>
        </w:rPr>
        <w:t>Pecci</w:t>
      </w:r>
      <w:proofErr w:type="spellEnd"/>
      <w:r w:rsidR="002130F9" w:rsidRPr="00F23ADF">
        <w:rPr>
          <w:rFonts w:ascii="Garamond" w:hAnsi="Garamond"/>
          <w:sz w:val="22"/>
          <w:lang w:val="en-GB" w:eastAsia="ja-JP"/>
        </w:rPr>
        <w:t xml:space="preserve">, Prato (2008), the Galleria Nazionale di </w:t>
      </w:r>
      <w:proofErr w:type="spellStart"/>
      <w:r w:rsidR="002130F9" w:rsidRPr="00F23ADF">
        <w:rPr>
          <w:rFonts w:ascii="Garamond" w:hAnsi="Garamond"/>
          <w:sz w:val="22"/>
          <w:lang w:val="en-GB" w:eastAsia="ja-JP"/>
        </w:rPr>
        <w:t>Arte</w:t>
      </w:r>
      <w:proofErr w:type="spellEnd"/>
      <w:r w:rsidR="002130F9" w:rsidRPr="00F23ADF">
        <w:rPr>
          <w:rFonts w:ascii="Garamond" w:hAnsi="Garamond"/>
          <w:sz w:val="22"/>
          <w:lang w:val="en-GB" w:eastAsia="ja-JP"/>
        </w:rPr>
        <w:t xml:space="preserve"> </w:t>
      </w:r>
      <w:proofErr w:type="spellStart"/>
      <w:r w:rsidR="002130F9" w:rsidRPr="00F23ADF">
        <w:rPr>
          <w:rFonts w:ascii="Garamond" w:hAnsi="Garamond"/>
          <w:sz w:val="22"/>
          <w:lang w:val="en-GB" w:eastAsia="ja-JP"/>
        </w:rPr>
        <w:t>Moderna</w:t>
      </w:r>
      <w:proofErr w:type="spellEnd"/>
      <w:r w:rsidR="002130F9" w:rsidRPr="00F23ADF">
        <w:rPr>
          <w:rFonts w:ascii="Garamond" w:hAnsi="Garamond"/>
          <w:sz w:val="22"/>
          <w:lang w:val="en-GB" w:eastAsia="ja-JP"/>
        </w:rPr>
        <w:t xml:space="preserve">, Rome (2013) and the Palazzo </w:t>
      </w:r>
      <w:proofErr w:type="spellStart"/>
      <w:r w:rsidR="002130F9" w:rsidRPr="00F23ADF">
        <w:rPr>
          <w:rFonts w:ascii="Garamond" w:hAnsi="Garamond"/>
          <w:sz w:val="22"/>
          <w:lang w:val="en-GB" w:eastAsia="ja-JP"/>
        </w:rPr>
        <w:t>Reale</w:t>
      </w:r>
      <w:proofErr w:type="spellEnd"/>
      <w:r w:rsidR="002130F9" w:rsidRPr="00F23ADF">
        <w:rPr>
          <w:rFonts w:ascii="Garamond" w:hAnsi="Garamond"/>
          <w:sz w:val="22"/>
          <w:lang w:val="en-GB" w:eastAsia="ja-JP"/>
        </w:rPr>
        <w:t>, Milan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</w:t>
      </w:r>
      <w:r w:rsidR="002130F9" w:rsidRPr="00F23ADF">
        <w:rPr>
          <w:rFonts w:ascii="Garamond" w:hAnsi="Garamond"/>
          <w:sz w:val="22"/>
          <w:lang w:val="en-GB" w:eastAsia="ja-JP"/>
        </w:rPr>
        <w:t>(</w:t>
      </w:r>
      <w:r w:rsidR="00B700F6" w:rsidRPr="00F23ADF">
        <w:rPr>
          <w:rFonts w:ascii="Garamond" w:hAnsi="Garamond"/>
          <w:sz w:val="22"/>
          <w:lang w:val="en-GB" w:eastAsia="ja-JP"/>
        </w:rPr>
        <w:t>2016</w:t>
      </w:r>
      <w:r w:rsidR="002130F9" w:rsidRPr="00F23ADF">
        <w:rPr>
          <w:rFonts w:ascii="Garamond" w:hAnsi="Garamond"/>
          <w:sz w:val="22"/>
          <w:lang w:val="en-GB" w:eastAsia="ja-JP"/>
        </w:rPr>
        <w:t>)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. In 1998, he created a </w:t>
      </w:r>
      <w:r w:rsidR="00183106" w:rsidRPr="00F23ADF">
        <w:rPr>
          <w:rFonts w:ascii="Garamond" w:hAnsi="Garamond"/>
          <w:sz w:val="22"/>
          <w:lang w:val="en-GB" w:eastAsia="ja-JP"/>
        </w:rPr>
        <w:t xml:space="preserve">monumental </w:t>
      </w:r>
      <w:proofErr w:type="spellStart"/>
      <w:r w:rsidR="004C7B48" w:rsidRPr="00F23ADF">
        <w:rPr>
          <w:rFonts w:ascii="Garamond" w:hAnsi="Garamond"/>
          <w:i/>
          <w:iCs/>
          <w:sz w:val="22"/>
          <w:lang w:val="en-GB" w:eastAsia="ja-JP"/>
        </w:rPr>
        <w:t>Seme</w:t>
      </w:r>
      <w:proofErr w:type="spellEnd"/>
      <w:r w:rsidR="004C7B48" w:rsidRPr="00F23ADF">
        <w:rPr>
          <w:rFonts w:ascii="Garamond" w:hAnsi="Garamond"/>
          <w:i/>
          <w:iCs/>
          <w:sz w:val="22"/>
          <w:lang w:val="en-GB" w:eastAsia="ja-JP"/>
        </w:rPr>
        <w:t xml:space="preserve"> </w:t>
      </w:r>
      <w:proofErr w:type="spellStart"/>
      <w:r w:rsidR="004C7B48" w:rsidRPr="00F23ADF">
        <w:rPr>
          <w:rFonts w:ascii="Garamond" w:hAnsi="Garamond"/>
          <w:i/>
          <w:iCs/>
          <w:sz w:val="22"/>
          <w:lang w:val="en-GB" w:eastAsia="ja-JP"/>
        </w:rPr>
        <w:t>d’arancia</w:t>
      </w:r>
      <w:proofErr w:type="spellEnd"/>
      <w:r w:rsidR="004C7B48" w:rsidRPr="00F23ADF">
        <w:rPr>
          <w:rFonts w:ascii="Garamond" w:hAnsi="Garamond"/>
          <w:sz w:val="22"/>
          <w:lang w:val="en-GB" w:eastAsia="ja-JP"/>
        </w:rPr>
        <w:t xml:space="preserve"> (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Orange </w:t>
      </w:r>
      <w:r w:rsidR="004C7B48" w:rsidRPr="00F23ADF">
        <w:rPr>
          <w:rFonts w:ascii="Garamond" w:hAnsi="Garamond"/>
          <w:sz w:val="22"/>
          <w:lang w:val="en-GB" w:eastAsia="ja-JP"/>
        </w:rPr>
        <w:t>S</w:t>
      </w:r>
      <w:r w:rsidR="00B700F6" w:rsidRPr="00F23ADF">
        <w:rPr>
          <w:rFonts w:ascii="Garamond" w:hAnsi="Garamond"/>
          <w:sz w:val="22"/>
          <w:lang w:val="en-GB" w:eastAsia="ja-JP"/>
        </w:rPr>
        <w:t>eed</w:t>
      </w:r>
      <w:r w:rsidR="004C7B48" w:rsidRPr="00F23ADF">
        <w:rPr>
          <w:rFonts w:ascii="Garamond" w:hAnsi="Garamond"/>
          <w:sz w:val="22"/>
          <w:lang w:val="en-GB" w:eastAsia="ja-JP"/>
        </w:rPr>
        <w:t>)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for his hometown. In 2011</w:t>
      </w:r>
      <w:r w:rsidR="00A7777F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he </w:t>
      </w:r>
      <w:r w:rsidR="00183106" w:rsidRPr="00F23ADF">
        <w:rPr>
          <w:rFonts w:ascii="Garamond" w:hAnsi="Garamond"/>
          <w:sz w:val="22"/>
          <w:lang w:val="en-GB" w:eastAsia="ja-JP"/>
        </w:rPr>
        <w:t xml:space="preserve">made </w:t>
      </w:r>
      <w:proofErr w:type="spellStart"/>
      <w:r w:rsidR="00183106" w:rsidRPr="00F23ADF">
        <w:rPr>
          <w:rFonts w:ascii="Garamond" w:hAnsi="Garamond"/>
          <w:i/>
          <w:sz w:val="22"/>
          <w:lang w:val="en-GB" w:eastAsia="ja-JP"/>
        </w:rPr>
        <w:t>Cancellazione</w:t>
      </w:r>
      <w:proofErr w:type="spellEnd"/>
      <w:r w:rsidR="00183106" w:rsidRPr="00F23ADF">
        <w:rPr>
          <w:rFonts w:ascii="Garamond" w:hAnsi="Garamond"/>
          <w:i/>
          <w:sz w:val="22"/>
          <w:lang w:val="en-GB" w:eastAsia="ja-JP"/>
        </w:rPr>
        <w:t xml:space="preserve"> del </w:t>
      </w:r>
      <w:proofErr w:type="spellStart"/>
      <w:r w:rsidR="00183106" w:rsidRPr="00F23ADF">
        <w:rPr>
          <w:rFonts w:ascii="Garamond" w:hAnsi="Garamond"/>
          <w:i/>
          <w:sz w:val="22"/>
          <w:lang w:val="en-GB" w:eastAsia="ja-JP"/>
        </w:rPr>
        <w:t>debito</w:t>
      </w:r>
      <w:proofErr w:type="spellEnd"/>
      <w:r w:rsidR="00183106" w:rsidRPr="00F23ADF">
        <w:rPr>
          <w:rFonts w:ascii="Garamond" w:hAnsi="Garamond"/>
          <w:i/>
          <w:sz w:val="22"/>
          <w:lang w:val="en-GB" w:eastAsia="ja-JP"/>
        </w:rPr>
        <w:t xml:space="preserve"> </w:t>
      </w:r>
      <w:proofErr w:type="spellStart"/>
      <w:r w:rsidR="00183106" w:rsidRPr="00F23ADF">
        <w:rPr>
          <w:rFonts w:ascii="Garamond" w:hAnsi="Garamond"/>
          <w:i/>
          <w:sz w:val="22"/>
          <w:lang w:val="en-GB" w:eastAsia="ja-JP"/>
        </w:rPr>
        <w:t>pubblico</w:t>
      </w:r>
      <w:proofErr w:type="spellEnd"/>
      <w:r w:rsidR="00183106" w:rsidRPr="00F23ADF">
        <w:rPr>
          <w:rFonts w:ascii="Garamond" w:hAnsi="Garamond"/>
          <w:sz w:val="22"/>
          <w:lang w:val="en-GB" w:eastAsia="ja-JP"/>
        </w:rPr>
        <w:t xml:space="preserve"> (</w:t>
      </w:r>
      <w:r w:rsidR="00A60166" w:rsidRPr="00F23ADF">
        <w:rPr>
          <w:rFonts w:ascii="Garamond" w:hAnsi="Garamond"/>
          <w:sz w:val="22"/>
          <w:lang w:val="en-GB" w:eastAsia="ja-JP"/>
        </w:rPr>
        <w:t xml:space="preserve">Public Debt </w:t>
      </w:r>
      <w:r w:rsidR="00183106" w:rsidRPr="00F23ADF">
        <w:rPr>
          <w:rFonts w:ascii="Garamond" w:hAnsi="Garamond"/>
          <w:sz w:val="22"/>
          <w:lang w:val="en-GB" w:eastAsia="ja-JP"/>
        </w:rPr>
        <w:t>C</w:t>
      </w:r>
      <w:r w:rsidR="00B700F6" w:rsidRPr="00F23ADF">
        <w:rPr>
          <w:rFonts w:ascii="Garamond" w:hAnsi="Garamond"/>
          <w:sz w:val="22"/>
          <w:lang w:val="en-GB" w:eastAsia="ja-JP"/>
        </w:rPr>
        <w:t>ance</w:t>
      </w:r>
      <w:r w:rsidR="00183106" w:rsidRPr="00F23ADF">
        <w:rPr>
          <w:rFonts w:ascii="Garamond" w:hAnsi="Garamond"/>
          <w:sz w:val="22"/>
          <w:lang w:val="en-GB" w:eastAsia="ja-JP"/>
        </w:rPr>
        <w:t>l</w:t>
      </w:r>
      <w:r w:rsidR="00B700F6" w:rsidRPr="00F23ADF">
        <w:rPr>
          <w:rFonts w:ascii="Garamond" w:hAnsi="Garamond"/>
          <w:sz w:val="22"/>
          <w:lang w:val="en-GB" w:eastAsia="ja-JP"/>
        </w:rPr>
        <w:t>l</w:t>
      </w:r>
      <w:r w:rsidR="00A60166" w:rsidRPr="00F23ADF">
        <w:rPr>
          <w:rFonts w:ascii="Garamond" w:hAnsi="Garamond"/>
          <w:sz w:val="22"/>
          <w:lang w:val="en-GB" w:eastAsia="ja-JP"/>
        </w:rPr>
        <w:t>ation</w:t>
      </w:r>
      <w:r w:rsidR="00183106" w:rsidRPr="00F23ADF">
        <w:rPr>
          <w:rFonts w:ascii="Garamond" w:hAnsi="Garamond"/>
          <w:sz w:val="22"/>
          <w:lang w:val="en-GB" w:eastAsia="ja-JP"/>
        </w:rPr>
        <w:t>)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for the Luigi Bocconi University</w:t>
      </w:r>
      <w:r w:rsidR="00183106" w:rsidRPr="00F23ADF">
        <w:rPr>
          <w:rFonts w:ascii="Garamond" w:hAnsi="Garamond"/>
          <w:sz w:val="22"/>
          <w:lang w:val="en-GB" w:eastAsia="ja-JP"/>
        </w:rPr>
        <w:t>, Milan</w:t>
      </w:r>
      <w:r w:rsidR="007221E3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and a seven-metr</w:t>
      </w:r>
      <w:r w:rsidR="007221E3" w:rsidRPr="00F23ADF">
        <w:rPr>
          <w:rFonts w:ascii="Garamond" w:hAnsi="Garamond"/>
          <w:sz w:val="22"/>
          <w:lang w:val="en-GB" w:eastAsia="ja-JP"/>
        </w:rPr>
        <w:t>e-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high marble sculpture, </w:t>
      </w:r>
      <w:r w:rsidR="00B700F6" w:rsidRPr="00F23ADF">
        <w:rPr>
          <w:rFonts w:ascii="Garamond" w:hAnsi="Garamond"/>
          <w:i/>
          <w:iCs/>
          <w:sz w:val="22"/>
          <w:lang w:val="en-GB" w:eastAsia="ja-JP"/>
        </w:rPr>
        <w:t xml:space="preserve">Il </w:t>
      </w:r>
      <w:proofErr w:type="spellStart"/>
      <w:r w:rsidR="00B700F6" w:rsidRPr="00F23ADF">
        <w:rPr>
          <w:rFonts w:ascii="Garamond" w:hAnsi="Garamond"/>
          <w:i/>
          <w:iCs/>
          <w:sz w:val="22"/>
          <w:lang w:val="en-GB" w:eastAsia="ja-JP"/>
        </w:rPr>
        <w:t>Seme</w:t>
      </w:r>
      <w:proofErr w:type="spellEnd"/>
      <w:r w:rsidR="00B700F6" w:rsidRPr="00F23ADF">
        <w:rPr>
          <w:rFonts w:ascii="Garamond" w:hAnsi="Garamond"/>
          <w:i/>
          <w:iCs/>
          <w:sz w:val="22"/>
          <w:lang w:val="en-GB" w:eastAsia="ja-JP"/>
        </w:rPr>
        <w:t xml:space="preserve"> </w:t>
      </w:r>
      <w:proofErr w:type="spellStart"/>
      <w:r w:rsidR="00B700F6" w:rsidRPr="00F23ADF">
        <w:rPr>
          <w:rFonts w:ascii="Garamond" w:hAnsi="Garamond"/>
          <w:i/>
          <w:iCs/>
          <w:sz w:val="22"/>
          <w:lang w:val="en-GB" w:eastAsia="ja-JP"/>
        </w:rPr>
        <w:t>dell'Altissimo</w:t>
      </w:r>
      <w:proofErr w:type="spellEnd"/>
      <w:r w:rsidR="00183106" w:rsidRPr="00F23ADF">
        <w:rPr>
          <w:rFonts w:ascii="Garamond" w:hAnsi="Garamond"/>
          <w:i/>
          <w:iCs/>
          <w:sz w:val="22"/>
          <w:lang w:val="en-GB" w:eastAsia="ja-JP"/>
        </w:rPr>
        <w:t xml:space="preserve"> </w:t>
      </w:r>
      <w:r w:rsidR="00183106" w:rsidRPr="00F23ADF">
        <w:rPr>
          <w:rFonts w:ascii="Garamond" w:hAnsi="Garamond"/>
          <w:sz w:val="22"/>
          <w:lang w:val="en-GB" w:eastAsia="ja-JP"/>
        </w:rPr>
        <w:t xml:space="preserve">(The Seed of the </w:t>
      </w:r>
      <w:r w:rsidR="00DB030C" w:rsidRPr="00F23ADF">
        <w:rPr>
          <w:rFonts w:ascii="Garamond" w:hAnsi="Garamond"/>
          <w:sz w:val="22"/>
          <w:lang w:val="en-GB" w:eastAsia="ja-JP"/>
        </w:rPr>
        <w:t xml:space="preserve">Most </w:t>
      </w:r>
      <w:r w:rsidR="00183106" w:rsidRPr="00F23ADF">
        <w:rPr>
          <w:rFonts w:ascii="Garamond" w:hAnsi="Garamond"/>
          <w:sz w:val="22"/>
          <w:lang w:val="en-GB" w:eastAsia="ja-JP"/>
        </w:rPr>
        <w:t>High</w:t>
      </w:r>
      <w:r w:rsidR="00DB030C" w:rsidRPr="00F23ADF">
        <w:rPr>
          <w:rFonts w:ascii="Garamond" w:hAnsi="Garamond"/>
          <w:sz w:val="22"/>
          <w:lang w:val="en-GB" w:eastAsia="ja-JP"/>
        </w:rPr>
        <w:t>, 2015</w:t>
      </w:r>
      <w:r w:rsidR="00183106" w:rsidRPr="00F23ADF">
        <w:rPr>
          <w:rFonts w:ascii="Garamond" w:hAnsi="Garamond"/>
          <w:sz w:val="22"/>
          <w:lang w:val="en-GB" w:eastAsia="ja-JP"/>
        </w:rPr>
        <w:t>)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, for </w:t>
      </w:r>
      <w:r w:rsidR="007221E3" w:rsidRPr="00F23ADF">
        <w:rPr>
          <w:rFonts w:ascii="Garamond" w:hAnsi="Garamond"/>
          <w:sz w:val="22"/>
          <w:lang w:val="en-GB" w:eastAsia="ja-JP"/>
        </w:rPr>
        <w:t xml:space="preserve">the </w:t>
      </w:r>
      <w:r w:rsidR="00DB030C" w:rsidRPr="00F23ADF">
        <w:rPr>
          <w:rFonts w:ascii="Garamond" w:hAnsi="Garamond"/>
          <w:sz w:val="22"/>
          <w:lang w:val="en-GB" w:eastAsia="ja-JP"/>
        </w:rPr>
        <w:t xml:space="preserve">Milan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Expo. The </w:t>
      </w:r>
      <w:r w:rsidR="00DB030C" w:rsidRPr="00F23ADF">
        <w:rPr>
          <w:rFonts w:ascii="Garamond" w:hAnsi="Garamond"/>
          <w:sz w:val="22"/>
          <w:lang w:val="en-GB" w:eastAsia="ja-JP"/>
        </w:rPr>
        <w:t xml:space="preserve">inventor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of "erasures" of texts, applied to </w:t>
      </w:r>
      <w:r w:rsidR="007221E3" w:rsidRPr="00F23ADF">
        <w:rPr>
          <w:rFonts w:ascii="Garamond" w:hAnsi="Garamond"/>
          <w:sz w:val="22"/>
          <w:lang w:val="en-GB" w:eastAsia="ja-JP"/>
        </w:rPr>
        <w:t>encyclopaedias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, manuscripts, books, maps and even </w:t>
      </w:r>
      <w:r w:rsidR="007221E3" w:rsidRPr="00F23ADF">
        <w:rPr>
          <w:rFonts w:ascii="Garamond" w:hAnsi="Garamond"/>
          <w:sz w:val="22"/>
          <w:lang w:val="en-GB" w:eastAsia="ja-JP"/>
        </w:rPr>
        <w:t xml:space="preserve">movies, </w:t>
      </w:r>
      <w:r w:rsidR="00DB030C" w:rsidRPr="00F23ADF">
        <w:rPr>
          <w:rFonts w:ascii="Garamond" w:hAnsi="Garamond"/>
          <w:sz w:val="22"/>
          <w:lang w:val="en-GB" w:eastAsia="ja-JP"/>
        </w:rPr>
        <w:t xml:space="preserve">he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made this practice the </w:t>
      </w:r>
      <w:r w:rsidR="00A7777F" w:rsidRPr="00F23ADF">
        <w:rPr>
          <w:rFonts w:ascii="Garamond" w:hAnsi="Garamond"/>
          <w:sz w:val="22"/>
          <w:lang w:val="en-GB" w:eastAsia="ja-JP"/>
        </w:rPr>
        <w:t xml:space="preserve">basis of </w:t>
      </w:r>
      <w:r w:rsidR="00B700F6" w:rsidRPr="00F23ADF">
        <w:rPr>
          <w:rFonts w:ascii="Garamond" w:hAnsi="Garamond"/>
          <w:sz w:val="22"/>
          <w:lang w:val="en-GB" w:eastAsia="ja-JP"/>
        </w:rPr>
        <w:t>all his</w:t>
      </w:r>
      <w:r w:rsidR="00DB030C" w:rsidRPr="00F23ADF">
        <w:rPr>
          <w:rFonts w:ascii="Garamond" w:hAnsi="Garamond"/>
          <w:sz w:val="22"/>
          <w:lang w:val="en-GB" w:eastAsia="ja-JP"/>
        </w:rPr>
        <w:t xml:space="preserve"> </w:t>
      </w:r>
      <w:r w:rsidR="00A7777F" w:rsidRPr="00F23ADF">
        <w:rPr>
          <w:rFonts w:ascii="Garamond" w:hAnsi="Garamond"/>
          <w:sz w:val="22"/>
          <w:lang w:val="en-GB" w:eastAsia="ja-JP"/>
        </w:rPr>
        <w:t>experimentation</w:t>
      </w:r>
      <w:r w:rsidR="00B700F6" w:rsidRPr="00F23ADF">
        <w:rPr>
          <w:rFonts w:ascii="Garamond" w:hAnsi="Garamond"/>
          <w:sz w:val="22"/>
          <w:lang w:val="en-GB" w:eastAsia="ja-JP"/>
        </w:rPr>
        <w:t>. In 2017</w:t>
      </w:r>
      <w:r w:rsidR="00DB030C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in London and Paris</w:t>
      </w:r>
      <w:r w:rsidR="007221E3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</w:t>
      </w:r>
      <w:r w:rsidR="007221E3" w:rsidRPr="00F23ADF">
        <w:rPr>
          <w:rFonts w:ascii="Garamond" w:hAnsi="Garamond"/>
          <w:sz w:val="22"/>
          <w:lang w:val="en-GB" w:eastAsia="ja-JP"/>
        </w:rPr>
        <w:t xml:space="preserve">he showed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three of his </w:t>
      </w:r>
      <w:r w:rsidR="0068462F" w:rsidRPr="00F23ADF">
        <w:rPr>
          <w:rFonts w:ascii="Garamond" w:hAnsi="Garamond"/>
          <w:sz w:val="22"/>
          <w:lang w:val="en-GB" w:eastAsia="ja-JP"/>
        </w:rPr>
        <w:t xml:space="preserve">most </w:t>
      </w:r>
      <w:r w:rsidR="00B700F6" w:rsidRPr="00F23ADF">
        <w:rPr>
          <w:rFonts w:ascii="Garamond" w:hAnsi="Garamond"/>
          <w:sz w:val="22"/>
          <w:lang w:val="en-GB" w:eastAsia="ja-JP"/>
        </w:rPr>
        <w:t>important works</w:t>
      </w:r>
      <w:r w:rsidR="007221E3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including the famous installation </w:t>
      </w:r>
      <w:r w:rsidR="00B700F6" w:rsidRPr="00F23ADF">
        <w:rPr>
          <w:rFonts w:ascii="Garamond" w:hAnsi="Garamond"/>
          <w:i/>
          <w:iCs/>
          <w:sz w:val="22"/>
          <w:lang w:val="en-GB" w:eastAsia="ja-JP"/>
        </w:rPr>
        <w:t xml:space="preserve">Il Cristo </w:t>
      </w:r>
      <w:proofErr w:type="spellStart"/>
      <w:r w:rsidR="00B700F6" w:rsidRPr="00F23ADF">
        <w:rPr>
          <w:rFonts w:ascii="Garamond" w:hAnsi="Garamond"/>
          <w:i/>
          <w:iCs/>
          <w:sz w:val="22"/>
          <w:lang w:val="en-GB" w:eastAsia="ja-JP"/>
        </w:rPr>
        <w:t>cancellatore</w:t>
      </w:r>
      <w:proofErr w:type="spellEnd"/>
      <w:r w:rsidR="00B700F6" w:rsidRPr="00F23ADF">
        <w:rPr>
          <w:rFonts w:ascii="Garamond" w:hAnsi="Garamond"/>
          <w:sz w:val="22"/>
          <w:lang w:val="en-GB" w:eastAsia="ja-JP"/>
        </w:rPr>
        <w:t xml:space="preserve"> </w:t>
      </w:r>
      <w:r w:rsidR="00DB030C" w:rsidRPr="00F23ADF">
        <w:rPr>
          <w:rFonts w:ascii="Garamond" w:hAnsi="Garamond"/>
          <w:sz w:val="22"/>
          <w:lang w:val="en-GB" w:eastAsia="ja-JP"/>
        </w:rPr>
        <w:t xml:space="preserve"> (Christ the Eraser, </w:t>
      </w:r>
      <w:r w:rsidR="00B700F6" w:rsidRPr="00F23ADF">
        <w:rPr>
          <w:rFonts w:ascii="Garamond" w:hAnsi="Garamond"/>
          <w:sz w:val="22"/>
          <w:lang w:val="en-GB" w:eastAsia="ja-JP"/>
        </w:rPr>
        <w:t>1969)</w:t>
      </w:r>
      <w:r w:rsidR="007221E3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</w:t>
      </w:r>
      <w:r w:rsidR="007221E3" w:rsidRPr="00F23ADF">
        <w:rPr>
          <w:rFonts w:ascii="Garamond" w:hAnsi="Garamond"/>
          <w:sz w:val="22"/>
          <w:lang w:val="en-GB" w:eastAsia="ja-JP"/>
        </w:rPr>
        <w:t xml:space="preserve">now in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the </w:t>
      </w:r>
      <w:r w:rsidR="00DB030C" w:rsidRPr="00F23ADF">
        <w:rPr>
          <w:rFonts w:ascii="Garamond" w:hAnsi="Garamond"/>
          <w:sz w:val="22"/>
          <w:lang w:val="en-GB" w:eastAsia="ja-JP"/>
        </w:rPr>
        <w:t xml:space="preserve">Centre George Pompidou </w:t>
      </w:r>
      <w:r w:rsidR="00B700F6" w:rsidRPr="00F23ADF">
        <w:rPr>
          <w:rFonts w:ascii="Garamond" w:hAnsi="Garamond"/>
          <w:sz w:val="22"/>
          <w:lang w:val="en-GB" w:eastAsia="ja-JP"/>
        </w:rPr>
        <w:t>permanent collection</w:t>
      </w:r>
      <w:r w:rsidR="007221E3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Paris</w:t>
      </w:r>
      <w:r w:rsidR="007221E3" w:rsidRPr="00F23ADF">
        <w:rPr>
          <w:rFonts w:ascii="Garamond" w:hAnsi="Garamond"/>
          <w:sz w:val="22"/>
          <w:lang w:val="en-GB" w:eastAsia="ja-JP"/>
        </w:rPr>
        <w:t>.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</w:t>
      </w:r>
      <w:r w:rsidR="00991076" w:rsidRPr="00F23ADF">
        <w:rPr>
          <w:rFonts w:ascii="Garamond" w:hAnsi="Garamond"/>
          <w:sz w:val="22"/>
          <w:lang w:val="en-GB" w:eastAsia="ja-JP"/>
        </w:rPr>
        <w:t>I</w:t>
      </w:r>
      <w:r w:rsidR="00A7777F" w:rsidRPr="00F23ADF">
        <w:rPr>
          <w:rFonts w:ascii="Garamond" w:hAnsi="Garamond"/>
          <w:sz w:val="22"/>
          <w:lang w:val="en-GB" w:eastAsia="ja-JP"/>
        </w:rPr>
        <w:t>n</w:t>
      </w:r>
      <w:r w:rsidR="00991076" w:rsidRPr="00F23ADF">
        <w:rPr>
          <w:rFonts w:ascii="Garamond" w:hAnsi="Garamond"/>
          <w:sz w:val="22"/>
          <w:lang w:val="en-GB" w:eastAsia="ja-JP"/>
        </w:rPr>
        <w:t xml:space="preserve"> 2017, he</w:t>
      </w:r>
      <w:r w:rsidR="007221E3" w:rsidRPr="00F23ADF">
        <w:rPr>
          <w:rFonts w:ascii="Garamond" w:hAnsi="Garamond"/>
          <w:sz w:val="22"/>
          <w:lang w:val="en-GB" w:eastAsia="ja-JP"/>
        </w:rPr>
        <w:t xml:space="preserve"> was </w:t>
      </w:r>
      <w:r w:rsidR="00991076" w:rsidRPr="00F23ADF">
        <w:rPr>
          <w:rFonts w:ascii="Garamond" w:hAnsi="Garamond"/>
          <w:sz w:val="22"/>
          <w:lang w:val="en-GB" w:eastAsia="ja-JP"/>
        </w:rPr>
        <w:t xml:space="preserve">celebrated with an </w:t>
      </w:r>
      <w:r w:rsidR="007221E3" w:rsidRPr="00F23ADF">
        <w:rPr>
          <w:rFonts w:ascii="Garamond" w:hAnsi="Garamond"/>
          <w:sz w:val="22"/>
          <w:lang w:val="en-GB" w:eastAsia="ja-JP"/>
        </w:rPr>
        <w:t>event</w:t>
      </w:r>
      <w:r w:rsidR="00991076" w:rsidRPr="00F23ADF">
        <w:rPr>
          <w:rFonts w:ascii="Garamond" w:hAnsi="Garamond"/>
          <w:sz w:val="22"/>
          <w:lang w:val="en-GB" w:eastAsia="ja-JP"/>
        </w:rPr>
        <w:t>,</w:t>
      </w:r>
      <w:r w:rsidR="007221E3" w:rsidRPr="00F23ADF">
        <w:rPr>
          <w:rFonts w:ascii="Garamond" w:hAnsi="Garamond"/>
          <w:sz w:val="22"/>
          <w:lang w:val="en-GB" w:eastAsia="ja-JP"/>
        </w:rPr>
        <w:t xml:space="preserve"> </w:t>
      </w:r>
      <w:proofErr w:type="spellStart"/>
      <w:r w:rsidR="0068462F" w:rsidRPr="00F23ADF">
        <w:rPr>
          <w:rFonts w:ascii="Garamond" w:hAnsi="Garamond"/>
          <w:i/>
          <w:sz w:val="22"/>
          <w:lang w:val="en-GB" w:eastAsia="ja-JP"/>
        </w:rPr>
        <w:t>Fondamenta</w:t>
      </w:r>
      <w:proofErr w:type="spellEnd"/>
      <w:r w:rsidR="0068462F" w:rsidRPr="00F23ADF">
        <w:rPr>
          <w:rFonts w:ascii="Garamond" w:hAnsi="Garamond"/>
          <w:i/>
          <w:sz w:val="22"/>
          <w:lang w:val="en-GB" w:eastAsia="ja-JP"/>
        </w:rPr>
        <w:t xml:space="preserve"> per </w:t>
      </w:r>
      <w:proofErr w:type="spellStart"/>
      <w:r w:rsidR="0068462F" w:rsidRPr="00F23ADF">
        <w:rPr>
          <w:rFonts w:ascii="Garamond" w:hAnsi="Garamond"/>
          <w:i/>
          <w:sz w:val="22"/>
          <w:lang w:val="en-GB" w:eastAsia="ja-JP"/>
        </w:rPr>
        <w:t>un’arte</w:t>
      </w:r>
      <w:proofErr w:type="spellEnd"/>
      <w:r w:rsidR="0068462F" w:rsidRPr="00F23ADF">
        <w:rPr>
          <w:rFonts w:ascii="Garamond" w:hAnsi="Garamond"/>
          <w:i/>
          <w:sz w:val="22"/>
          <w:lang w:val="en-GB" w:eastAsia="ja-JP"/>
        </w:rPr>
        <w:t xml:space="preserve"> </w:t>
      </w:r>
      <w:proofErr w:type="spellStart"/>
      <w:r w:rsidR="0068462F" w:rsidRPr="00F23ADF">
        <w:rPr>
          <w:rFonts w:ascii="Garamond" w:hAnsi="Garamond"/>
          <w:i/>
          <w:sz w:val="22"/>
          <w:lang w:val="en-GB" w:eastAsia="ja-JP"/>
        </w:rPr>
        <w:t>civile</w:t>
      </w:r>
      <w:proofErr w:type="spellEnd"/>
      <w:r w:rsidR="0068462F" w:rsidRPr="00F23ADF">
        <w:rPr>
          <w:rFonts w:ascii="Garamond" w:hAnsi="Garamond"/>
          <w:sz w:val="22"/>
          <w:lang w:val="en-GB" w:eastAsia="ja-JP"/>
        </w:rPr>
        <w:t xml:space="preserve"> (Foundation for a Civil Art)</w:t>
      </w:r>
      <w:r w:rsidR="00991076" w:rsidRPr="00F23ADF">
        <w:rPr>
          <w:rFonts w:ascii="Garamond" w:hAnsi="Garamond"/>
          <w:sz w:val="22"/>
          <w:lang w:val="en-GB" w:eastAsia="ja-JP"/>
        </w:rPr>
        <w:t>,</w:t>
      </w:r>
      <w:r w:rsidR="0068462F" w:rsidRPr="00F23ADF">
        <w:rPr>
          <w:rFonts w:ascii="Garamond" w:hAnsi="Garamond"/>
          <w:sz w:val="22"/>
          <w:lang w:val="en-GB" w:eastAsia="ja-JP"/>
        </w:rPr>
        <w:t xml:space="preserve"> at </w:t>
      </w:r>
      <w:r w:rsidR="007221E3" w:rsidRPr="00F23ADF">
        <w:rPr>
          <w:rFonts w:ascii="Garamond" w:hAnsi="Garamond"/>
          <w:sz w:val="22"/>
          <w:lang w:val="en-GB" w:eastAsia="ja-JP"/>
        </w:rPr>
        <w:t xml:space="preserve">the </w:t>
      </w:r>
      <w:r w:rsidR="0068462F" w:rsidRPr="00F23ADF">
        <w:rPr>
          <w:rFonts w:ascii="Garamond" w:hAnsi="Garamond"/>
          <w:sz w:val="22"/>
          <w:lang w:val="en-GB" w:eastAsia="ja-JP"/>
        </w:rPr>
        <w:t xml:space="preserve">Milan Triennial: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an entire day dedicated </w:t>
      </w:r>
      <w:r w:rsidR="007221E3" w:rsidRPr="00F23ADF">
        <w:rPr>
          <w:rFonts w:ascii="Garamond" w:hAnsi="Garamond"/>
          <w:sz w:val="22"/>
          <w:lang w:val="en-GB" w:eastAsia="ja-JP"/>
        </w:rPr>
        <w:t xml:space="preserve">to </w:t>
      </w:r>
      <w:r w:rsidR="0068462F" w:rsidRPr="00F23ADF">
        <w:rPr>
          <w:rFonts w:ascii="Garamond" w:hAnsi="Garamond"/>
          <w:sz w:val="22"/>
          <w:lang w:val="en-GB" w:eastAsia="ja-JP"/>
        </w:rPr>
        <w:t xml:space="preserve">him </w:t>
      </w:r>
      <w:r w:rsidR="007221E3" w:rsidRPr="00F23ADF">
        <w:rPr>
          <w:rFonts w:ascii="Garamond" w:hAnsi="Garamond"/>
          <w:sz w:val="22"/>
          <w:lang w:val="en-GB" w:eastAsia="ja-JP"/>
        </w:rPr>
        <w:t xml:space="preserve">with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the presentation of his latest book, </w:t>
      </w:r>
      <w:proofErr w:type="spellStart"/>
      <w:r w:rsidR="00B700F6" w:rsidRPr="00F23ADF">
        <w:rPr>
          <w:rFonts w:ascii="Garamond" w:hAnsi="Garamond"/>
          <w:i/>
          <w:iCs/>
          <w:sz w:val="22"/>
          <w:lang w:val="en-GB" w:eastAsia="ja-JP"/>
        </w:rPr>
        <w:t>Autocurriculum</w:t>
      </w:r>
      <w:proofErr w:type="spellEnd"/>
      <w:r w:rsidR="00B700F6" w:rsidRPr="00F23ADF">
        <w:rPr>
          <w:rFonts w:ascii="Garamond" w:hAnsi="Garamond"/>
          <w:sz w:val="22"/>
          <w:lang w:val="en-GB" w:eastAsia="ja-JP"/>
        </w:rPr>
        <w:t xml:space="preserve">, published by </w:t>
      </w:r>
      <w:proofErr w:type="spellStart"/>
      <w:r w:rsidR="00B700F6" w:rsidRPr="00F23ADF">
        <w:rPr>
          <w:rFonts w:ascii="Garamond" w:hAnsi="Garamond"/>
          <w:sz w:val="22"/>
          <w:lang w:val="en-GB" w:eastAsia="ja-JP"/>
        </w:rPr>
        <w:t>Sellerio</w:t>
      </w:r>
      <w:proofErr w:type="spellEnd"/>
      <w:r w:rsidR="00B700F6" w:rsidRPr="00F23ADF">
        <w:rPr>
          <w:rFonts w:ascii="Garamond" w:hAnsi="Garamond"/>
          <w:sz w:val="22"/>
          <w:lang w:val="en-GB" w:eastAsia="ja-JP"/>
        </w:rPr>
        <w:t xml:space="preserve">; the </w:t>
      </w:r>
      <w:r w:rsidR="0068462F" w:rsidRPr="00F23ADF">
        <w:rPr>
          <w:rFonts w:ascii="Garamond" w:hAnsi="Garamond"/>
          <w:sz w:val="22"/>
          <w:lang w:val="en-GB" w:eastAsia="ja-JP"/>
        </w:rPr>
        <w:t xml:space="preserve">opening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of the exhibition </w:t>
      </w:r>
      <w:r w:rsidR="00A66EF1" w:rsidRPr="00F23ADF">
        <w:rPr>
          <w:rFonts w:ascii="Garamond" w:hAnsi="Garamond"/>
          <w:i/>
          <w:sz w:val="22"/>
          <w:lang w:val="en-GB" w:eastAsia="ja-JP"/>
        </w:rPr>
        <w:t xml:space="preserve">I </w:t>
      </w:r>
      <w:proofErr w:type="spellStart"/>
      <w:r w:rsidR="00A66EF1" w:rsidRPr="00F23ADF">
        <w:rPr>
          <w:rFonts w:ascii="Garamond" w:hAnsi="Garamond"/>
          <w:i/>
          <w:sz w:val="22"/>
          <w:lang w:val="en-GB" w:eastAsia="ja-JP"/>
        </w:rPr>
        <w:t>multipli</w:t>
      </w:r>
      <w:proofErr w:type="spellEnd"/>
      <w:r w:rsidR="00A66EF1" w:rsidRPr="00F23ADF">
        <w:rPr>
          <w:rFonts w:ascii="Garamond" w:hAnsi="Garamond"/>
          <w:i/>
          <w:sz w:val="22"/>
          <w:lang w:val="en-GB" w:eastAsia="ja-JP"/>
        </w:rPr>
        <w:t xml:space="preserve"> secondo </w:t>
      </w:r>
      <w:proofErr w:type="spellStart"/>
      <w:r w:rsidR="00A66EF1" w:rsidRPr="00F23ADF">
        <w:rPr>
          <w:rFonts w:ascii="Garamond" w:hAnsi="Garamond"/>
          <w:i/>
          <w:sz w:val="22"/>
          <w:lang w:val="en-GB" w:eastAsia="ja-JP"/>
        </w:rPr>
        <w:t>Isgrò</w:t>
      </w:r>
      <w:proofErr w:type="spellEnd"/>
      <w:r w:rsidR="00A66EF1" w:rsidRPr="00F23ADF">
        <w:rPr>
          <w:rFonts w:ascii="Garamond" w:hAnsi="Garamond"/>
          <w:i/>
          <w:iCs/>
          <w:sz w:val="22"/>
          <w:lang w:val="en-GB" w:eastAsia="ja-JP"/>
        </w:rPr>
        <w:t xml:space="preserve"> </w:t>
      </w:r>
      <w:r w:rsidR="00A66EF1" w:rsidRPr="00F23ADF">
        <w:rPr>
          <w:rFonts w:ascii="Garamond" w:hAnsi="Garamond"/>
          <w:sz w:val="22"/>
          <w:lang w:val="en-GB" w:eastAsia="ja-JP"/>
        </w:rPr>
        <w:t>(Multiples A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ccording to </w:t>
      </w:r>
      <w:proofErr w:type="spellStart"/>
      <w:r w:rsidR="00B700F6" w:rsidRPr="00F23ADF">
        <w:rPr>
          <w:rFonts w:ascii="Garamond" w:hAnsi="Garamond"/>
          <w:sz w:val="22"/>
          <w:lang w:val="en-GB" w:eastAsia="ja-JP"/>
        </w:rPr>
        <w:t>Isgrò</w:t>
      </w:r>
      <w:proofErr w:type="spellEnd"/>
      <w:r w:rsidR="00A66EF1" w:rsidRPr="00F23ADF">
        <w:rPr>
          <w:rFonts w:ascii="Garamond" w:hAnsi="Garamond"/>
          <w:sz w:val="22"/>
          <w:lang w:val="en-GB" w:eastAsia="ja-JP"/>
        </w:rPr>
        <w:t>)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, promoted by the </w:t>
      </w:r>
      <w:r w:rsidR="00A66EF1" w:rsidRPr="00F23ADF">
        <w:rPr>
          <w:rFonts w:ascii="Garamond" w:hAnsi="Garamond"/>
          <w:sz w:val="22"/>
          <w:lang w:val="en-GB" w:eastAsia="ja-JP"/>
        </w:rPr>
        <w:t xml:space="preserve">Gruppo </w:t>
      </w:r>
      <w:proofErr w:type="spellStart"/>
      <w:r w:rsidR="00B700F6" w:rsidRPr="00F23ADF">
        <w:rPr>
          <w:rFonts w:ascii="Garamond" w:hAnsi="Garamond"/>
          <w:sz w:val="22"/>
          <w:lang w:val="en-GB" w:eastAsia="ja-JP"/>
        </w:rPr>
        <w:t>Treccani</w:t>
      </w:r>
      <w:proofErr w:type="spellEnd"/>
      <w:r w:rsidR="00A66EF1" w:rsidRPr="00F23ADF">
        <w:rPr>
          <w:rFonts w:ascii="Garamond" w:hAnsi="Garamond"/>
          <w:sz w:val="22"/>
          <w:lang w:val="en-GB" w:eastAsia="ja-JP"/>
        </w:rPr>
        <w:t>;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and the ceremony </w:t>
      </w:r>
      <w:r w:rsidR="00A66EF1" w:rsidRPr="00F23ADF">
        <w:rPr>
          <w:rFonts w:ascii="Garamond" w:hAnsi="Garamond"/>
          <w:sz w:val="22"/>
          <w:lang w:val="en-GB" w:eastAsia="ja-JP"/>
        </w:rPr>
        <w:t xml:space="preserve">for the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permanent </w:t>
      </w:r>
      <w:r w:rsidR="00A66EF1" w:rsidRPr="00F23ADF">
        <w:rPr>
          <w:rFonts w:ascii="Garamond" w:hAnsi="Garamond"/>
          <w:sz w:val="22"/>
          <w:lang w:val="en-GB" w:eastAsia="ja-JP"/>
        </w:rPr>
        <w:t xml:space="preserve">installation 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of </w:t>
      </w:r>
      <w:r w:rsidR="00B700F6" w:rsidRPr="00F23ADF">
        <w:rPr>
          <w:rFonts w:ascii="Garamond" w:hAnsi="Garamond"/>
          <w:i/>
          <w:iCs/>
          <w:sz w:val="22"/>
          <w:lang w:val="en-GB" w:eastAsia="ja-JP"/>
        </w:rPr>
        <w:t xml:space="preserve">Il </w:t>
      </w:r>
      <w:proofErr w:type="spellStart"/>
      <w:r w:rsidR="00B700F6" w:rsidRPr="00F23ADF">
        <w:rPr>
          <w:rFonts w:ascii="Garamond" w:hAnsi="Garamond"/>
          <w:i/>
          <w:iCs/>
          <w:sz w:val="22"/>
          <w:lang w:val="en-GB" w:eastAsia="ja-JP"/>
        </w:rPr>
        <w:t>Seme</w:t>
      </w:r>
      <w:proofErr w:type="spellEnd"/>
      <w:r w:rsidR="00B700F6" w:rsidRPr="00F23ADF">
        <w:rPr>
          <w:rFonts w:ascii="Garamond" w:hAnsi="Garamond"/>
          <w:i/>
          <w:iCs/>
          <w:sz w:val="22"/>
          <w:lang w:val="en-GB" w:eastAsia="ja-JP"/>
        </w:rPr>
        <w:t xml:space="preserve"> </w:t>
      </w:r>
      <w:proofErr w:type="spellStart"/>
      <w:r w:rsidR="00B700F6" w:rsidRPr="00F23ADF">
        <w:rPr>
          <w:rFonts w:ascii="Garamond" w:hAnsi="Garamond"/>
          <w:i/>
          <w:iCs/>
          <w:sz w:val="22"/>
          <w:lang w:val="en-GB" w:eastAsia="ja-JP"/>
        </w:rPr>
        <w:t>dell'Altissimo</w:t>
      </w:r>
      <w:proofErr w:type="spellEnd"/>
      <w:r w:rsidR="00B700F6" w:rsidRPr="00F23ADF">
        <w:rPr>
          <w:rFonts w:ascii="Garamond" w:hAnsi="Garamond"/>
          <w:sz w:val="22"/>
          <w:lang w:val="en-GB" w:eastAsia="ja-JP"/>
        </w:rPr>
        <w:t xml:space="preserve"> in </w:t>
      </w:r>
      <w:r w:rsidR="00A66EF1" w:rsidRPr="00F23ADF">
        <w:rPr>
          <w:rFonts w:ascii="Garamond" w:hAnsi="Garamond"/>
          <w:sz w:val="22"/>
          <w:lang w:val="en-GB" w:eastAsia="ja-JP"/>
        </w:rPr>
        <w:t xml:space="preserve">an area </w:t>
      </w:r>
      <w:r w:rsidR="00B700F6" w:rsidRPr="00F23ADF">
        <w:rPr>
          <w:rFonts w:ascii="Garamond" w:hAnsi="Garamond"/>
          <w:sz w:val="22"/>
          <w:lang w:val="en-GB" w:eastAsia="ja-JP"/>
        </w:rPr>
        <w:t>in front of the Trienn</w:t>
      </w:r>
      <w:r w:rsidR="00A66EF1" w:rsidRPr="00F23ADF">
        <w:rPr>
          <w:rFonts w:ascii="Garamond" w:hAnsi="Garamond"/>
          <w:sz w:val="22"/>
          <w:lang w:val="en-GB" w:eastAsia="ja-JP"/>
        </w:rPr>
        <w:t>i</w:t>
      </w:r>
      <w:r w:rsidR="00B700F6" w:rsidRPr="00F23ADF">
        <w:rPr>
          <w:rFonts w:ascii="Garamond" w:hAnsi="Garamond"/>
          <w:sz w:val="22"/>
          <w:lang w:val="en-GB" w:eastAsia="ja-JP"/>
        </w:rPr>
        <w:t>al. In 2018</w:t>
      </w:r>
      <w:r w:rsidR="00A66EF1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</w:t>
      </w:r>
      <w:proofErr w:type="spellStart"/>
      <w:r w:rsidR="00B700F6" w:rsidRPr="00F23ADF">
        <w:rPr>
          <w:rFonts w:ascii="Garamond" w:hAnsi="Garamond"/>
          <w:sz w:val="22"/>
          <w:lang w:val="en-GB" w:eastAsia="ja-JP"/>
        </w:rPr>
        <w:t>Isgrò</w:t>
      </w:r>
      <w:proofErr w:type="spellEnd"/>
      <w:r w:rsidR="00B700F6" w:rsidRPr="00F23ADF">
        <w:rPr>
          <w:rFonts w:ascii="Garamond" w:hAnsi="Garamond"/>
          <w:sz w:val="22"/>
          <w:lang w:val="en-GB" w:eastAsia="ja-JP"/>
        </w:rPr>
        <w:t xml:space="preserve"> </w:t>
      </w:r>
      <w:r w:rsidR="00A66EF1" w:rsidRPr="00F23ADF">
        <w:rPr>
          <w:rFonts w:ascii="Garamond" w:hAnsi="Garamond"/>
          <w:sz w:val="22"/>
          <w:lang w:val="en-GB" w:eastAsia="ja-JP"/>
        </w:rPr>
        <w:t xml:space="preserve">unveiled </w:t>
      </w:r>
      <w:proofErr w:type="spellStart"/>
      <w:r w:rsidR="00B700F6" w:rsidRPr="00F23ADF">
        <w:rPr>
          <w:rFonts w:ascii="Garamond" w:hAnsi="Garamond"/>
          <w:i/>
          <w:iCs/>
          <w:sz w:val="22"/>
          <w:lang w:val="en-GB" w:eastAsia="ja-JP"/>
        </w:rPr>
        <w:t>Monumento</w:t>
      </w:r>
      <w:proofErr w:type="spellEnd"/>
      <w:r w:rsidR="00B700F6" w:rsidRPr="00F23ADF">
        <w:rPr>
          <w:rFonts w:ascii="Garamond" w:hAnsi="Garamond"/>
          <w:i/>
          <w:iCs/>
          <w:sz w:val="22"/>
          <w:lang w:val="en-GB" w:eastAsia="ja-JP"/>
        </w:rPr>
        <w:t xml:space="preserve"> al Inferno</w:t>
      </w:r>
      <w:r w:rsidR="00A66EF1" w:rsidRPr="00F23ADF">
        <w:rPr>
          <w:rFonts w:ascii="Garamond" w:hAnsi="Garamond"/>
          <w:sz w:val="22"/>
          <w:lang w:val="en-GB" w:eastAsia="ja-JP"/>
        </w:rPr>
        <w:t xml:space="preserve"> (Monument to Hell)</w:t>
      </w:r>
      <w:r w:rsidR="00B700F6" w:rsidRPr="00F23ADF">
        <w:rPr>
          <w:rFonts w:ascii="Garamond" w:hAnsi="Garamond"/>
          <w:sz w:val="22"/>
          <w:lang w:val="en-GB" w:eastAsia="ja-JP"/>
        </w:rPr>
        <w:t>, made specifically for the IULM University</w:t>
      </w:r>
      <w:r w:rsidR="00A66EF1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Milan. In April</w:t>
      </w:r>
      <w:r w:rsidR="002E21A2" w:rsidRPr="00F23ADF">
        <w:rPr>
          <w:rFonts w:ascii="Garamond" w:hAnsi="Garamond"/>
          <w:sz w:val="22"/>
          <w:lang w:val="en-GB" w:eastAsia="ja-JP"/>
        </w:rPr>
        <w:t>,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 he </w:t>
      </w:r>
      <w:r w:rsidR="002E21A2" w:rsidRPr="00F23ADF">
        <w:rPr>
          <w:rFonts w:ascii="Garamond" w:hAnsi="Garamond"/>
          <w:sz w:val="22"/>
          <w:lang w:val="en-GB" w:eastAsia="ja-JP"/>
        </w:rPr>
        <w:t xml:space="preserve">shared </w:t>
      </w:r>
      <w:r w:rsidR="00A66EF1" w:rsidRPr="00F23ADF">
        <w:rPr>
          <w:rFonts w:ascii="Garamond" w:hAnsi="Garamond"/>
          <w:sz w:val="22"/>
          <w:lang w:val="en-GB" w:eastAsia="ja-JP"/>
        </w:rPr>
        <w:t xml:space="preserve">a double solo show with Christo </w:t>
      </w:r>
      <w:r w:rsidR="00B700F6" w:rsidRPr="00F23ADF">
        <w:rPr>
          <w:rFonts w:ascii="Garamond" w:hAnsi="Garamond"/>
          <w:sz w:val="22"/>
          <w:lang w:val="en-GB" w:eastAsia="ja-JP"/>
        </w:rPr>
        <w:t>at the MDZ Art Gallery,</w:t>
      </w:r>
      <w:r w:rsidR="00A66EF1" w:rsidRPr="00F23ADF">
        <w:rPr>
          <w:rFonts w:ascii="Garamond" w:hAnsi="Garamond"/>
          <w:sz w:val="22"/>
          <w:lang w:val="en-GB" w:eastAsia="ja-JP"/>
        </w:rPr>
        <w:t xml:space="preserve"> Knokke, Belgium</w:t>
      </w:r>
      <w:r w:rsidR="00B700F6" w:rsidRPr="00F23ADF">
        <w:rPr>
          <w:rFonts w:ascii="Garamond" w:hAnsi="Garamond"/>
          <w:sz w:val="22"/>
          <w:lang w:val="en-GB" w:eastAsia="ja-JP"/>
        </w:rPr>
        <w:t>. In summer</w:t>
      </w:r>
      <w:r w:rsidR="00AE4AC9" w:rsidRPr="00F23ADF">
        <w:rPr>
          <w:rFonts w:ascii="Garamond" w:hAnsi="Garamond"/>
          <w:sz w:val="22"/>
          <w:lang w:val="en-GB" w:eastAsia="ja-JP"/>
        </w:rPr>
        <w:t xml:space="preserve"> 20</w:t>
      </w:r>
      <w:r w:rsidR="00991076" w:rsidRPr="00F23ADF">
        <w:rPr>
          <w:rFonts w:ascii="Garamond" w:hAnsi="Garamond"/>
          <w:sz w:val="22"/>
          <w:lang w:val="en-GB" w:eastAsia="ja-JP"/>
        </w:rPr>
        <w:t>1</w:t>
      </w:r>
      <w:r w:rsidR="00AE4AC9" w:rsidRPr="00F23ADF">
        <w:rPr>
          <w:rFonts w:ascii="Garamond" w:hAnsi="Garamond"/>
          <w:sz w:val="22"/>
          <w:lang w:val="en-GB" w:eastAsia="ja-JP"/>
        </w:rPr>
        <w:t>8</w:t>
      </w:r>
      <w:r w:rsidR="00B700F6" w:rsidRPr="00F23ADF">
        <w:rPr>
          <w:rFonts w:ascii="Garamond" w:hAnsi="Garamond"/>
          <w:sz w:val="22"/>
          <w:lang w:val="en-GB" w:eastAsia="ja-JP"/>
        </w:rPr>
        <w:t xml:space="preserve">, </w:t>
      </w:r>
      <w:proofErr w:type="spellStart"/>
      <w:r w:rsidR="00B700F6" w:rsidRPr="00F23ADF">
        <w:rPr>
          <w:rFonts w:ascii="Garamond" w:hAnsi="Garamond"/>
          <w:i/>
          <w:iCs/>
          <w:sz w:val="22"/>
          <w:lang w:val="en-GB" w:eastAsia="ja-JP"/>
        </w:rPr>
        <w:t>Lettere</w:t>
      </w:r>
      <w:proofErr w:type="spellEnd"/>
      <w:r w:rsidR="00B700F6" w:rsidRPr="00F23ADF">
        <w:rPr>
          <w:rFonts w:ascii="Garamond" w:hAnsi="Garamond"/>
          <w:sz w:val="22"/>
          <w:lang w:val="en-GB" w:eastAsia="ja-JP"/>
        </w:rPr>
        <w:t xml:space="preserve"> </w:t>
      </w:r>
      <w:r w:rsidR="00AE4AC9" w:rsidRPr="00F23ADF">
        <w:rPr>
          <w:rFonts w:ascii="Garamond" w:hAnsi="Garamond"/>
          <w:sz w:val="22"/>
          <w:lang w:val="en-GB" w:eastAsia="ja-JP"/>
        </w:rPr>
        <w:t>(Letters)</w:t>
      </w:r>
      <w:r w:rsidR="00991076" w:rsidRPr="00F23ADF">
        <w:rPr>
          <w:rFonts w:ascii="Garamond" w:hAnsi="Garamond"/>
          <w:sz w:val="22"/>
          <w:lang w:val="en-GB" w:eastAsia="ja-JP"/>
        </w:rPr>
        <w:t>,</w:t>
      </w:r>
      <w:r w:rsidR="00AE4AC9" w:rsidRPr="00F23ADF">
        <w:rPr>
          <w:rFonts w:ascii="Garamond" w:hAnsi="Garamond"/>
          <w:sz w:val="22"/>
          <w:lang w:val="en-GB" w:eastAsia="ja-JP"/>
        </w:rPr>
        <w:t xml:space="preserve"> </w:t>
      </w:r>
      <w:r w:rsidR="00991076" w:rsidRPr="00F23ADF">
        <w:rPr>
          <w:rFonts w:ascii="Garamond" w:hAnsi="Garamond"/>
          <w:sz w:val="22"/>
          <w:lang w:val="en-GB" w:eastAsia="ja-JP"/>
        </w:rPr>
        <w:t xml:space="preserve">an </w:t>
      </w:r>
      <w:r w:rsidR="00AE4AC9" w:rsidRPr="00F23ADF">
        <w:rPr>
          <w:rFonts w:ascii="Garamond" w:hAnsi="Garamond"/>
          <w:sz w:val="22"/>
          <w:lang w:val="en-GB" w:eastAsia="ja-JP"/>
        </w:rPr>
        <w:t xml:space="preserve">exhibition </w:t>
      </w:r>
      <w:r w:rsidR="00991076" w:rsidRPr="00F23ADF">
        <w:rPr>
          <w:rFonts w:ascii="Garamond" w:hAnsi="Garamond"/>
          <w:sz w:val="22"/>
          <w:lang w:val="en-GB" w:eastAsia="ja-JP"/>
        </w:rPr>
        <w:t xml:space="preserve">conceived as a dialogue with the work of Osvaldo </w:t>
      </w:r>
      <w:proofErr w:type="spellStart"/>
      <w:r w:rsidR="00991076" w:rsidRPr="00F23ADF">
        <w:rPr>
          <w:rFonts w:ascii="Garamond" w:hAnsi="Garamond"/>
          <w:sz w:val="22"/>
          <w:lang w:val="en-GB" w:eastAsia="ja-JP"/>
        </w:rPr>
        <w:t>Licini</w:t>
      </w:r>
      <w:proofErr w:type="spellEnd"/>
      <w:r w:rsidR="002E21A2" w:rsidRPr="00F23ADF">
        <w:rPr>
          <w:rFonts w:ascii="Garamond" w:hAnsi="Garamond"/>
          <w:sz w:val="22"/>
          <w:lang w:val="en-GB" w:eastAsia="ja-JP"/>
        </w:rPr>
        <w:t>,</w:t>
      </w:r>
      <w:r w:rsidR="00991076" w:rsidRPr="00F23ADF">
        <w:rPr>
          <w:rFonts w:ascii="Garamond" w:hAnsi="Garamond"/>
          <w:sz w:val="22"/>
          <w:lang w:val="en-GB" w:eastAsia="ja-JP"/>
        </w:rPr>
        <w:t xml:space="preserve"> was held </w:t>
      </w:r>
      <w:r w:rsidR="00AE4AC9" w:rsidRPr="00F23ADF">
        <w:rPr>
          <w:rFonts w:ascii="Garamond" w:hAnsi="Garamond"/>
          <w:sz w:val="22"/>
          <w:lang w:val="en-GB" w:eastAsia="ja-JP"/>
        </w:rPr>
        <w:t xml:space="preserve">at </w:t>
      </w:r>
      <w:r w:rsidR="00991076" w:rsidRPr="00F23ADF">
        <w:rPr>
          <w:rFonts w:ascii="Garamond" w:hAnsi="Garamond"/>
          <w:sz w:val="22"/>
          <w:lang w:val="en-GB" w:eastAsia="ja-JP"/>
        </w:rPr>
        <w:t xml:space="preserve">the </w:t>
      </w:r>
      <w:r w:rsidR="00AE4AC9" w:rsidRPr="00F23ADF">
        <w:rPr>
          <w:rFonts w:ascii="Garamond" w:hAnsi="Garamond"/>
          <w:sz w:val="22"/>
          <w:lang w:val="en-GB" w:eastAsia="ja-JP"/>
        </w:rPr>
        <w:t xml:space="preserve">Centro </w:t>
      </w:r>
      <w:proofErr w:type="spellStart"/>
      <w:r w:rsidR="00AE4AC9" w:rsidRPr="00F23ADF">
        <w:rPr>
          <w:rFonts w:ascii="Garamond" w:hAnsi="Garamond"/>
          <w:sz w:val="22"/>
          <w:lang w:val="en-GB" w:eastAsia="ja-JP"/>
        </w:rPr>
        <w:t>Studi</w:t>
      </w:r>
      <w:proofErr w:type="spellEnd"/>
      <w:r w:rsidR="00AE4AC9" w:rsidRPr="00F23ADF">
        <w:rPr>
          <w:rFonts w:ascii="Garamond" w:hAnsi="Garamond"/>
          <w:sz w:val="22"/>
          <w:lang w:val="en-GB" w:eastAsia="ja-JP"/>
        </w:rPr>
        <w:t xml:space="preserve"> Casa Museo </w:t>
      </w:r>
      <w:r w:rsidR="00AE4AC9" w:rsidRPr="00F23ADF">
        <w:rPr>
          <w:rFonts w:ascii="Garamond" w:hAnsi="Garamond"/>
          <w:sz w:val="22"/>
          <w:lang w:val="en-GB" w:eastAsia="ja-JP"/>
        </w:rPr>
        <w:lastRenderedPageBreak/>
        <w:t xml:space="preserve">Osvaldo </w:t>
      </w:r>
      <w:proofErr w:type="spellStart"/>
      <w:r w:rsidR="00AE4AC9" w:rsidRPr="00F23ADF">
        <w:rPr>
          <w:rFonts w:ascii="Garamond" w:hAnsi="Garamond"/>
          <w:sz w:val="22"/>
          <w:lang w:val="en-GB" w:eastAsia="ja-JP"/>
        </w:rPr>
        <w:t>Licini</w:t>
      </w:r>
      <w:proofErr w:type="spellEnd"/>
      <w:r w:rsidR="00991076" w:rsidRPr="00F23ADF">
        <w:rPr>
          <w:rFonts w:ascii="Garamond" w:hAnsi="Garamond"/>
          <w:sz w:val="22"/>
          <w:lang w:val="en-GB" w:eastAsia="ja-JP"/>
        </w:rPr>
        <w:t>,</w:t>
      </w:r>
      <w:r w:rsidR="00AE4AC9" w:rsidRPr="00F23ADF">
        <w:rPr>
          <w:rFonts w:ascii="Garamond" w:hAnsi="Garamond"/>
          <w:sz w:val="22"/>
          <w:lang w:val="en-GB" w:eastAsia="ja-JP"/>
        </w:rPr>
        <w:t xml:space="preserve"> Monte </w:t>
      </w:r>
      <w:proofErr w:type="spellStart"/>
      <w:r w:rsidR="00AE4AC9" w:rsidRPr="00F23ADF">
        <w:rPr>
          <w:rFonts w:ascii="Garamond" w:hAnsi="Garamond"/>
          <w:sz w:val="22"/>
          <w:lang w:val="en-GB" w:eastAsia="ja-JP"/>
        </w:rPr>
        <w:t>Vidon</w:t>
      </w:r>
      <w:proofErr w:type="spellEnd"/>
      <w:r w:rsidR="00AE4AC9" w:rsidRPr="00F23ADF">
        <w:rPr>
          <w:rFonts w:ascii="Garamond" w:hAnsi="Garamond"/>
          <w:sz w:val="22"/>
          <w:lang w:val="en-GB" w:eastAsia="ja-JP"/>
        </w:rPr>
        <w:t xml:space="preserve"> </w:t>
      </w:r>
      <w:proofErr w:type="spellStart"/>
      <w:r w:rsidR="00AE4AC9" w:rsidRPr="00F23ADF">
        <w:rPr>
          <w:rFonts w:ascii="Garamond" w:hAnsi="Garamond"/>
          <w:sz w:val="22"/>
          <w:lang w:val="en-GB" w:eastAsia="ja-JP"/>
        </w:rPr>
        <w:t>Corrado</w:t>
      </w:r>
      <w:proofErr w:type="spellEnd"/>
      <w:r w:rsidR="00991076" w:rsidRPr="00F23ADF">
        <w:rPr>
          <w:rFonts w:ascii="Garamond" w:hAnsi="Garamond"/>
          <w:sz w:val="22"/>
          <w:lang w:val="en-GB" w:eastAsia="ja-JP"/>
        </w:rPr>
        <w:t xml:space="preserve"> (</w:t>
      </w:r>
      <w:proofErr w:type="spellStart"/>
      <w:r w:rsidR="00991076" w:rsidRPr="00F23ADF">
        <w:rPr>
          <w:rFonts w:ascii="Garamond" w:hAnsi="Garamond"/>
          <w:sz w:val="22"/>
          <w:lang w:val="en-GB" w:eastAsia="ja-JP"/>
        </w:rPr>
        <w:t>Fermo</w:t>
      </w:r>
      <w:proofErr w:type="spellEnd"/>
      <w:r w:rsidR="00991076" w:rsidRPr="00F23ADF">
        <w:rPr>
          <w:rFonts w:ascii="Garamond" w:hAnsi="Garamond"/>
          <w:sz w:val="22"/>
          <w:lang w:val="en-GB" w:eastAsia="ja-JP"/>
        </w:rPr>
        <w:t>)</w:t>
      </w:r>
      <w:r w:rsidR="00B700F6" w:rsidRPr="00F23ADF">
        <w:rPr>
          <w:rFonts w:ascii="Garamond" w:hAnsi="Garamond"/>
          <w:sz w:val="22"/>
          <w:lang w:val="en-GB" w:eastAsia="ja-JP"/>
        </w:rPr>
        <w:t>.</w:t>
      </w:r>
      <w:r w:rsidR="00B700F6" w:rsidRPr="00F23ADF">
        <w:rPr>
          <w:rFonts w:ascii="Garamond" w:hAnsi="Garamond"/>
          <w:sz w:val="22"/>
          <w:lang w:val="en-GB" w:eastAsia="ja-JP"/>
        </w:rPr>
        <w:br/>
      </w:r>
      <w:r w:rsidR="00B700F6" w:rsidRPr="00A60166">
        <w:rPr>
          <w:rFonts w:ascii="Garamond" w:hAnsi="Garamond"/>
          <w:lang w:val="en-GB" w:eastAsia="ja-JP"/>
        </w:rPr>
        <w:br/>
      </w:r>
    </w:p>
    <w:p w14:paraId="2BEBFD06" w14:textId="77777777" w:rsidR="00E13695" w:rsidRPr="00A60166" w:rsidRDefault="00E13695" w:rsidP="009650EE">
      <w:pPr>
        <w:widowControl w:val="0"/>
        <w:autoSpaceDE w:val="0"/>
        <w:autoSpaceDN w:val="0"/>
        <w:adjustRightInd w:val="0"/>
        <w:ind w:left="709"/>
        <w:rPr>
          <w:rFonts w:ascii="Garamond" w:hAnsi="Garamond"/>
          <w:sz w:val="20"/>
          <w:szCs w:val="20"/>
          <w:lang w:val="en-GB" w:eastAsia="ja-JP"/>
        </w:rPr>
      </w:pPr>
    </w:p>
    <w:p w14:paraId="254F6DA3" w14:textId="365D4433" w:rsidR="00694C02" w:rsidRPr="00532EC3" w:rsidRDefault="00F06088" w:rsidP="009650EE">
      <w:pPr>
        <w:pStyle w:val="Corpotesto"/>
        <w:ind w:left="709"/>
        <w:jc w:val="left"/>
        <w:rPr>
          <w:b/>
          <w:sz w:val="22"/>
          <w:szCs w:val="22"/>
        </w:rPr>
      </w:pPr>
      <w:r w:rsidRPr="00532EC3">
        <w:rPr>
          <w:b/>
          <w:sz w:val="22"/>
          <w:szCs w:val="22"/>
        </w:rPr>
        <w:t>Press information</w:t>
      </w:r>
      <w:r w:rsidR="00694C02" w:rsidRPr="00532EC3">
        <w:rPr>
          <w:b/>
          <w:sz w:val="22"/>
          <w:szCs w:val="22"/>
        </w:rPr>
        <w:t>:</w:t>
      </w:r>
    </w:p>
    <w:p w14:paraId="40445E6A" w14:textId="4B6A2262" w:rsidR="00694C02" w:rsidRPr="00532EC3" w:rsidRDefault="00F06088" w:rsidP="009650EE">
      <w:pPr>
        <w:pStyle w:val="Corpotesto"/>
        <w:ind w:left="709"/>
        <w:jc w:val="left"/>
        <w:rPr>
          <w:sz w:val="22"/>
          <w:szCs w:val="22"/>
        </w:rPr>
      </w:pPr>
      <w:r w:rsidRPr="00532EC3">
        <w:rPr>
          <w:sz w:val="22"/>
          <w:szCs w:val="22"/>
        </w:rPr>
        <w:t>Press Office</w:t>
      </w:r>
    </w:p>
    <w:p w14:paraId="19E6EEA3" w14:textId="32C52D13" w:rsidR="00694C02" w:rsidRPr="00532EC3" w:rsidRDefault="00694C02" w:rsidP="009650EE">
      <w:pPr>
        <w:pStyle w:val="Corpotesto"/>
        <w:ind w:left="709"/>
        <w:jc w:val="left"/>
        <w:rPr>
          <w:sz w:val="22"/>
          <w:szCs w:val="22"/>
        </w:rPr>
      </w:pPr>
      <w:r w:rsidRPr="00532EC3">
        <w:rPr>
          <w:sz w:val="22"/>
          <w:szCs w:val="22"/>
        </w:rPr>
        <w:t xml:space="preserve">Fondazione Giorgio Cini </w:t>
      </w:r>
      <w:r w:rsidR="003413FF" w:rsidRPr="00532EC3">
        <w:rPr>
          <w:sz w:val="22"/>
          <w:szCs w:val="22"/>
        </w:rPr>
        <w:t>ETS</w:t>
      </w:r>
    </w:p>
    <w:p w14:paraId="4B5DACCB" w14:textId="77777777" w:rsidR="00694C02" w:rsidRPr="00A60166" w:rsidRDefault="00694C02" w:rsidP="009650EE">
      <w:pPr>
        <w:pStyle w:val="Corpotesto"/>
        <w:ind w:left="709"/>
        <w:jc w:val="left"/>
        <w:rPr>
          <w:sz w:val="22"/>
          <w:szCs w:val="22"/>
          <w:lang w:val="en-GB"/>
        </w:rPr>
      </w:pPr>
      <w:r w:rsidRPr="00A60166">
        <w:rPr>
          <w:sz w:val="22"/>
          <w:szCs w:val="22"/>
          <w:lang w:val="en-GB"/>
        </w:rPr>
        <w:t>Tel.: +39 041 2710280</w:t>
      </w:r>
    </w:p>
    <w:p w14:paraId="63BACFD2" w14:textId="36722B9A" w:rsidR="00694C02" w:rsidRPr="00A60166" w:rsidRDefault="00694C02" w:rsidP="009650EE">
      <w:pPr>
        <w:pStyle w:val="Corpotesto"/>
        <w:ind w:left="709"/>
        <w:jc w:val="left"/>
        <w:rPr>
          <w:sz w:val="22"/>
          <w:szCs w:val="22"/>
          <w:lang w:val="en-GB"/>
        </w:rPr>
      </w:pPr>
      <w:r w:rsidRPr="00A60166">
        <w:rPr>
          <w:sz w:val="22"/>
          <w:szCs w:val="22"/>
          <w:lang w:val="en-GB"/>
        </w:rPr>
        <w:t xml:space="preserve">Fax: +39 041 5238540 </w:t>
      </w:r>
    </w:p>
    <w:p w14:paraId="10C39098" w14:textId="54FF8E35" w:rsidR="00694C02" w:rsidRPr="00A60166" w:rsidRDefault="00694C02" w:rsidP="009650EE">
      <w:pPr>
        <w:pStyle w:val="Corpotesto"/>
        <w:ind w:left="709"/>
        <w:jc w:val="left"/>
        <w:rPr>
          <w:sz w:val="22"/>
          <w:szCs w:val="22"/>
          <w:lang w:val="en-GB"/>
        </w:rPr>
      </w:pPr>
      <w:r w:rsidRPr="00A60166">
        <w:rPr>
          <w:sz w:val="22"/>
          <w:szCs w:val="22"/>
          <w:lang w:val="en-GB"/>
        </w:rPr>
        <w:t xml:space="preserve">Email: </w:t>
      </w:r>
      <w:hyperlink r:id="rId7" w:history="1">
        <w:r w:rsidRPr="00A60166">
          <w:rPr>
            <w:rStyle w:val="Collegamentoipertestuale"/>
            <w:rFonts w:ascii="Garamond" w:hAnsi="Garamond" w:cs="Cambria"/>
            <w:sz w:val="22"/>
            <w:szCs w:val="22"/>
            <w:lang w:val="en-GB"/>
          </w:rPr>
          <w:t>stampa@cini.it</w:t>
        </w:r>
      </w:hyperlink>
      <w:r w:rsidRPr="00A60166">
        <w:rPr>
          <w:sz w:val="22"/>
          <w:szCs w:val="22"/>
          <w:lang w:val="en-GB"/>
        </w:rPr>
        <w:t xml:space="preserve"> </w:t>
      </w:r>
    </w:p>
    <w:p w14:paraId="398EE0E0" w14:textId="77777777" w:rsidR="00694C02" w:rsidRPr="00A60166" w:rsidRDefault="00B45747" w:rsidP="009650EE">
      <w:pPr>
        <w:pStyle w:val="Corpotesto"/>
        <w:ind w:left="709"/>
        <w:jc w:val="left"/>
        <w:rPr>
          <w:sz w:val="22"/>
          <w:szCs w:val="22"/>
          <w:lang w:val="en-GB"/>
        </w:rPr>
      </w:pPr>
      <w:hyperlink r:id="rId8" w:history="1">
        <w:r w:rsidR="00694C02" w:rsidRPr="00A60166">
          <w:rPr>
            <w:rStyle w:val="Collegamentoipertestuale"/>
            <w:rFonts w:ascii="Garamond" w:hAnsi="Garamond" w:cs="Cambria"/>
            <w:sz w:val="22"/>
            <w:szCs w:val="22"/>
            <w:lang w:val="en-GB"/>
          </w:rPr>
          <w:t>www.cini.it/press-release</w:t>
        </w:r>
      </w:hyperlink>
    </w:p>
    <w:p w14:paraId="3955BA0E" w14:textId="77777777" w:rsidR="00694C02" w:rsidRPr="00A60166" w:rsidRDefault="00694C02" w:rsidP="009650EE">
      <w:pPr>
        <w:pStyle w:val="Corpotesto"/>
        <w:ind w:left="709"/>
        <w:jc w:val="left"/>
        <w:rPr>
          <w:sz w:val="22"/>
          <w:szCs w:val="22"/>
          <w:lang w:val="en-GB"/>
        </w:rPr>
      </w:pPr>
    </w:p>
    <w:p w14:paraId="28CF8C45" w14:textId="543DB39D" w:rsidR="00694C02" w:rsidRPr="00A60166" w:rsidRDefault="00F06088" w:rsidP="009650EE">
      <w:pPr>
        <w:ind w:firstLine="709"/>
        <w:rPr>
          <w:rFonts w:ascii="Garamond" w:hAnsi="Garamond"/>
          <w:sz w:val="22"/>
          <w:szCs w:val="22"/>
          <w:lang w:val="en-GB"/>
        </w:rPr>
      </w:pPr>
      <w:r w:rsidRPr="00A60166">
        <w:rPr>
          <w:rFonts w:ascii="Garamond" w:hAnsi="Garamond"/>
          <w:sz w:val="22"/>
          <w:szCs w:val="22"/>
          <w:lang w:val="en-GB"/>
        </w:rPr>
        <w:t>Press Office</w:t>
      </w:r>
    </w:p>
    <w:p w14:paraId="3D44FD19" w14:textId="77777777" w:rsidR="00694C02" w:rsidRPr="00F23ADF" w:rsidRDefault="00694C02" w:rsidP="009650EE">
      <w:pPr>
        <w:ind w:firstLine="709"/>
        <w:rPr>
          <w:rFonts w:ascii="Garamond" w:hAnsi="Garamond"/>
          <w:sz w:val="22"/>
          <w:szCs w:val="22"/>
        </w:rPr>
      </w:pPr>
      <w:r w:rsidRPr="00F23ADF">
        <w:rPr>
          <w:rFonts w:ascii="Garamond" w:hAnsi="Garamond"/>
          <w:sz w:val="22"/>
          <w:szCs w:val="22"/>
        </w:rPr>
        <w:t>Studio ESSECI - Sergio Campagnolo</w:t>
      </w:r>
    </w:p>
    <w:p w14:paraId="1AAE6D3E" w14:textId="77777777" w:rsidR="00694C02" w:rsidRPr="00F23ADF" w:rsidRDefault="00B45747" w:rsidP="009650EE">
      <w:pPr>
        <w:ind w:firstLine="709"/>
        <w:rPr>
          <w:rFonts w:ascii="Garamond" w:hAnsi="Garamond"/>
          <w:sz w:val="22"/>
          <w:szCs w:val="22"/>
        </w:rPr>
      </w:pPr>
      <w:hyperlink r:id="rId9" w:history="1">
        <w:r w:rsidR="00694C02" w:rsidRPr="00F23ADF">
          <w:rPr>
            <w:rStyle w:val="Collegamentoipertestuale"/>
            <w:rFonts w:ascii="Garamond" w:hAnsi="Garamond"/>
            <w:sz w:val="22"/>
            <w:szCs w:val="22"/>
          </w:rPr>
          <w:t>www.studioesseci.net</w:t>
        </w:r>
      </w:hyperlink>
    </w:p>
    <w:p w14:paraId="30A1B01A" w14:textId="77777777" w:rsidR="00694C02" w:rsidRPr="00F23ADF" w:rsidRDefault="00694C02" w:rsidP="009650EE">
      <w:pPr>
        <w:ind w:firstLine="709"/>
        <w:rPr>
          <w:rFonts w:ascii="Garamond" w:hAnsi="Garamond"/>
          <w:sz w:val="22"/>
          <w:szCs w:val="22"/>
        </w:rPr>
      </w:pPr>
      <w:r w:rsidRPr="00F23ADF">
        <w:rPr>
          <w:rFonts w:ascii="Garamond" w:hAnsi="Garamond"/>
          <w:sz w:val="22"/>
          <w:szCs w:val="22"/>
        </w:rPr>
        <w:t>tel. 049.663499</w:t>
      </w:r>
    </w:p>
    <w:p w14:paraId="45EDA159" w14:textId="03F345B1" w:rsidR="00694C02" w:rsidRPr="00F23ADF" w:rsidRDefault="00F06088" w:rsidP="009650EE">
      <w:pPr>
        <w:ind w:firstLine="709"/>
        <w:rPr>
          <w:rFonts w:ascii="Garamond" w:hAnsi="Garamond"/>
          <w:sz w:val="22"/>
          <w:szCs w:val="22"/>
        </w:rPr>
      </w:pPr>
      <w:proofErr w:type="spellStart"/>
      <w:r w:rsidRPr="00F23ADF">
        <w:rPr>
          <w:rFonts w:ascii="Garamond" w:hAnsi="Garamond"/>
          <w:sz w:val="22"/>
          <w:szCs w:val="22"/>
        </w:rPr>
        <w:t>Contact</w:t>
      </w:r>
      <w:proofErr w:type="spellEnd"/>
      <w:r w:rsidR="00694C02" w:rsidRPr="00F23ADF">
        <w:rPr>
          <w:rFonts w:ascii="Garamond" w:hAnsi="Garamond"/>
          <w:sz w:val="22"/>
          <w:szCs w:val="22"/>
        </w:rPr>
        <w:t xml:space="preserve">: Stefania Bertelli, </w:t>
      </w:r>
      <w:hyperlink r:id="rId10" w:history="1">
        <w:r w:rsidR="00694C02" w:rsidRPr="00F23ADF">
          <w:rPr>
            <w:rStyle w:val="Collegamentoipertestuale"/>
            <w:rFonts w:ascii="Garamond" w:hAnsi="Garamond"/>
            <w:sz w:val="22"/>
            <w:szCs w:val="22"/>
          </w:rPr>
          <w:t>gestione1@studioesseci.net</w:t>
        </w:r>
      </w:hyperlink>
    </w:p>
    <w:sectPr w:rsidR="00694C02" w:rsidRPr="00F23ADF" w:rsidSect="003413FF">
      <w:headerReference w:type="even" r:id="rId11"/>
      <w:headerReference w:type="default" r:id="rId12"/>
      <w:footerReference w:type="default" r:id="rId13"/>
      <w:pgSz w:w="11900" w:h="16840"/>
      <w:pgMar w:top="2127" w:right="1128" w:bottom="2268" w:left="226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7ADB" w14:textId="77777777" w:rsidR="00B45747" w:rsidRDefault="00B45747">
      <w:r>
        <w:separator/>
      </w:r>
    </w:p>
  </w:endnote>
  <w:endnote w:type="continuationSeparator" w:id="0">
    <w:p w14:paraId="734D24D5" w14:textId="77777777" w:rsidR="00B45747" w:rsidRDefault="00B4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158D" w14:textId="32EF9E1B" w:rsidR="00694C02" w:rsidRDefault="00E50E17">
    <w:pPr>
      <w:pStyle w:val="Pidipagin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66F8ACE" wp14:editId="06B3988A">
          <wp:simplePos x="0" y="0"/>
          <wp:positionH relativeFrom="page">
            <wp:posOffset>1449070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B34D" w14:textId="77777777" w:rsidR="00B45747" w:rsidRDefault="00B45747">
      <w:r>
        <w:separator/>
      </w:r>
    </w:p>
  </w:footnote>
  <w:footnote w:type="continuationSeparator" w:id="0">
    <w:p w14:paraId="07C08288" w14:textId="77777777" w:rsidR="00B45747" w:rsidRDefault="00B4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9BF8" w14:textId="2D46A617" w:rsidR="00694C02" w:rsidRDefault="00E50E17">
    <w:pPr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6A2EC76" wp14:editId="2D0ED679">
          <wp:simplePos x="0" y="0"/>
          <wp:positionH relativeFrom="column">
            <wp:posOffset>483870</wp:posOffset>
          </wp:positionH>
          <wp:positionV relativeFrom="paragraph">
            <wp:posOffset>-5715</wp:posOffset>
          </wp:positionV>
          <wp:extent cx="2203450" cy="365760"/>
          <wp:effectExtent l="0" t="0" r="6350" b="0"/>
          <wp:wrapNone/>
          <wp:docPr id="7" name="Immagine 7" descr="be-logo_4C_re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be-logo_4C_red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35644A1" wp14:editId="33DB9761">
          <wp:simplePos x="0" y="0"/>
          <wp:positionH relativeFrom="page">
            <wp:posOffset>4522470</wp:posOffset>
          </wp:positionH>
          <wp:positionV relativeFrom="page">
            <wp:posOffset>380365</wp:posOffset>
          </wp:positionV>
          <wp:extent cx="2296795" cy="423545"/>
          <wp:effectExtent l="0" t="0" r="0" b="8255"/>
          <wp:wrapNone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F93C58E" wp14:editId="412FB255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95FE" w14:textId="26657BB4" w:rsidR="00694C02" w:rsidRDefault="003413FF" w:rsidP="00725BA9">
    <w:pPr>
      <w:ind w:left="709" w:hanging="1418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E5322F8" wp14:editId="58E15214">
          <wp:simplePos x="0" y="0"/>
          <wp:positionH relativeFrom="column">
            <wp:posOffset>2417445</wp:posOffset>
          </wp:positionH>
          <wp:positionV relativeFrom="paragraph">
            <wp:posOffset>-96520</wp:posOffset>
          </wp:positionV>
          <wp:extent cx="2952750" cy="603250"/>
          <wp:effectExtent l="0" t="0" r="0" b="635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GC_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3C2C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E6CCA"/>
    <w:multiLevelType w:val="hybridMultilevel"/>
    <w:tmpl w:val="228A8560"/>
    <w:lvl w:ilvl="0" w:tplc="4F26E3EA">
      <w:start w:val="1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MS ??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344"/>
    <w:rsid w:val="00000D1F"/>
    <w:rsid w:val="000015DA"/>
    <w:rsid w:val="000064FD"/>
    <w:rsid w:val="000159D6"/>
    <w:rsid w:val="00017333"/>
    <w:rsid w:val="0002452E"/>
    <w:rsid w:val="00027F79"/>
    <w:rsid w:val="00031434"/>
    <w:rsid w:val="00033EEB"/>
    <w:rsid w:val="00033F48"/>
    <w:rsid w:val="00033F8E"/>
    <w:rsid w:val="00036DCF"/>
    <w:rsid w:val="00057DAF"/>
    <w:rsid w:val="00062AA3"/>
    <w:rsid w:val="000710C1"/>
    <w:rsid w:val="00072CBB"/>
    <w:rsid w:val="00074CFE"/>
    <w:rsid w:val="000763C0"/>
    <w:rsid w:val="00077BBD"/>
    <w:rsid w:val="00084FFC"/>
    <w:rsid w:val="000858F9"/>
    <w:rsid w:val="00093654"/>
    <w:rsid w:val="000A5820"/>
    <w:rsid w:val="000B0A07"/>
    <w:rsid w:val="000B39C6"/>
    <w:rsid w:val="000B4F96"/>
    <w:rsid w:val="000C4321"/>
    <w:rsid w:val="000C4543"/>
    <w:rsid w:val="000D002F"/>
    <w:rsid w:val="000D544C"/>
    <w:rsid w:val="000E7D7E"/>
    <w:rsid w:val="000F3EBA"/>
    <w:rsid w:val="000F4F07"/>
    <w:rsid w:val="000F75E6"/>
    <w:rsid w:val="00104619"/>
    <w:rsid w:val="00105CE5"/>
    <w:rsid w:val="00111981"/>
    <w:rsid w:val="00113E93"/>
    <w:rsid w:val="00113EBF"/>
    <w:rsid w:val="0011405E"/>
    <w:rsid w:val="001214F6"/>
    <w:rsid w:val="001234BB"/>
    <w:rsid w:val="0012375B"/>
    <w:rsid w:val="001245A0"/>
    <w:rsid w:val="001364D1"/>
    <w:rsid w:val="00136AC1"/>
    <w:rsid w:val="0013795C"/>
    <w:rsid w:val="001437F3"/>
    <w:rsid w:val="00145A33"/>
    <w:rsid w:val="0015403A"/>
    <w:rsid w:val="00162557"/>
    <w:rsid w:val="00165D14"/>
    <w:rsid w:val="00170344"/>
    <w:rsid w:val="001768CD"/>
    <w:rsid w:val="00180381"/>
    <w:rsid w:val="00181CA0"/>
    <w:rsid w:val="00183047"/>
    <w:rsid w:val="00183106"/>
    <w:rsid w:val="00183798"/>
    <w:rsid w:val="0018580A"/>
    <w:rsid w:val="001928B7"/>
    <w:rsid w:val="00194BB6"/>
    <w:rsid w:val="00197189"/>
    <w:rsid w:val="0019746E"/>
    <w:rsid w:val="001A3516"/>
    <w:rsid w:val="001A3794"/>
    <w:rsid w:val="001A3BBB"/>
    <w:rsid w:val="001B060E"/>
    <w:rsid w:val="001B429D"/>
    <w:rsid w:val="001B4D51"/>
    <w:rsid w:val="001C3047"/>
    <w:rsid w:val="001C3B47"/>
    <w:rsid w:val="001C3C65"/>
    <w:rsid w:val="001C457D"/>
    <w:rsid w:val="001C538A"/>
    <w:rsid w:val="001D6180"/>
    <w:rsid w:val="001E0FD7"/>
    <w:rsid w:val="001E18D4"/>
    <w:rsid w:val="001F542F"/>
    <w:rsid w:val="0020243F"/>
    <w:rsid w:val="00204018"/>
    <w:rsid w:val="002130F9"/>
    <w:rsid w:val="002133D8"/>
    <w:rsid w:val="00214EAB"/>
    <w:rsid w:val="00215D41"/>
    <w:rsid w:val="00216CB2"/>
    <w:rsid w:val="00222BD4"/>
    <w:rsid w:val="0022783A"/>
    <w:rsid w:val="0023067B"/>
    <w:rsid w:val="00231630"/>
    <w:rsid w:val="00231998"/>
    <w:rsid w:val="00232F02"/>
    <w:rsid w:val="002335C9"/>
    <w:rsid w:val="0023649E"/>
    <w:rsid w:val="00243355"/>
    <w:rsid w:val="00243E67"/>
    <w:rsid w:val="0024588F"/>
    <w:rsid w:val="0025490C"/>
    <w:rsid w:val="00257BC6"/>
    <w:rsid w:val="00262D77"/>
    <w:rsid w:val="002677EB"/>
    <w:rsid w:val="002718A6"/>
    <w:rsid w:val="00275967"/>
    <w:rsid w:val="00277983"/>
    <w:rsid w:val="00280667"/>
    <w:rsid w:val="00291D44"/>
    <w:rsid w:val="00293EB6"/>
    <w:rsid w:val="002A0EF7"/>
    <w:rsid w:val="002A2DE0"/>
    <w:rsid w:val="002A79FB"/>
    <w:rsid w:val="002B3AC7"/>
    <w:rsid w:val="002B6CAC"/>
    <w:rsid w:val="002C637C"/>
    <w:rsid w:val="002C6385"/>
    <w:rsid w:val="002D69B0"/>
    <w:rsid w:val="002E21A2"/>
    <w:rsid w:val="002E4CED"/>
    <w:rsid w:val="002F24CB"/>
    <w:rsid w:val="00300E4D"/>
    <w:rsid w:val="00302DAE"/>
    <w:rsid w:val="003034A9"/>
    <w:rsid w:val="00304FDD"/>
    <w:rsid w:val="003063BB"/>
    <w:rsid w:val="00310D62"/>
    <w:rsid w:val="003126C0"/>
    <w:rsid w:val="00313247"/>
    <w:rsid w:val="003141FC"/>
    <w:rsid w:val="00327189"/>
    <w:rsid w:val="00327B49"/>
    <w:rsid w:val="00330E8F"/>
    <w:rsid w:val="00331D7B"/>
    <w:rsid w:val="00331F83"/>
    <w:rsid w:val="003326C6"/>
    <w:rsid w:val="00333B03"/>
    <w:rsid w:val="00337D76"/>
    <w:rsid w:val="00337F39"/>
    <w:rsid w:val="00337FAC"/>
    <w:rsid w:val="00341331"/>
    <w:rsid w:val="003413FF"/>
    <w:rsid w:val="00345FBE"/>
    <w:rsid w:val="00351595"/>
    <w:rsid w:val="00356813"/>
    <w:rsid w:val="00360317"/>
    <w:rsid w:val="003619C0"/>
    <w:rsid w:val="0038052C"/>
    <w:rsid w:val="003916B8"/>
    <w:rsid w:val="00392425"/>
    <w:rsid w:val="00392B38"/>
    <w:rsid w:val="003940BD"/>
    <w:rsid w:val="003A0013"/>
    <w:rsid w:val="003A534E"/>
    <w:rsid w:val="003A6059"/>
    <w:rsid w:val="003B169C"/>
    <w:rsid w:val="003B4DE8"/>
    <w:rsid w:val="003B6D38"/>
    <w:rsid w:val="003C25C4"/>
    <w:rsid w:val="003C28F4"/>
    <w:rsid w:val="003C581D"/>
    <w:rsid w:val="003C58FE"/>
    <w:rsid w:val="003D57EC"/>
    <w:rsid w:val="003E1161"/>
    <w:rsid w:val="003E4B70"/>
    <w:rsid w:val="003E5F86"/>
    <w:rsid w:val="003E6AC9"/>
    <w:rsid w:val="003F4AB6"/>
    <w:rsid w:val="003F5163"/>
    <w:rsid w:val="00400A3A"/>
    <w:rsid w:val="00407CC2"/>
    <w:rsid w:val="00412014"/>
    <w:rsid w:val="0041556E"/>
    <w:rsid w:val="00415BA4"/>
    <w:rsid w:val="00426EE4"/>
    <w:rsid w:val="00427261"/>
    <w:rsid w:val="00432C99"/>
    <w:rsid w:val="00437968"/>
    <w:rsid w:val="00440671"/>
    <w:rsid w:val="00440D50"/>
    <w:rsid w:val="0045192D"/>
    <w:rsid w:val="00455C39"/>
    <w:rsid w:val="0046079C"/>
    <w:rsid w:val="00462285"/>
    <w:rsid w:val="004647D5"/>
    <w:rsid w:val="00472B16"/>
    <w:rsid w:val="00476034"/>
    <w:rsid w:val="004804EB"/>
    <w:rsid w:val="00484685"/>
    <w:rsid w:val="004B09FE"/>
    <w:rsid w:val="004B2C3D"/>
    <w:rsid w:val="004B3A4E"/>
    <w:rsid w:val="004B629C"/>
    <w:rsid w:val="004C1008"/>
    <w:rsid w:val="004C47F9"/>
    <w:rsid w:val="004C6D8B"/>
    <w:rsid w:val="004C77B1"/>
    <w:rsid w:val="004C7B48"/>
    <w:rsid w:val="004E11FA"/>
    <w:rsid w:val="004E2C31"/>
    <w:rsid w:val="004E548B"/>
    <w:rsid w:val="004F5B6E"/>
    <w:rsid w:val="00501863"/>
    <w:rsid w:val="0050195B"/>
    <w:rsid w:val="005039A8"/>
    <w:rsid w:val="00516D13"/>
    <w:rsid w:val="0052733D"/>
    <w:rsid w:val="0053097F"/>
    <w:rsid w:val="00532EC3"/>
    <w:rsid w:val="00534510"/>
    <w:rsid w:val="00536C4B"/>
    <w:rsid w:val="00543F8C"/>
    <w:rsid w:val="00546543"/>
    <w:rsid w:val="0054750C"/>
    <w:rsid w:val="00557C79"/>
    <w:rsid w:val="005606DF"/>
    <w:rsid w:val="00563570"/>
    <w:rsid w:val="005653C7"/>
    <w:rsid w:val="00565B47"/>
    <w:rsid w:val="00571A87"/>
    <w:rsid w:val="00580F53"/>
    <w:rsid w:val="00582035"/>
    <w:rsid w:val="00583223"/>
    <w:rsid w:val="00583833"/>
    <w:rsid w:val="0059070F"/>
    <w:rsid w:val="0059357A"/>
    <w:rsid w:val="00594CBC"/>
    <w:rsid w:val="005A19CC"/>
    <w:rsid w:val="005A364C"/>
    <w:rsid w:val="005B0697"/>
    <w:rsid w:val="005B4A6A"/>
    <w:rsid w:val="005B58FA"/>
    <w:rsid w:val="005B5E4C"/>
    <w:rsid w:val="005B74D4"/>
    <w:rsid w:val="005C7D7C"/>
    <w:rsid w:val="005D212B"/>
    <w:rsid w:val="005E20D4"/>
    <w:rsid w:val="005E2142"/>
    <w:rsid w:val="005E33C1"/>
    <w:rsid w:val="005E38A2"/>
    <w:rsid w:val="005E7148"/>
    <w:rsid w:val="005E7E53"/>
    <w:rsid w:val="005F0209"/>
    <w:rsid w:val="005F4897"/>
    <w:rsid w:val="00602D74"/>
    <w:rsid w:val="0061078C"/>
    <w:rsid w:val="00610C3F"/>
    <w:rsid w:val="00611348"/>
    <w:rsid w:val="00624616"/>
    <w:rsid w:val="00625858"/>
    <w:rsid w:val="00625E04"/>
    <w:rsid w:val="00633257"/>
    <w:rsid w:val="00635DC3"/>
    <w:rsid w:val="006445F8"/>
    <w:rsid w:val="00651000"/>
    <w:rsid w:val="00654FBD"/>
    <w:rsid w:val="006563DF"/>
    <w:rsid w:val="00657221"/>
    <w:rsid w:val="006618BE"/>
    <w:rsid w:val="00662DE2"/>
    <w:rsid w:val="00663D5A"/>
    <w:rsid w:val="00665235"/>
    <w:rsid w:val="006652C2"/>
    <w:rsid w:val="00670B33"/>
    <w:rsid w:val="006745FE"/>
    <w:rsid w:val="00674E1D"/>
    <w:rsid w:val="00675054"/>
    <w:rsid w:val="00675454"/>
    <w:rsid w:val="0068462F"/>
    <w:rsid w:val="00686F49"/>
    <w:rsid w:val="006903AB"/>
    <w:rsid w:val="00694C02"/>
    <w:rsid w:val="00696A8B"/>
    <w:rsid w:val="006A10AA"/>
    <w:rsid w:val="006A52E8"/>
    <w:rsid w:val="006B54EC"/>
    <w:rsid w:val="006C0C90"/>
    <w:rsid w:val="006C1486"/>
    <w:rsid w:val="006C2E2A"/>
    <w:rsid w:val="006C3389"/>
    <w:rsid w:val="006C3EEA"/>
    <w:rsid w:val="006D4D88"/>
    <w:rsid w:val="006D5A57"/>
    <w:rsid w:val="006E26B4"/>
    <w:rsid w:val="006F0656"/>
    <w:rsid w:val="006F5279"/>
    <w:rsid w:val="006F5B6D"/>
    <w:rsid w:val="00702EF1"/>
    <w:rsid w:val="007035FD"/>
    <w:rsid w:val="00705D79"/>
    <w:rsid w:val="00715306"/>
    <w:rsid w:val="007172CE"/>
    <w:rsid w:val="00721FD2"/>
    <w:rsid w:val="007221E3"/>
    <w:rsid w:val="00722458"/>
    <w:rsid w:val="00722B1C"/>
    <w:rsid w:val="00724F58"/>
    <w:rsid w:val="00725BA9"/>
    <w:rsid w:val="00730337"/>
    <w:rsid w:val="0073353D"/>
    <w:rsid w:val="00733FCF"/>
    <w:rsid w:val="00734443"/>
    <w:rsid w:val="007366FC"/>
    <w:rsid w:val="00740687"/>
    <w:rsid w:val="007406D7"/>
    <w:rsid w:val="00741C05"/>
    <w:rsid w:val="0074367C"/>
    <w:rsid w:val="00745D53"/>
    <w:rsid w:val="0075044C"/>
    <w:rsid w:val="007540A6"/>
    <w:rsid w:val="0075557D"/>
    <w:rsid w:val="00757DB3"/>
    <w:rsid w:val="00762212"/>
    <w:rsid w:val="00766AB3"/>
    <w:rsid w:val="007679E4"/>
    <w:rsid w:val="0077317C"/>
    <w:rsid w:val="0077487D"/>
    <w:rsid w:val="00775AC4"/>
    <w:rsid w:val="007766F4"/>
    <w:rsid w:val="00784BFB"/>
    <w:rsid w:val="00785CD6"/>
    <w:rsid w:val="0079072C"/>
    <w:rsid w:val="007A24A9"/>
    <w:rsid w:val="007A56A7"/>
    <w:rsid w:val="007A6613"/>
    <w:rsid w:val="007A74D3"/>
    <w:rsid w:val="007C4295"/>
    <w:rsid w:val="007C4ECA"/>
    <w:rsid w:val="007C6425"/>
    <w:rsid w:val="007D0610"/>
    <w:rsid w:val="007E044A"/>
    <w:rsid w:val="007E1741"/>
    <w:rsid w:val="007E205C"/>
    <w:rsid w:val="007E6B1F"/>
    <w:rsid w:val="007E717C"/>
    <w:rsid w:val="007F1273"/>
    <w:rsid w:val="007F13D9"/>
    <w:rsid w:val="007F350D"/>
    <w:rsid w:val="007F45F5"/>
    <w:rsid w:val="007F5F5A"/>
    <w:rsid w:val="008046C2"/>
    <w:rsid w:val="00813416"/>
    <w:rsid w:val="00821A8E"/>
    <w:rsid w:val="00831F39"/>
    <w:rsid w:val="00832F3B"/>
    <w:rsid w:val="00835EBD"/>
    <w:rsid w:val="00836627"/>
    <w:rsid w:val="00842035"/>
    <w:rsid w:val="00853001"/>
    <w:rsid w:val="00853BCE"/>
    <w:rsid w:val="00860B2B"/>
    <w:rsid w:val="00862149"/>
    <w:rsid w:val="008621F1"/>
    <w:rsid w:val="00864ABE"/>
    <w:rsid w:val="00865C35"/>
    <w:rsid w:val="00873DF8"/>
    <w:rsid w:val="00876507"/>
    <w:rsid w:val="00880408"/>
    <w:rsid w:val="00883260"/>
    <w:rsid w:val="00883775"/>
    <w:rsid w:val="00883AC6"/>
    <w:rsid w:val="0089001F"/>
    <w:rsid w:val="00890033"/>
    <w:rsid w:val="00892951"/>
    <w:rsid w:val="008A40DD"/>
    <w:rsid w:val="008B394D"/>
    <w:rsid w:val="008B5C97"/>
    <w:rsid w:val="008B656C"/>
    <w:rsid w:val="008B7362"/>
    <w:rsid w:val="008C3811"/>
    <w:rsid w:val="008D0790"/>
    <w:rsid w:val="008D2D24"/>
    <w:rsid w:val="008D5596"/>
    <w:rsid w:val="008E0B59"/>
    <w:rsid w:val="008E4A37"/>
    <w:rsid w:val="008E6842"/>
    <w:rsid w:val="008E6CAA"/>
    <w:rsid w:val="008E6EA8"/>
    <w:rsid w:val="008E738A"/>
    <w:rsid w:val="008F6036"/>
    <w:rsid w:val="008F6310"/>
    <w:rsid w:val="00901EC2"/>
    <w:rsid w:val="00902BAD"/>
    <w:rsid w:val="00903D97"/>
    <w:rsid w:val="0090539A"/>
    <w:rsid w:val="00905E9A"/>
    <w:rsid w:val="00905F45"/>
    <w:rsid w:val="00907BEB"/>
    <w:rsid w:val="009113AF"/>
    <w:rsid w:val="009134A5"/>
    <w:rsid w:val="00913DA7"/>
    <w:rsid w:val="00914469"/>
    <w:rsid w:val="00917153"/>
    <w:rsid w:val="00921B1E"/>
    <w:rsid w:val="00923C69"/>
    <w:rsid w:val="00925550"/>
    <w:rsid w:val="00925AF3"/>
    <w:rsid w:val="009324CE"/>
    <w:rsid w:val="009342E6"/>
    <w:rsid w:val="009371AD"/>
    <w:rsid w:val="00942407"/>
    <w:rsid w:val="00942EF5"/>
    <w:rsid w:val="009454BA"/>
    <w:rsid w:val="00957CD2"/>
    <w:rsid w:val="00960EB3"/>
    <w:rsid w:val="00963751"/>
    <w:rsid w:val="00963DA5"/>
    <w:rsid w:val="009650EE"/>
    <w:rsid w:val="0097692D"/>
    <w:rsid w:val="00977E71"/>
    <w:rsid w:val="0098167A"/>
    <w:rsid w:val="009837E3"/>
    <w:rsid w:val="00991076"/>
    <w:rsid w:val="009919DA"/>
    <w:rsid w:val="0099211B"/>
    <w:rsid w:val="00993BB2"/>
    <w:rsid w:val="009977BD"/>
    <w:rsid w:val="009A2D97"/>
    <w:rsid w:val="009A4714"/>
    <w:rsid w:val="009B5D35"/>
    <w:rsid w:val="009C794C"/>
    <w:rsid w:val="009D1397"/>
    <w:rsid w:val="009D4439"/>
    <w:rsid w:val="009D5507"/>
    <w:rsid w:val="009E0DF2"/>
    <w:rsid w:val="009F016B"/>
    <w:rsid w:val="009F2602"/>
    <w:rsid w:val="009F3F57"/>
    <w:rsid w:val="00A01A02"/>
    <w:rsid w:val="00A044AB"/>
    <w:rsid w:val="00A130CE"/>
    <w:rsid w:val="00A15619"/>
    <w:rsid w:val="00A1602E"/>
    <w:rsid w:val="00A161EE"/>
    <w:rsid w:val="00A20DD1"/>
    <w:rsid w:val="00A22E6A"/>
    <w:rsid w:val="00A24B3E"/>
    <w:rsid w:val="00A306AF"/>
    <w:rsid w:val="00A40B2E"/>
    <w:rsid w:val="00A41406"/>
    <w:rsid w:val="00A43B66"/>
    <w:rsid w:val="00A44E99"/>
    <w:rsid w:val="00A46287"/>
    <w:rsid w:val="00A50A89"/>
    <w:rsid w:val="00A53340"/>
    <w:rsid w:val="00A534CE"/>
    <w:rsid w:val="00A54562"/>
    <w:rsid w:val="00A55DCC"/>
    <w:rsid w:val="00A57DA6"/>
    <w:rsid w:val="00A60166"/>
    <w:rsid w:val="00A64C8F"/>
    <w:rsid w:val="00A66700"/>
    <w:rsid w:val="00A66EF1"/>
    <w:rsid w:val="00A6798C"/>
    <w:rsid w:val="00A70682"/>
    <w:rsid w:val="00A71A7B"/>
    <w:rsid w:val="00A7777F"/>
    <w:rsid w:val="00A77CD5"/>
    <w:rsid w:val="00A8055C"/>
    <w:rsid w:val="00A80B13"/>
    <w:rsid w:val="00A81223"/>
    <w:rsid w:val="00A81910"/>
    <w:rsid w:val="00A83DEC"/>
    <w:rsid w:val="00A855F6"/>
    <w:rsid w:val="00A86575"/>
    <w:rsid w:val="00A95A65"/>
    <w:rsid w:val="00A95B9A"/>
    <w:rsid w:val="00A95C06"/>
    <w:rsid w:val="00AA0EFA"/>
    <w:rsid w:val="00AA1699"/>
    <w:rsid w:val="00AA22FD"/>
    <w:rsid w:val="00AA48E2"/>
    <w:rsid w:val="00AA60D1"/>
    <w:rsid w:val="00AA6C7B"/>
    <w:rsid w:val="00AA7EBE"/>
    <w:rsid w:val="00AB626A"/>
    <w:rsid w:val="00AC0474"/>
    <w:rsid w:val="00AC3E94"/>
    <w:rsid w:val="00AC4995"/>
    <w:rsid w:val="00AC55DC"/>
    <w:rsid w:val="00AD528F"/>
    <w:rsid w:val="00AD7ED3"/>
    <w:rsid w:val="00AE4AC9"/>
    <w:rsid w:val="00AE5489"/>
    <w:rsid w:val="00AE70EF"/>
    <w:rsid w:val="00AF1201"/>
    <w:rsid w:val="00AF175E"/>
    <w:rsid w:val="00AF1C33"/>
    <w:rsid w:val="00AF2AA1"/>
    <w:rsid w:val="00AF70AB"/>
    <w:rsid w:val="00B02939"/>
    <w:rsid w:val="00B044EB"/>
    <w:rsid w:val="00B10893"/>
    <w:rsid w:val="00B11839"/>
    <w:rsid w:val="00B17D11"/>
    <w:rsid w:val="00B25058"/>
    <w:rsid w:val="00B33085"/>
    <w:rsid w:val="00B3390B"/>
    <w:rsid w:val="00B3668B"/>
    <w:rsid w:val="00B41A90"/>
    <w:rsid w:val="00B44042"/>
    <w:rsid w:val="00B45747"/>
    <w:rsid w:val="00B51A2F"/>
    <w:rsid w:val="00B5396F"/>
    <w:rsid w:val="00B5474E"/>
    <w:rsid w:val="00B5574A"/>
    <w:rsid w:val="00B577A0"/>
    <w:rsid w:val="00B624EB"/>
    <w:rsid w:val="00B64E7A"/>
    <w:rsid w:val="00B67C48"/>
    <w:rsid w:val="00B700F6"/>
    <w:rsid w:val="00B702D6"/>
    <w:rsid w:val="00B73F32"/>
    <w:rsid w:val="00B76982"/>
    <w:rsid w:val="00B80968"/>
    <w:rsid w:val="00B82130"/>
    <w:rsid w:val="00B83BA8"/>
    <w:rsid w:val="00B91DA6"/>
    <w:rsid w:val="00B93DF7"/>
    <w:rsid w:val="00BA2ED4"/>
    <w:rsid w:val="00BA7E13"/>
    <w:rsid w:val="00BB0FA7"/>
    <w:rsid w:val="00BB120C"/>
    <w:rsid w:val="00BB2382"/>
    <w:rsid w:val="00BB3289"/>
    <w:rsid w:val="00BC007C"/>
    <w:rsid w:val="00BC44FD"/>
    <w:rsid w:val="00BC4848"/>
    <w:rsid w:val="00BC5999"/>
    <w:rsid w:val="00BC66FD"/>
    <w:rsid w:val="00BC7843"/>
    <w:rsid w:val="00BE41A2"/>
    <w:rsid w:val="00BE436C"/>
    <w:rsid w:val="00BE6ED1"/>
    <w:rsid w:val="00BE745C"/>
    <w:rsid w:val="00BE7F3C"/>
    <w:rsid w:val="00BF4452"/>
    <w:rsid w:val="00C01F17"/>
    <w:rsid w:val="00C022FD"/>
    <w:rsid w:val="00C04660"/>
    <w:rsid w:val="00C1047C"/>
    <w:rsid w:val="00C13FC2"/>
    <w:rsid w:val="00C15ADB"/>
    <w:rsid w:val="00C176C4"/>
    <w:rsid w:val="00C20A68"/>
    <w:rsid w:val="00C325DB"/>
    <w:rsid w:val="00C334E1"/>
    <w:rsid w:val="00C3584A"/>
    <w:rsid w:val="00C360A6"/>
    <w:rsid w:val="00C473F3"/>
    <w:rsid w:val="00C475B9"/>
    <w:rsid w:val="00C50EC6"/>
    <w:rsid w:val="00C57DE7"/>
    <w:rsid w:val="00C602B4"/>
    <w:rsid w:val="00C6227A"/>
    <w:rsid w:val="00C63574"/>
    <w:rsid w:val="00C64DDF"/>
    <w:rsid w:val="00C654AD"/>
    <w:rsid w:val="00C65F84"/>
    <w:rsid w:val="00C678B1"/>
    <w:rsid w:val="00C76AE7"/>
    <w:rsid w:val="00C90F05"/>
    <w:rsid w:val="00C970E2"/>
    <w:rsid w:val="00CA0666"/>
    <w:rsid w:val="00CA148E"/>
    <w:rsid w:val="00CA19D3"/>
    <w:rsid w:val="00CA1F3D"/>
    <w:rsid w:val="00CA4907"/>
    <w:rsid w:val="00CA732F"/>
    <w:rsid w:val="00CB3B24"/>
    <w:rsid w:val="00CC0E12"/>
    <w:rsid w:val="00CC1B88"/>
    <w:rsid w:val="00CC3ADA"/>
    <w:rsid w:val="00CC4DEB"/>
    <w:rsid w:val="00CC5EE8"/>
    <w:rsid w:val="00CD0E7E"/>
    <w:rsid w:val="00CD2561"/>
    <w:rsid w:val="00CD5697"/>
    <w:rsid w:val="00CE24B9"/>
    <w:rsid w:val="00CE7F7C"/>
    <w:rsid w:val="00CF14E2"/>
    <w:rsid w:val="00CF6841"/>
    <w:rsid w:val="00D13422"/>
    <w:rsid w:val="00D14054"/>
    <w:rsid w:val="00D152FB"/>
    <w:rsid w:val="00D15782"/>
    <w:rsid w:val="00D24DA1"/>
    <w:rsid w:val="00D27597"/>
    <w:rsid w:val="00D42719"/>
    <w:rsid w:val="00D469A6"/>
    <w:rsid w:val="00D6717A"/>
    <w:rsid w:val="00D67E7C"/>
    <w:rsid w:val="00D71A65"/>
    <w:rsid w:val="00D767CB"/>
    <w:rsid w:val="00D77130"/>
    <w:rsid w:val="00D802C9"/>
    <w:rsid w:val="00D82B8E"/>
    <w:rsid w:val="00D8301F"/>
    <w:rsid w:val="00D86D7B"/>
    <w:rsid w:val="00D90762"/>
    <w:rsid w:val="00D90DA3"/>
    <w:rsid w:val="00D961F1"/>
    <w:rsid w:val="00D9695D"/>
    <w:rsid w:val="00DA055B"/>
    <w:rsid w:val="00DA1968"/>
    <w:rsid w:val="00DA6371"/>
    <w:rsid w:val="00DA7B59"/>
    <w:rsid w:val="00DB030C"/>
    <w:rsid w:val="00DC148E"/>
    <w:rsid w:val="00DC1C28"/>
    <w:rsid w:val="00DC5A37"/>
    <w:rsid w:val="00DD0D70"/>
    <w:rsid w:val="00DD3667"/>
    <w:rsid w:val="00DD4FF4"/>
    <w:rsid w:val="00DD64DC"/>
    <w:rsid w:val="00DD6F5B"/>
    <w:rsid w:val="00DD754F"/>
    <w:rsid w:val="00DE3028"/>
    <w:rsid w:val="00DE413B"/>
    <w:rsid w:val="00DE6017"/>
    <w:rsid w:val="00DE6448"/>
    <w:rsid w:val="00DE6D87"/>
    <w:rsid w:val="00DE75D1"/>
    <w:rsid w:val="00E01E0E"/>
    <w:rsid w:val="00E05E51"/>
    <w:rsid w:val="00E0744C"/>
    <w:rsid w:val="00E13695"/>
    <w:rsid w:val="00E16F53"/>
    <w:rsid w:val="00E179D3"/>
    <w:rsid w:val="00E202B7"/>
    <w:rsid w:val="00E25AFB"/>
    <w:rsid w:val="00E25BAD"/>
    <w:rsid w:val="00E31FF4"/>
    <w:rsid w:val="00E324C4"/>
    <w:rsid w:val="00E32C76"/>
    <w:rsid w:val="00E347E0"/>
    <w:rsid w:val="00E36CF3"/>
    <w:rsid w:val="00E37610"/>
    <w:rsid w:val="00E40291"/>
    <w:rsid w:val="00E42286"/>
    <w:rsid w:val="00E44159"/>
    <w:rsid w:val="00E4486A"/>
    <w:rsid w:val="00E44B19"/>
    <w:rsid w:val="00E46CF7"/>
    <w:rsid w:val="00E47C6E"/>
    <w:rsid w:val="00E50E17"/>
    <w:rsid w:val="00E52088"/>
    <w:rsid w:val="00E54E84"/>
    <w:rsid w:val="00E55C54"/>
    <w:rsid w:val="00E57838"/>
    <w:rsid w:val="00E6151D"/>
    <w:rsid w:val="00E84C94"/>
    <w:rsid w:val="00E85B49"/>
    <w:rsid w:val="00E966B8"/>
    <w:rsid w:val="00EA71A9"/>
    <w:rsid w:val="00EA74E0"/>
    <w:rsid w:val="00EB3C9E"/>
    <w:rsid w:val="00EB7953"/>
    <w:rsid w:val="00EC7387"/>
    <w:rsid w:val="00ED6743"/>
    <w:rsid w:val="00EE1FB8"/>
    <w:rsid w:val="00EE2604"/>
    <w:rsid w:val="00EE5CA1"/>
    <w:rsid w:val="00EE6DE3"/>
    <w:rsid w:val="00EE73A8"/>
    <w:rsid w:val="00EF425B"/>
    <w:rsid w:val="00EF6374"/>
    <w:rsid w:val="00EF6D80"/>
    <w:rsid w:val="00F03B5B"/>
    <w:rsid w:val="00F0468B"/>
    <w:rsid w:val="00F047AF"/>
    <w:rsid w:val="00F06088"/>
    <w:rsid w:val="00F107A8"/>
    <w:rsid w:val="00F158DD"/>
    <w:rsid w:val="00F171DA"/>
    <w:rsid w:val="00F21D5A"/>
    <w:rsid w:val="00F22618"/>
    <w:rsid w:val="00F22C70"/>
    <w:rsid w:val="00F23ADF"/>
    <w:rsid w:val="00F24378"/>
    <w:rsid w:val="00F3071F"/>
    <w:rsid w:val="00F43094"/>
    <w:rsid w:val="00F432AB"/>
    <w:rsid w:val="00F47604"/>
    <w:rsid w:val="00F531B5"/>
    <w:rsid w:val="00F54435"/>
    <w:rsid w:val="00F544F1"/>
    <w:rsid w:val="00F55C40"/>
    <w:rsid w:val="00F55D97"/>
    <w:rsid w:val="00F5704D"/>
    <w:rsid w:val="00F64FCE"/>
    <w:rsid w:val="00F658B2"/>
    <w:rsid w:val="00F72F5F"/>
    <w:rsid w:val="00F86600"/>
    <w:rsid w:val="00F86B97"/>
    <w:rsid w:val="00F90A0F"/>
    <w:rsid w:val="00F937CF"/>
    <w:rsid w:val="00F959A7"/>
    <w:rsid w:val="00F968A6"/>
    <w:rsid w:val="00FA20F7"/>
    <w:rsid w:val="00FA29EC"/>
    <w:rsid w:val="00FA5049"/>
    <w:rsid w:val="00FA52B7"/>
    <w:rsid w:val="00FB45A6"/>
    <w:rsid w:val="00FB4E76"/>
    <w:rsid w:val="00FC2398"/>
    <w:rsid w:val="00FD0FF3"/>
    <w:rsid w:val="00FD1A7D"/>
    <w:rsid w:val="00FD46B6"/>
    <w:rsid w:val="00FD4C0E"/>
    <w:rsid w:val="00FD4EB9"/>
    <w:rsid w:val="00FD673B"/>
    <w:rsid w:val="00FE2E0A"/>
    <w:rsid w:val="00FF0422"/>
    <w:rsid w:val="00FF0582"/>
    <w:rsid w:val="00FF784C"/>
    <w:rsid w:val="473EDCFA"/>
    <w:rsid w:val="5B8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A89DE"/>
  <w15:docId w15:val="{A39C5E4E-14AE-A148-A083-85734D5F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uiPriority="0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uiPriority="0" w:unhideWhenUsed="1"/>
    <w:lsdException w:name="Block Text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0344"/>
    <w:rPr>
      <w:rFonts w:ascii="Cambria" w:eastAsia="MS ??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uiPriority w:val="99"/>
    <w:rsid w:val="007F5F5A"/>
    <w:rPr>
      <w:rFonts w:ascii="Helvetica" w:eastAsia="?????? Pro W3" w:hAnsi="Helvetica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locked/>
    <w:rsid w:val="00170344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locked/>
    <w:rsid w:val="00B11839"/>
    <w:pPr>
      <w:widowControl w:val="0"/>
      <w:suppressAutoHyphens/>
      <w:jc w:val="both"/>
    </w:pPr>
    <w:rPr>
      <w:rFonts w:ascii="Garamond" w:eastAsia="Times New Roman" w:hAnsi="Garamond" w:cs="Cambria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mbria" w:eastAsia="MS ??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locked/>
    <w:rsid w:val="00BE7F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F3C"/>
    <w:rPr>
      <w:rFonts w:ascii="Cambria" w:eastAsia="MS ??" w:hAnsi="Cambria" w:cs="Times New Roman"/>
      <w:sz w:val="24"/>
    </w:rPr>
  </w:style>
  <w:style w:type="paragraph" w:styleId="Intestazione">
    <w:name w:val="header"/>
    <w:basedOn w:val="Normale"/>
    <w:link w:val="IntestazioneCarattere"/>
    <w:uiPriority w:val="99"/>
    <w:locked/>
    <w:rsid w:val="00BE7F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7F3C"/>
    <w:rPr>
      <w:rFonts w:ascii="Cambria" w:eastAsia="MS ??" w:hAnsi="Cambria" w:cs="Times New Roman"/>
      <w:sz w:val="24"/>
    </w:rPr>
  </w:style>
  <w:style w:type="character" w:styleId="Collegamentovisitato">
    <w:name w:val="FollowedHyperlink"/>
    <w:basedOn w:val="Carpredefinitoparagrafo"/>
    <w:uiPriority w:val="99"/>
    <w:locked/>
    <w:rsid w:val="00E54E84"/>
    <w:rPr>
      <w:rFonts w:cs="Times New Roman"/>
      <w:color w:val="800080"/>
      <w:u w:val="single"/>
    </w:rPr>
  </w:style>
  <w:style w:type="paragraph" w:customStyle="1" w:styleId="BodyA">
    <w:name w:val="Body A"/>
    <w:uiPriority w:val="99"/>
    <w:rsid w:val="00F959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eastAsia="en-US"/>
    </w:rPr>
  </w:style>
  <w:style w:type="paragraph" w:customStyle="1" w:styleId="p7">
    <w:name w:val="p7"/>
    <w:basedOn w:val="Normale"/>
    <w:uiPriority w:val="99"/>
    <w:rsid w:val="00472B16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locked/>
    <w:rsid w:val="00C325DB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325DB"/>
    <w:rPr>
      <w:rFonts w:ascii="Segoe UI" w:eastAsia="MS ??" w:hAnsi="Segoe UI" w:cs="Times New Roman"/>
      <w:sz w:val="18"/>
    </w:rPr>
  </w:style>
  <w:style w:type="paragraph" w:styleId="NormaleWeb">
    <w:name w:val="Normal (Web)"/>
    <w:basedOn w:val="Normale"/>
    <w:uiPriority w:val="99"/>
    <w:locked/>
    <w:rsid w:val="006C1486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testoBC">
    <w:name w:val="testo BC"/>
    <w:basedOn w:val="Normale"/>
    <w:uiPriority w:val="99"/>
    <w:rsid w:val="00074CFE"/>
    <w:pPr>
      <w:widowControl w:val="0"/>
      <w:suppressLineNumbers/>
      <w:suppressAutoHyphens/>
      <w:spacing w:before="120" w:after="120"/>
    </w:pPr>
    <w:rPr>
      <w:rFonts w:ascii="Times New Roman" w:eastAsia="SimSun" w:hAnsi="Times New Roman" w:cs="Lucida Sans"/>
      <w:i/>
      <w:iCs/>
      <w:kern w:val="1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DE75D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DE75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5D1"/>
    <w:rPr>
      <w:rFonts w:ascii="Cambria" w:eastAsia="MS ??" w:hAnsi="Cambri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DE75D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5D1"/>
    <w:rPr>
      <w:rFonts w:ascii="Cambria" w:eastAsia="MS ??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513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5125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estione1@studioessec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ioesseci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Musiche dagli archivi dell’Istituto per la Musica della Fondazione Giorgio Cini</vt:lpstr>
      <vt:lpstr>Musiche dagli archivi dell’Istituto per la Musica della Fondazione Giorgio Cini</vt:lpstr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Musiche dagli archivi dell’Istituto per la Musica della Fondazione Giorgio Cini</dc:title>
  <dc:subject/>
  <dc:creator>ufficio.stampa</dc:creator>
  <cp:keywords/>
  <dc:description/>
  <cp:lastModifiedBy>giovanna aliprandi</cp:lastModifiedBy>
  <cp:revision>4</cp:revision>
  <cp:lastPrinted>2019-07-17T07:06:00Z</cp:lastPrinted>
  <dcterms:created xsi:type="dcterms:W3CDTF">2019-09-11T06:41:00Z</dcterms:created>
  <dcterms:modified xsi:type="dcterms:W3CDTF">2019-09-12T03:07:00Z</dcterms:modified>
</cp:coreProperties>
</file>