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Venezia, Isola di San Giorgio Maggiore 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sz w:val="40"/>
          <w:szCs w:val="4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40"/>
          <w:szCs w:val="40"/>
        </w:rPr>
      </w:pPr>
      <w:r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La Fondazione Cini lancia AOA - </w:t>
      </w:r>
      <w:proofErr w:type="spellStart"/>
      <w:r>
        <w:rPr>
          <w:rFonts w:ascii="Garamond" w:eastAsia="Garamond" w:hAnsi="Garamond" w:cs="Garamond"/>
          <w:b/>
          <w:color w:val="000000"/>
          <w:sz w:val="40"/>
          <w:szCs w:val="40"/>
        </w:rPr>
        <w:t>ARCHiVe</w:t>
      </w:r>
      <w:proofErr w:type="spellEnd"/>
      <w:r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Online Academy: programma di formazione sulla digitalizzazione dei beni culturali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i/>
          <w:color w:val="000000"/>
          <w:sz w:val="28"/>
          <w:szCs w:val="28"/>
          <w:highlight w:val="yellow"/>
        </w:rPr>
      </w:pPr>
    </w:p>
    <w:p w:rsidR="00A71649" w:rsidRDefault="00EA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L’iniziativa prenderà il via il 5 maggio con un corso online sulla fotografia digitale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Fondazione Giorgio Cini nell’ambito del progetto </w:t>
      </w:r>
      <w:proofErr w:type="spellStart"/>
      <w:r>
        <w:rPr>
          <w:rFonts w:ascii="Garamond" w:eastAsia="Garamond" w:hAnsi="Garamond" w:cs="Garamond"/>
        </w:rPr>
        <w:t>ARCHiVe</w:t>
      </w:r>
      <w:proofErr w:type="spellEnd"/>
      <w:r>
        <w:rPr>
          <w:rFonts w:ascii="Garamond" w:eastAsia="Garamond" w:hAnsi="Garamond" w:cs="Garamond"/>
        </w:rPr>
        <w:t xml:space="preserve"> lancia </w:t>
      </w:r>
      <w:hyperlink r:id="rId6" w:history="1">
        <w:r w:rsidRPr="004A593C">
          <w:rPr>
            <w:rStyle w:val="Collegamentoipertestuale"/>
            <w:rFonts w:ascii="Garamond" w:eastAsia="Garamond" w:hAnsi="Garamond" w:cs="Garamond"/>
            <w:b/>
            <w:i/>
          </w:rPr>
          <w:t xml:space="preserve">AOA – </w:t>
        </w:r>
        <w:proofErr w:type="spellStart"/>
        <w:r w:rsidRPr="004A593C">
          <w:rPr>
            <w:rStyle w:val="Collegamentoipertestuale"/>
            <w:rFonts w:ascii="Garamond" w:eastAsia="Garamond" w:hAnsi="Garamond" w:cs="Garamond"/>
            <w:b/>
            <w:i/>
          </w:rPr>
          <w:t>ARCHiVe</w:t>
        </w:r>
        <w:proofErr w:type="spellEnd"/>
        <w:r w:rsidRPr="004A593C">
          <w:rPr>
            <w:rStyle w:val="Collegamentoipertestuale"/>
            <w:rFonts w:ascii="Garamond" w:eastAsia="Garamond" w:hAnsi="Garamond" w:cs="Garamond"/>
            <w:b/>
            <w:i/>
          </w:rPr>
          <w:t xml:space="preserve"> Online Academy</w:t>
        </w:r>
      </w:hyperlink>
      <w:r>
        <w:rPr>
          <w:rFonts w:ascii="Garamond" w:eastAsia="Garamond" w:hAnsi="Garamond" w:cs="Garamond"/>
        </w:rPr>
        <w:t xml:space="preserve">, un programma di </w:t>
      </w:r>
      <w:r>
        <w:rPr>
          <w:rFonts w:ascii="Garamond" w:eastAsia="Garamond" w:hAnsi="Garamond" w:cs="Garamond"/>
          <w:u w:val="single"/>
        </w:rPr>
        <w:t>7 cicli formativi gratuiti</w:t>
      </w:r>
      <w:r>
        <w:rPr>
          <w:rFonts w:ascii="Garamond" w:eastAsia="Garamond" w:hAnsi="Garamond" w:cs="Garamond"/>
        </w:rPr>
        <w:t xml:space="preserve"> dedicato alla digitalizzazione dei beni culturali. Si inizierà con </w:t>
      </w:r>
      <w:hyperlink r:id="rId7" w:history="1">
        <w:r w:rsidRPr="004A593C">
          <w:rPr>
            <w:rStyle w:val="Collegamentoipertestuale"/>
            <w:rFonts w:ascii="Garamond" w:eastAsia="Garamond" w:hAnsi="Garamond" w:cs="Garamond"/>
            <w:b/>
            <w:i/>
          </w:rPr>
          <w:t>La fotografia applicata alla digitalizzazione</w:t>
        </w:r>
      </w:hyperlink>
      <w:r>
        <w:rPr>
          <w:rFonts w:ascii="Garamond" w:eastAsia="Garamond" w:hAnsi="Garamond" w:cs="Garamond"/>
        </w:rPr>
        <w:t xml:space="preserve"> in 3 giornate (5, 7 e 12 maggio) con </w:t>
      </w:r>
      <w:r>
        <w:rPr>
          <w:rFonts w:ascii="Garamond" w:eastAsia="Garamond" w:hAnsi="Garamond" w:cs="Garamond"/>
          <w:b/>
        </w:rPr>
        <w:t>Rosario Terranova</w:t>
      </w:r>
      <w:r>
        <w:rPr>
          <w:rFonts w:ascii="Garamond" w:eastAsia="Garamond" w:hAnsi="Garamond" w:cs="Garamond"/>
        </w:rPr>
        <w:t xml:space="preserve"> e </w:t>
      </w:r>
      <w:r>
        <w:rPr>
          <w:rFonts w:ascii="Garamond" w:eastAsia="Garamond" w:hAnsi="Garamond" w:cs="Garamond"/>
          <w:b/>
        </w:rPr>
        <w:t>Noemi La Pera</w:t>
      </w:r>
      <w:r>
        <w:rPr>
          <w:rFonts w:ascii="Garamond" w:eastAsia="Garamond" w:hAnsi="Garamond" w:cs="Garamond"/>
        </w:rPr>
        <w:t xml:space="preserve">, laureandi in fotografia presso l’Istituto Superiore per le Industrie Artistiche di Urbino, collaboratori di </w:t>
      </w:r>
      <w:proofErr w:type="spellStart"/>
      <w:r>
        <w:rPr>
          <w:rFonts w:ascii="Garamond" w:eastAsia="Garamond" w:hAnsi="Garamond" w:cs="Garamond"/>
        </w:rPr>
        <w:t>ARCHiVe</w:t>
      </w:r>
      <w:proofErr w:type="spellEnd"/>
      <w:r>
        <w:rPr>
          <w:rFonts w:ascii="Garamond" w:eastAsia="Garamond" w:hAnsi="Garamond" w:cs="Garamond"/>
        </w:rPr>
        <w:t xml:space="preserve">. </w:t>
      </w:r>
    </w:p>
    <w:p w:rsidR="00A71649" w:rsidRDefault="00A71649">
      <w:pPr>
        <w:jc w:val="both"/>
        <w:rPr>
          <w:rFonts w:ascii="Garamond" w:eastAsia="Garamond" w:hAnsi="Garamond" w:cs="Garamond"/>
        </w:rPr>
      </w:pPr>
    </w:p>
    <w:p w:rsidR="00A71649" w:rsidRPr="004A593C" w:rsidRDefault="00EA1D82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Gli incontri a numero chiuso e rivolti a studiosi, ricercatori e a chi vuole migliorare le proprie competenze nell’ambito della valorizzazione digitale del patrimonio culturale, avranno luogo sulla </w:t>
      </w:r>
      <w:r>
        <w:rPr>
          <w:rFonts w:ascii="Garamond" w:eastAsia="Garamond" w:hAnsi="Garamond" w:cs="Garamond"/>
          <w:u w:val="single"/>
        </w:rPr>
        <w:t>piattaforma digitale Zoom</w:t>
      </w:r>
      <w:r>
        <w:rPr>
          <w:rFonts w:ascii="Garamond" w:eastAsia="Garamond" w:hAnsi="Garamond" w:cs="Garamond"/>
        </w:rPr>
        <w:t xml:space="preserve"> previa registrazione obbligatoria sul </w:t>
      </w:r>
      <w:r w:rsidR="004A593C" w:rsidRPr="004A593C">
        <w:rPr>
          <w:rFonts w:ascii="Garamond" w:eastAsia="Garamond" w:hAnsi="Garamond" w:cs="Garamond"/>
        </w:rPr>
        <w:t>sito della Fondazione.</w:t>
      </w:r>
    </w:p>
    <w:p w:rsidR="00A71649" w:rsidRDefault="00A71649">
      <w:pPr>
        <w:jc w:val="both"/>
        <w:rPr>
          <w:rFonts w:ascii="Garamond" w:eastAsia="Garamond" w:hAnsi="Garamond" w:cs="Garamond"/>
          <w:i/>
        </w:rPr>
      </w:pPr>
    </w:p>
    <w:p w:rsidR="00A71649" w:rsidRDefault="00EA1D82">
      <w:pPr>
        <w:jc w:val="both"/>
        <w:rPr>
          <w:rFonts w:ascii="Garamond" w:eastAsia="Garamond" w:hAnsi="Garamond" w:cs="Garamond"/>
          <w:i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i/>
        </w:rPr>
        <w:t xml:space="preserve">“Una delle </w:t>
      </w:r>
      <w:proofErr w:type="spellStart"/>
      <w:r>
        <w:rPr>
          <w:rFonts w:ascii="Garamond" w:eastAsia="Garamond" w:hAnsi="Garamond" w:cs="Garamond"/>
          <w:i/>
        </w:rPr>
        <w:t>mission</w:t>
      </w:r>
      <w:proofErr w:type="spellEnd"/>
      <w:r>
        <w:rPr>
          <w:rFonts w:ascii="Garamond" w:eastAsia="Garamond" w:hAnsi="Garamond" w:cs="Garamond"/>
          <w:i/>
        </w:rPr>
        <w:t xml:space="preserve"> di </w:t>
      </w:r>
      <w:proofErr w:type="spellStart"/>
      <w:r>
        <w:rPr>
          <w:rFonts w:ascii="Garamond" w:eastAsia="Garamond" w:hAnsi="Garamond" w:cs="Garamond"/>
          <w:i/>
        </w:rPr>
        <w:t>ARCHiVe</w:t>
      </w:r>
      <w:proofErr w:type="spellEnd"/>
      <w:r>
        <w:rPr>
          <w:rFonts w:ascii="Garamond" w:eastAsia="Garamond" w:hAnsi="Garamond" w:cs="Garamond"/>
          <w:i/>
        </w:rPr>
        <w:t xml:space="preserve"> è la formazione – </w:t>
      </w:r>
      <w:r>
        <w:rPr>
          <w:rFonts w:ascii="Garamond" w:eastAsia="Garamond" w:hAnsi="Garamond" w:cs="Garamond"/>
        </w:rPr>
        <w:t xml:space="preserve">spiega Andrea Barbon, responsabile del progetto </w:t>
      </w:r>
      <w:r>
        <w:rPr>
          <w:rFonts w:ascii="Garamond" w:eastAsia="Garamond" w:hAnsi="Garamond" w:cs="Garamond"/>
          <w:i/>
        </w:rPr>
        <w:t>- In questo momento molto delicato, abbiamo deciso di accelerare il processo di ampliamento del pubblico attivando la formazione online. Oggi questo è uno strumento essenziale e lo manterremo anche per il futuro, in alternanza con i corsi on site. La valorizzazione digitale del patrimonio culturale è una grande risorsa e noi vogliamo dare alle future generazioni strumenti nuovi e funzionali per poter dare testimonianze del passato”.</w:t>
      </w:r>
    </w:p>
    <w:p w:rsidR="00A71649" w:rsidRDefault="00A71649">
      <w:pPr>
        <w:jc w:val="both"/>
        <w:rPr>
          <w:rFonts w:ascii="Garamond" w:eastAsia="Garamond" w:hAnsi="Garamond" w:cs="Garamond"/>
          <w:b/>
          <w:color w:val="000000"/>
        </w:rPr>
      </w:pPr>
    </w:p>
    <w:p w:rsidR="00A71649" w:rsidRDefault="00EA1D82">
      <w:pPr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 xml:space="preserve"> è il centro dedicato alla tecnologia e alla conservazione digitale del patrimonio culturale sull’isola veneziana di San Giorgio Maggiore lanciato nel 2018 dalla Fondazione Giorgio Cini e Factum Foundation for Digital Technology in </w:t>
      </w:r>
      <w:proofErr w:type="spellStart"/>
      <w:r>
        <w:rPr>
          <w:rFonts w:ascii="Garamond" w:eastAsia="Garamond" w:hAnsi="Garamond" w:cs="Garamond"/>
          <w:color w:val="000000"/>
        </w:rPr>
        <w:t>Conservation</w:t>
      </w:r>
      <w:proofErr w:type="spellEnd"/>
      <w:r>
        <w:rPr>
          <w:rFonts w:ascii="Garamond" w:eastAsia="Garamond" w:hAnsi="Garamond" w:cs="Garamond"/>
          <w:color w:val="000000"/>
        </w:rPr>
        <w:t xml:space="preserve"> e Digital </w:t>
      </w:r>
      <w:proofErr w:type="spellStart"/>
      <w:r>
        <w:rPr>
          <w:rFonts w:ascii="Garamond" w:eastAsia="Garamond" w:hAnsi="Garamond" w:cs="Garamond"/>
          <w:color w:val="000000"/>
        </w:rPr>
        <w:t>Humanities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Laboratory</w:t>
      </w:r>
      <w:proofErr w:type="spellEnd"/>
      <w:r>
        <w:rPr>
          <w:rFonts w:ascii="Garamond" w:eastAsia="Garamond" w:hAnsi="Garamond" w:cs="Garamond"/>
          <w:color w:val="000000"/>
        </w:rPr>
        <w:t xml:space="preserve"> dell’</w:t>
      </w:r>
      <w:proofErr w:type="spellStart"/>
      <w:r>
        <w:rPr>
          <w:rFonts w:ascii="Garamond" w:eastAsia="Garamond" w:hAnsi="Garamond" w:cs="Garamond"/>
          <w:color w:val="000000"/>
        </w:rPr>
        <w:t>École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Polytechnique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Fédérale</w:t>
      </w:r>
      <w:proofErr w:type="spellEnd"/>
      <w:r>
        <w:rPr>
          <w:rFonts w:ascii="Garamond" w:eastAsia="Garamond" w:hAnsi="Garamond" w:cs="Garamond"/>
          <w:color w:val="000000"/>
        </w:rPr>
        <w:t xml:space="preserve"> de Lausanne (EPFL-DHLAB) grazie a Helen </w:t>
      </w:r>
      <w:proofErr w:type="spellStart"/>
      <w:r>
        <w:rPr>
          <w:rFonts w:ascii="Garamond" w:eastAsia="Garamond" w:hAnsi="Garamond" w:cs="Garamond"/>
          <w:color w:val="000000"/>
        </w:rPr>
        <w:t>Hamlyn</w:t>
      </w:r>
      <w:proofErr w:type="spellEnd"/>
      <w:r>
        <w:rPr>
          <w:rFonts w:ascii="Garamond" w:eastAsia="Garamond" w:hAnsi="Garamond" w:cs="Garamond"/>
          <w:color w:val="000000"/>
        </w:rPr>
        <w:t xml:space="preserve"> Trust, </w:t>
      </w:r>
      <w:proofErr w:type="spellStart"/>
      <w:r>
        <w:rPr>
          <w:rFonts w:ascii="Garamond" w:eastAsia="Garamond" w:hAnsi="Garamond" w:cs="Garamond"/>
          <w:color w:val="000000"/>
        </w:rPr>
        <w:t>supporting</w:t>
      </w:r>
      <w:proofErr w:type="spellEnd"/>
      <w:r>
        <w:rPr>
          <w:rFonts w:ascii="Garamond" w:eastAsia="Garamond" w:hAnsi="Garamond" w:cs="Garamond"/>
          <w:color w:val="000000"/>
        </w:rPr>
        <w:t> </w:t>
      </w:r>
      <w:proofErr w:type="spellStart"/>
      <w:r>
        <w:rPr>
          <w:rFonts w:ascii="Garamond" w:eastAsia="Garamond" w:hAnsi="Garamond" w:cs="Garamond"/>
          <w:color w:val="000000"/>
        </w:rPr>
        <w:t>founder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rPr>
          <w:rFonts w:ascii="Garamond" w:eastAsia="Garamond" w:hAnsi="Garamond" w:cs="Garamond"/>
        </w:rPr>
      </w:pPr>
    </w:p>
    <w:p w:rsidR="00A71649" w:rsidRDefault="00EA1D82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Programma completo</w:t>
      </w:r>
    </w:p>
    <w:p w:rsidR="00A71649" w:rsidRDefault="00A71649">
      <w:pPr>
        <w:rPr>
          <w:rFonts w:ascii="Garamond" w:eastAsia="Garamond" w:hAnsi="Garamond" w:cs="Garamond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1. </w:t>
      </w:r>
      <w:hyperlink r:id="rId8" w:history="1">
        <w:r w:rsidRPr="004A593C">
          <w:rPr>
            <w:rStyle w:val="Collegamentoipertestuale"/>
            <w:rFonts w:ascii="Garamond" w:eastAsia="Garamond" w:hAnsi="Garamond" w:cs="Garamond"/>
            <w:b/>
            <w:i/>
          </w:rPr>
          <w:t>La fotografia applicata alla digitalizzazione (5, 7 e 12 maggio)</w:t>
        </w:r>
      </w:hyperlink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primo appuntamento è con la fotografia applicata alla digitalizzazione con particolare attenzione alla fotografia di documentazione. Si partirà </w:t>
      </w:r>
      <w:r>
        <w:rPr>
          <w:rFonts w:ascii="Garamond" w:eastAsia="Garamond" w:hAnsi="Garamond" w:cs="Garamond"/>
          <w:u w:val="single"/>
        </w:rPr>
        <w:t>martedì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u w:val="single"/>
        </w:rPr>
        <w:t>5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u w:val="single"/>
        </w:rPr>
        <w:t>maggio</w:t>
      </w:r>
      <w:r>
        <w:rPr>
          <w:rFonts w:ascii="Garamond" w:eastAsia="Garamond" w:hAnsi="Garamond" w:cs="Garamond"/>
          <w:color w:val="000000"/>
        </w:rPr>
        <w:t xml:space="preserve"> con le basi della fotografia digitale esaminando anche brevemente gli elementi fondamentali della fotocamera. Il secondo modulo (</w:t>
      </w:r>
      <w:r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  <w:color w:val="000000"/>
        </w:rPr>
        <w:t xml:space="preserve"> maggio) offrirà una panoramica sulla fotografia in </w:t>
      </w:r>
      <w:r>
        <w:rPr>
          <w:rFonts w:ascii="Garamond" w:eastAsia="Garamond" w:hAnsi="Garamond" w:cs="Garamond"/>
          <w:color w:val="000000"/>
        </w:rPr>
        <w:lastRenderedPageBreak/>
        <w:t>studio illustrando le caratteristiche della luce e la loro gestione, mentre le basi della post-produzione digitale e le regole per una corretta digitalizzazione verranno affrontate nel corso dell’ultima giornata (</w:t>
      </w:r>
      <w:r>
        <w:rPr>
          <w:rFonts w:ascii="Garamond" w:eastAsia="Garamond" w:hAnsi="Garamond" w:cs="Garamond"/>
        </w:rPr>
        <w:t>12</w:t>
      </w:r>
      <w:r>
        <w:rPr>
          <w:rFonts w:ascii="Garamond" w:eastAsia="Garamond" w:hAnsi="Garamond" w:cs="Garamond"/>
          <w:color w:val="000000"/>
        </w:rPr>
        <w:t xml:space="preserve"> maggio)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Docenti: </w:t>
      </w:r>
      <w:r>
        <w:rPr>
          <w:rFonts w:ascii="Garamond" w:eastAsia="Garamond" w:hAnsi="Garamond" w:cs="Garamond"/>
          <w:color w:val="000000"/>
          <w:u w:val="single"/>
        </w:rPr>
        <w:t>Rosario Terranova</w:t>
      </w:r>
      <w:r>
        <w:rPr>
          <w:rFonts w:ascii="Garamond" w:eastAsia="Garamond" w:hAnsi="Garamond" w:cs="Garamond"/>
          <w:color w:val="000000"/>
        </w:rPr>
        <w:t xml:space="preserve"> e </w:t>
      </w:r>
      <w:r>
        <w:rPr>
          <w:rFonts w:ascii="Garamond" w:eastAsia="Garamond" w:hAnsi="Garamond" w:cs="Garamond"/>
          <w:color w:val="000000"/>
          <w:u w:val="single"/>
        </w:rPr>
        <w:t xml:space="preserve">Noemi La Pera, </w:t>
      </w:r>
      <w:r>
        <w:rPr>
          <w:rFonts w:ascii="Garamond" w:eastAsia="Garamond" w:hAnsi="Garamond" w:cs="Garamond"/>
          <w:color w:val="000000"/>
        </w:rPr>
        <w:t xml:space="preserve">laureandi in fotografia presso l’Istituto Superiore per le Industrie Artistiche di Urbino, collaboratori di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jc w:val="both"/>
        <w:rPr>
          <w:rFonts w:ascii="Garamond" w:eastAsia="Garamond" w:hAnsi="Garamond" w:cs="Garamond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2. La digitalizzazione di massa: nuovi approcci e metodologie (</w:t>
      </w:r>
      <w:r w:rsidR="00CC4EF1" w:rsidRPr="00CC4EF1">
        <w:rPr>
          <w:rFonts w:ascii="Garamond" w:eastAsia="Garamond" w:hAnsi="Garamond" w:cs="Garamond"/>
          <w:b/>
          <w:i/>
          <w:color w:val="000000"/>
        </w:rPr>
        <w:t>11, 13, 14 e 21 maggio</w:t>
      </w:r>
      <w:bookmarkStart w:id="1" w:name="_GoBack"/>
      <w:bookmarkEnd w:id="1"/>
      <w:r>
        <w:rPr>
          <w:rFonts w:ascii="Garamond" w:eastAsia="Garamond" w:hAnsi="Garamond" w:cs="Garamond"/>
          <w:b/>
          <w:i/>
          <w:color w:val="000000"/>
        </w:rPr>
        <w:t>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 secondo corso, riservato esclusivamente agli studenti del Corso di laurea ISIA dell’Università di Urbino, getterà le basi per comprendere le questioni principali della digitalizzazione di massa, volte a costruire un ponte tra il mondo analogico degli Archivi e quello del Digitale.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Docenti: </w:t>
      </w:r>
      <w:r>
        <w:rPr>
          <w:rFonts w:ascii="Garamond" w:eastAsia="Garamond" w:hAnsi="Garamond" w:cs="Garamond"/>
          <w:color w:val="000000"/>
          <w:u w:val="single"/>
        </w:rPr>
        <w:t>Guendalina Damone</w:t>
      </w:r>
      <w:r>
        <w:rPr>
          <w:rFonts w:ascii="Garamond" w:eastAsia="Garamond" w:hAnsi="Garamond" w:cs="Garamond"/>
          <w:color w:val="000000"/>
        </w:rPr>
        <w:t xml:space="preserve">, Project Manager Factum Arte Foundation, </w:t>
      </w:r>
      <w:r>
        <w:rPr>
          <w:rFonts w:ascii="Garamond" w:eastAsia="Garamond" w:hAnsi="Garamond" w:cs="Garamond"/>
          <w:color w:val="000000"/>
          <w:u w:val="single"/>
        </w:rPr>
        <w:t>Andrea Barbon</w:t>
      </w:r>
      <w:r>
        <w:rPr>
          <w:rFonts w:ascii="Garamond" w:eastAsia="Garamond" w:hAnsi="Garamond" w:cs="Garamond"/>
          <w:color w:val="000000"/>
        </w:rPr>
        <w:t xml:space="preserve">, direttore di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Remko</w:t>
      </w:r>
      <w:proofErr w:type="spellEnd"/>
      <w:r>
        <w:rPr>
          <w:rFonts w:ascii="Garamond" w:eastAsia="Garamond" w:hAnsi="Garamond" w:cs="Garamond"/>
          <w:color w:val="000000"/>
          <w:u w:val="single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Bigai</w:t>
      </w:r>
      <w:proofErr w:type="spellEnd"/>
      <w:r>
        <w:rPr>
          <w:rFonts w:ascii="Garamond" w:eastAsia="Garamond" w:hAnsi="Garamond" w:cs="Garamond"/>
          <w:color w:val="000000"/>
        </w:rPr>
        <w:t xml:space="preserve">, Web </w:t>
      </w:r>
      <w:proofErr w:type="spellStart"/>
      <w:r>
        <w:rPr>
          <w:rFonts w:ascii="Garamond" w:eastAsia="Garamond" w:hAnsi="Garamond" w:cs="Garamond"/>
          <w:color w:val="000000"/>
        </w:rPr>
        <w:t>project</w:t>
      </w:r>
      <w:proofErr w:type="spellEnd"/>
      <w:r>
        <w:rPr>
          <w:rFonts w:ascii="Garamond" w:eastAsia="Garamond" w:hAnsi="Garamond" w:cs="Garamond"/>
          <w:color w:val="000000"/>
        </w:rPr>
        <w:t xml:space="preserve"> manager </w:t>
      </w:r>
      <w:proofErr w:type="spellStart"/>
      <w:r>
        <w:rPr>
          <w:rFonts w:ascii="Garamond" w:eastAsia="Garamond" w:hAnsi="Garamond" w:cs="Garamond"/>
          <w:color w:val="000000"/>
        </w:rPr>
        <w:t>Mind@ware</w:t>
      </w:r>
      <w:proofErr w:type="spellEnd"/>
      <w:r>
        <w:rPr>
          <w:rFonts w:ascii="Garamond" w:eastAsia="Garamond" w:hAnsi="Garamond" w:cs="Garamond"/>
          <w:color w:val="000000"/>
        </w:rPr>
        <w:t xml:space="preserve"> e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 xml:space="preserve"> e </w:t>
      </w:r>
      <w:r>
        <w:rPr>
          <w:rFonts w:ascii="Garamond" w:eastAsia="Garamond" w:hAnsi="Garamond" w:cs="Garamond"/>
          <w:color w:val="000000"/>
          <w:u w:val="single"/>
        </w:rPr>
        <w:t xml:space="preserve">Giulia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Clera</w:t>
      </w:r>
      <w:proofErr w:type="spellEnd"/>
      <w:r>
        <w:rPr>
          <w:rFonts w:ascii="Garamond" w:eastAsia="Garamond" w:hAnsi="Garamond" w:cs="Garamond"/>
          <w:color w:val="000000"/>
        </w:rPr>
        <w:t xml:space="preserve">, referente per gli standard archivistici e di digitalizzazione e coordinatrice dei progetti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3. La digitalizzazione del patrimonio culturale tra Open Access e tutela dei diritti (18-21 maggio)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 terzo ciclo analizzerà alcuni aspetti dei principali problemi giuridici e delle possibili soluzioni relative alla digitalizzazione del patrimonio culturale. In queste giornate verrà analizzato: l'impatto del diritto d'autore sulla digitalizzazione e sulla messa a disposizione del pubblico del patrimonio culturale; l’intersezione tra diritti della personalità e digitalizzazione e messa a disposizione del pubblico del patrimonio culturale. Al termine verranno approfonditi i diritti alla riservatezza, all’immagine ed alla protezione dei dati personali con riferimento alla gestione di archivi epistolari, di immagini e di documentazione di carattere storico e storiografico.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Docenti: </w:t>
      </w:r>
      <w:r>
        <w:rPr>
          <w:rFonts w:ascii="Garamond" w:eastAsia="Garamond" w:hAnsi="Garamond" w:cs="Garamond"/>
          <w:color w:val="000000"/>
          <w:u w:val="single"/>
        </w:rPr>
        <w:t>Roberto Caso</w:t>
      </w:r>
      <w:r>
        <w:rPr>
          <w:rFonts w:ascii="Garamond" w:eastAsia="Garamond" w:hAnsi="Garamond" w:cs="Garamond"/>
          <w:color w:val="000000"/>
        </w:rPr>
        <w:t xml:space="preserve">, professore associato presso l’Università di Trento, docente di diritto comparato e delegato per l’Open Access e per le politiche contro il plagio, </w:t>
      </w:r>
      <w:r>
        <w:rPr>
          <w:rFonts w:ascii="Garamond" w:eastAsia="Garamond" w:hAnsi="Garamond" w:cs="Garamond"/>
          <w:color w:val="000000"/>
          <w:u w:val="single"/>
        </w:rPr>
        <w:t>Paolo Guarda</w:t>
      </w:r>
      <w:r>
        <w:rPr>
          <w:rFonts w:ascii="Garamond" w:eastAsia="Garamond" w:hAnsi="Garamond" w:cs="Garamond"/>
          <w:color w:val="000000"/>
        </w:rPr>
        <w:t>, ricercatore presso l’Università di Trento, docente di diritto comparato.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4. La</w:t>
      </w:r>
      <w:r>
        <w:rPr>
          <w:rFonts w:ascii="Garamond" w:eastAsia="Garamond" w:hAnsi="Garamond" w:cs="Garamond"/>
          <w:b/>
          <w:i/>
        </w:rPr>
        <w:t xml:space="preserve"> postproduzione fotografica, tecniche e algoritmi</w:t>
      </w:r>
      <w:r>
        <w:rPr>
          <w:rFonts w:ascii="Garamond" w:eastAsia="Garamond" w:hAnsi="Garamond" w:cs="Garamond"/>
          <w:b/>
          <w:i/>
          <w:color w:val="000000"/>
        </w:rPr>
        <w:t xml:space="preserve"> (26 e 28 maggio)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Il quarto</w:t>
      </w:r>
      <w:r>
        <w:rPr>
          <w:rFonts w:ascii="Garamond" w:eastAsia="Garamond" w:hAnsi="Garamond" w:cs="Garamond"/>
          <w:color w:val="000000"/>
        </w:rPr>
        <w:t xml:space="preserve"> appuntamento darà le nozioni per una corretta post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produzione delle immagini orientata alla digitalizzazione: verranno forniti gli strumenti teorici per la gestione, lo sviluppo e l’archiviazione di file d’immagine, illustrando gli algoritmi di post produzione automatica realizzati all’interno di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Docenti: </w:t>
      </w:r>
      <w:r>
        <w:rPr>
          <w:rFonts w:ascii="Garamond" w:eastAsia="Garamond" w:hAnsi="Garamond" w:cs="Garamond"/>
          <w:color w:val="000000"/>
          <w:u w:val="single"/>
        </w:rPr>
        <w:t>Rosario Terranova e Noemi La Pera</w:t>
      </w:r>
      <w:r>
        <w:rPr>
          <w:rFonts w:ascii="Garamond" w:eastAsia="Garamond" w:hAnsi="Garamond" w:cs="Garamond"/>
          <w:color w:val="000000"/>
        </w:rPr>
        <w:t xml:space="preserve">, laureandi in fotografia presso l’Istituto Superiore per le Industrie Artistiche di Urbino, collaboratori di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  <w:u w:val="single"/>
        </w:rPr>
        <w:t>Remko</w:t>
      </w:r>
      <w:proofErr w:type="spellEnd"/>
      <w:r>
        <w:rPr>
          <w:rFonts w:ascii="Garamond" w:eastAsia="Garamond" w:hAnsi="Garamond" w:cs="Garamond"/>
          <w:color w:val="000000"/>
          <w:u w:val="single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Bigai</w:t>
      </w:r>
      <w:proofErr w:type="spellEnd"/>
      <w:r>
        <w:rPr>
          <w:rFonts w:ascii="Garamond" w:eastAsia="Garamond" w:hAnsi="Garamond" w:cs="Garamond"/>
          <w:color w:val="000000"/>
        </w:rPr>
        <w:t xml:space="preserve">, Web </w:t>
      </w:r>
      <w:proofErr w:type="spellStart"/>
      <w:r>
        <w:rPr>
          <w:rFonts w:ascii="Garamond" w:eastAsia="Garamond" w:hAnsi="Garamond" w:cs="Garamond"/>
          <w:color w:val="000000"/>
        </w:rPr>
        <w:t>project</w:t>
      </w:r>
      <w:proofErr w:type="spellEnd"/>
      <w:r>
        <w:rPr>
          <w:rFonts w:ascii="Garamond" w:eastAsia="Garamond" w:hAnsi="Garamond" w:cs="Garamond"/>
          <w:color w:val="000000"/>
        </w:rPr>
        <w:t xml:space="preserve"> manager </w:t>
      </w:r>
      <w:proofErr w:type="spellStart"/>
      <w:r>
        <w:rPr>
          <w:rFonts w:ascii="Garamond" w:eastAsia="Garamond" w:hAnsi="Garamond" w:cs="Garamond"/>
          <w:color w:val="000000"/>
        </w:rPr>
        <w:t>Mind@ware</w:t>
      </w:r>
      <w:proofErr w:type="spellEnd"/>
      <w:r>
        <w:rPr>
          <w:rFonts w:ascii="Garamond" w:eastAsia="Garamond" w:hAnsi="Garamond" w:cs="Garamond"/>
          <w:color w:val="000000"/>
        </w:rPr>
        <w:t xml:space="preserve"> e </w:t>
      </w:r>
      <w:proofErr w:type="spellStart"/>
      <w:r>
        <w:rPr>
          <w:rFonts w:ascii="Garamond" w:eastAsia="Garamond" w:hAnsi="Garamond" w:cs="Garamond"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5. LOD -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Linked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 xml:space="preserve"> Open Data (3, 5, 10 e 12 giugno)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</w:t>
      </w:r>
      <w:r>
        <w:rPr>
          <w:rFonts w:ascii="Garamond" w:eastAsia="Garamond" w:hAnsi="Garamond" w:cs="Garamond"/>
        </w:rPr>
        <w:t>quinto</w:t>
      </w:r>
      <w:r>
        <w:rPr>
          <w:rFonts w:ascii="Garamond" w:eastAsia="Garamond" w:hAnsi="Garamond" w:cs="Garamond"/>
          <w:color w:val="000000"/>
        </w:rPr>
        <w:t xml:space="preserve"> appuntamento permetterà di comprendere le tecnologie del Web Semantico, approfondendo gli aspetti tecnici, le metodologie e gli strumenti per la produzione, pubblicazione e interrogazione dei LOD analizzando un caso d’uso. Verranno inoltre mostrati i vantaggi e le potenzialità derivanti dalla condivisione delle informazioni per </w:t>
      </w:r>
      <w:r>
        <w:rPr>
          <w:rFonts w:ascii="Garamond" w:eastAsia="Garamond" w:hAnsi="Garamond" w:cs="Garamond"/>
          <w:color w:val="000000"/>
        </w:rPr>
        <w:lastRenderedPageBreak/>
        <w:t xml:space="preserve">la valorizzazione e il riuso dei dati culturali. Il corso si concluderà con un’analisi del ciclo di vita dei </w:t>
      </w:r>
      <w:proofErr w:type="spellStart"/>
      <w:r>
        <w:rPr>
          <w:rFonts w:ascii="Garamond" w:eastAsia="Garamond" w:hAnsi="Garamond" w:cs="Garamond"/>
          <w:color w:val="000000"/>
        </w:rPr>
        <w:t>Linked</w:t>
      </w:r>
      <w:proofErr w:type="spellEnd"/>
      <w:r>
        <w:rPr>
          <w:rFonts w:ascii="Garamond" w:eastAsia="Garamond" w:hAnsi="Garamond" w:cs="Garamond"/>
          <w:color w:val="000000"/>
        </w:rPr>
        <w:t xml:space="preserve"> Open Data esaminando un caso d’uso.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Docenti: </w:t>
      </w:r>
      <w:r>
        <w:rPr>
          <w:rFonts w:ascii="Garamond" w:eastAsia="Garamond" w:hAnsi="Garamond" w:cs="Garamond"/>
          <w:color w:val="000000"/>
          <w:u w:val="single"/>
        </w:rPr>
        <w:t xml:space="preserve">Fabiana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Guernaccini</w:t>
      </w:r>
      <w:proofErr w:type="spellEnd"/>
      <w:r>
        <w:rPr>
          <w:rFonts w:ascii="Garamond" w:eastAsia="Garamond" w:hAnsi="Garamond" w:cs="Garamond"/>
          <w:color w:val="000000"/>
        </w:rPr>
        <w:t xml:space="preserve">, Knowledge manager e Data </w:t>
      </w:r>
      <w:proofErr w:type="spellStart"/>
      <w:r>
        <w:rPr>
          <w:rFonts w:ascii="Garamond" w:eastAsia="Garamond" w:hAnsi="Garamond" w:cs="Garamond"/>
          <w:color w:val="000000"/>
        </w:rPr>
        <w:t>architect</w:t>
      </w:r>
      <w:proofErr w:type="spellEnd"/>
      <w:r>
        <w:rPr>
          <w:rFonts w:ascii="Garamond" w:eastAsia="Garamond" w:hAnsi="Garamond" w:cs="Garamond"/>
          <w:color w:val="000000"/>
        </w:rPr>
        <w:t>, Regesta.exe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6. Documentazione audiovisiva di eventi: l'editing (22, 25, 29 giugno e 1 luglio)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</w:t>
      </w:r>
      <w:r>
        <w:rPr>
          <w:rFonts w:ascii="Garamond" w:eastAsia="Garamond" w:hAnsi="Garamond" w:cs="Garamond"/>
        </w:rPr>
        <w:t>sesto</w:t>
      </w:r>
      <w:r>
        <w:rPr>
          <w:rFonts w:ascii="Garamond" w:eastAsia="Garamond" w:hAnsi="Garamond" w:cs="Garamond"/>
          <w:color w:val="000000"/>
        </w:rPr>
        <w:t xml:space="preserve"> corso, riservato esclusivamente al personale interno che ha seguito la prima parte del corso nell’anno 2019, permetterà</w:t>
      </w:r>
      <w:r>
        <w:rPr>
          <w:rFonts w:ascii="Garamond" w:eastAsia="Garamond" w:hAnsi="Garamond" w:cs="Garamond"/>
        </w:rPr>
        <w:t xml:space="preserve"> di far acquisire </w:t>
      </w:r>
      <w:r>
        <w:rPr>
          <w:rFonts w:ascii="Garamond" w:eastAsia="Garamond" w:hAnsi="Garamond" w:cs="Garamond"/>
          <w:color w:val="000000"/>
        </w:rPr>
        <w:t xml:space="preserve">le nozioni teoriche di base sul montaggio nella documentazione audiovisiva di eventi; apprendere l'utilizzo del non-linear editing (NLE) software </w:t>
      </w:r>
      <w:proofErr w:type="spellStart"/>
      <w:r>
        <w:rPr>
          <w:rFonts w:ascii="Garamond" w:eastAsia="Garamond" w:hAnsi="Garamond" w:cs="Garamond"/>
          <w:i/>
          <w:color w:val="000000"/>
        </w:rPr>
        <w:t>DaVinci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Resolve</w:t>
      </w:r>
      <w:proofErr w:type="spellEnd"/>
      <w:r>
        <w:rPr>
          <w:rFonts w:ascii="Garamond" w:eastAsia="Garamond" w:hAnsi="Garamond" w:cs="Garamond"/>
          <w:color w:val="000000"/>
        </w:rPr>
        <w:t xml:space="preserve"> (</w:t>
      </w:r>
      <w:proofErr w:type="spellStart"/>
      <w:r>
        <w:rPr>
          <w:rFonts w:ascii="Garamond" w:eastAsia="Garamond" w:hAnsi="Garamond" w:cs="Garamond"/>
          <w:color w:val="000000"/>
        </w:rPr>
        <w:t>Blackmagic</w:t>
      </w:r>
      <w:proofErr w:type="spellEnd"/>
      <w:r>
        <w:rPr>
          <w:rFonts w:ascii="Garamond" w:eastAsia="Garamond" w:hAnsi="Garamond" w:cs="Garamond"/>
          <w:color w:val="000000"/>
        </w:rPr>
        <w:t xml:space="preserve"> Design) nelle sue funzioni basi; acquisire le competenze pratiche necessarie per realizzare semplici </w:t>
      </w:r>
      <w:r>
        <w:rPr>
          <w:rFonts w:ascii="Garamond" w:eastAsia="Garamond" w:hAnsi="Garamond" w:cs="Garamond"/>
        </w:rPr>
        <w:t>montaggi</w:t>
      </w:r>
      <w:r>
        <w:rPr>
          <w:rFonts w:ascii="Garamond" w:eastAsia="Garamond" w:hAnsi="Garamond" w:cs="Garamond"/>
          <w:color w:val="000000"/>
        </w:rPr>
        <w:t xml:space="preserve"> gestendo una o due sorgenti audio e video.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Docenti:</w:t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u w:val="single"/>
        </w:rPr>
        <w:t xml:space="preserve">Simone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Tarsitani</w:t>
      </w:r>
      <w:proofErr w:type="spellEnd"/>
      <w:r>
        <w:rPr>
          <w:rFonts w:ascii="Garamond" w:eastAsia="Garamond" w:hAnsi="Garamond" w:cs="Garamond"/>
          <w:color w:val="000000"/>
        </w:rPr>
        <w:t xml:space="preserve">, etnomusicologo and </w:t>
      </w:r>
      <w:proofErr w:type="spellStart"/>
      <w:r>
        <w:rPr>
          <w:rFonts w:ascii="Garamond" w:eastAsia="Garamond" w:hAnsi="Garamond" w:cs="Garamond"/>
          <w:color w:val="000000"/>
        </w:rPr>
        <w:t>audiovisual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specialist</w:t>
      </w:r>
      <w:proofErr w:type="spellEnd"/>
      <w:r>
        <w:rPr>
          <w:rFonts w:ascii="Garamond" w:eastAsia="Garamond" w:hAnsi="Garamond" w:cs="Garamond"/>
          <w:color w:val="000000"/>
        </w:rPr>
        <w:t xml:space="preserve"> presso Durham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 xml:space="preserve"> (UK), </w:t>
      </w:r>
      <w:r>
        <w:rPr>
          <w:rFonts w:ascii="Garamond" w:eastAsia="Garamond" w:hAnsi="Garamond" w:cs="Garamond"/>
          <w:color w:val="000000"/>
          <w:u w:val="single"/>
        </w:rPr>
        <w:t>Marco Lutzu</w:t>
      </w:r>
      <w:r>
        <w:rPr>
          <w:rFonts w:ascii="Garamond" w:eastAsia="Garamond" w:hAnsi="Garamond" w:cs="Garamond"/>
          <w:color w:val="000000"/>
        </w:rPr>
        <w:t>, docente di etnomusicologia presso l’Università degli Studi di Cagliari.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7. Conservazione di documenti sonori storici (23 e 30 giugno e 3, 7, 10, 14 e 17 luglio)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L’ultimo </w:t>
      </w:r>
      <w:r>
        <w:rPr>
          <w:rFonts w:ascii="Garamond" w:eastAsia="Garamond" w:hAnsi="Garamond" w:cs="Garamond"/>
          <w:color w:val="000000"/>
        </w:rPr>
        <w:t xml:space="preserve">appuntamento tratterà della complessa tematica della conservazione dei documenti sonori. Attraverso sette incontri online che alterneranno lezioni professionalizzanti e incontri laboratoriali, verranno presentate in dettaglio le diverse fasi della metodologia di conservazione sviluppata nella pluridecennale esperienza dal Centro di </w:t>
      </w:r>
      <w:proofErr w:type="spellStart"/>
      <w:r>
        <w:rPr>
          <w:rFonts w:ascii="Garamond" w:eastAsia="Garamond" w:hAnsi="Garamond" w:cs="Garamond"/>
          <w:color w:val="000000"/>
        </w:rPr>
        <w:t>Sonologia</w:t>
      </w:r>
      <w:proofErr w:type="spellEnd"/>
      <w:r>
        <w:rPr>
          <w:rFonts w:ascii="Garamond" w:eastAsia="Garamond" w:hAnsi="Garamond" w:cs="Garamond"/>
          <w:color w:val="000000"/>
        </w:rPr>
        <w:t xml:space="preserve"> Computazionale dell’Università di Padova. 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Docenti: </w:t>
      </w:r>
      <w:r>
        <w:rPr>
          <w:rFonts w:ascii="Garamond" w:eastAsia="Garamond" w:hAnsi="Garamond" w:cs="Garamond"/>
          <w:color w:val="000000"/>
          <w:u w:val="single"/>
        </w:rPr>
        <w:t>Valentina Burini</w:t>
      </w:r>
      <w:r>
        <w:rPr>
          <w:rFonts w:ascii="Garamond" w:eastAsia="Garamond" w:hAnsi="Garamond" w:cs="Garamond"/>
          <w:color w:val="000000"/>
        </w:rPr>
        <w:t xml:space="preserve">, Archivio Luigi Nono di Venezia, </w:t>
      </w:r>
      <w:r>
        <w:rPr>
          <w:rFonts w:ascii="Garamond" w:eastAsia="Garamond" w:hAnsi="Garamond" w:cs="Garamond"/>
          <w:color w:val="000000"/>
          <w:u w:val="single"/>
        </w:rPr>
        <w:t>Alessandro Russo</w:t>
      </w:r>
      <w:r>
        <w:rPr>
          <w:rFonts w:ascii="Garamond" w:eastAsia="Garamond" w:hAnsi="Garamond" w:cs="Garamond"/>
          <w:color w:val="000000"/>
        </w:rPr>
        <w:t xml:space="preserve">, Dipartimento di Ingegneria dell’Informazione dell’Università di Padova, </w:t>
      </w:r>
      <w:r>
        <w:rPr>
          <w:rFonts w:ascii="Garamond" w:eastAsia="Garamond" w:hAnsi="Garamond" w:cs="Garamond"/>
          <w:color w:val="000000"/>
          <w:u w:val="single"/>
        </w:rPr>
        <w:t xml:space="preserve">Sergio </w:t>
      </w:r>
      <w:proofErr w:type="spellStart"/>
      <w:r>
        <w:rPr>
          <w:rFonts w:ascii="Garamond" w:eastAsia="Garamond" w:hAnsi="Garamond" w:cs="Garamond"/>
          <w:color w:val="000000"/>
          <w:u w:val="single"/>
        </w:rPr>
        <w:t>Canazza</w:t>
      </w:r>
      <w:proofErr w:type="spellEnd"/>
      <w:r>
        <w:rPr>
          <w:rFonts w:ascii="Garamond" w:eastAsia="Garamond" w:hAnsi="Garamond" w:cs="Garamond"/>
          <w:color w:val="000000"/>
        </w:rPr>
        <w:t xml:space="preserve">, Dipartimento di Ingegneria dell’Informazione dell’Università di Padova, responsabile scientifico del laboratorio CSC, CEO di </w:t>
      </w:r>
      <w:proofErr w:type="spellStart"/>
      <w:r>
        <w:rPr>
          <w:rFonts w:ascii="Garamond" w:eastAsia="Garamond" w:hAnsi="Garamond" w:cs="Garamond"/>
          <w:color w:val="000000"/>
        </w:rPr>
        <w:t>AudioInnova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srl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color w:val="000000"/>
          <w:u w:val="single"/>
        </w:rPr>
        <w:t>Niccolò Pretto</w:t>
      </w:r>
      <w:r>
        <w:rPr>
          <w:rFonts w:ascii="Garamond" w:eastAsia="Garamond" w:hAnsi="Garamond" w:cs="Garamond"/>
          <w:color w:val="000000"/>
        </w:rPr>
        <w:t>, Istituto di Linguistica Computazionale, CNR, Pisa.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u w:val="single"/>
        </w:rPr>
        <w:t>Per aggiornamenti si consiglia di consultare il sito web e i canali social della Fondazione e di iscriversi alla nostra newsletter ufficiale</w:t>
      </w:r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Style w:val="Titolo4"/>
        <w:spacing w:line="276" w:lineRule="auto"/>
        <w:ind w:left="0" w:right="26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Fondazione Giorgio Cini </w:t>
      </w:r>
      <w:proofErr w:type="spellStart"/>
      <w:r>
        <w:rPr>
          <w:rFonts w:ascii="Garamond" w:eastAsia="Garamond" w:hAnsi="Garamond" w:cs="Garamond"/>
          <w:color w:val="000000"/>
        </w:rPr>
        <w:t>Onlus</w:t>
      </w:r>
      <w:proofErr w:type="spellEnd"/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tel.: +39 041 2710280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fax: +39 041 5238540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email: </w:t>
      </w:r>
      <w:hyperlink r:id="rId9">
        <w:r>
          <w:rPr>
            <w:rFonts w:ascii="Garamond" w:eastAsia="Garamond" w:hAnsi="Garamond" w:cs="Garamond"/>
            <w:color w:val="000000"/>
          </w:rPr>
          <w:t>stampa@cini.it</w:t>
        </w:r>
      </w:hyperlink>
    </w:p>
    <w:p w:rsidR="00A71649" w:rsidRDefault="00CC4EF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  <w:hyperlink r:id="rId10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</w:rPr>
      </w:pPr>
    </w:p>
    <w:sectPr w:rsidR="00A71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82" w:rsidRDefault="00EA1D82">
      <w:r>
        <w:separator/>
      </w:r>
    </w:p>
  </w:endnote>
  <w:endnote w:type="continuationSeparator" w:id="0">
    <w:p w:rsidR="00EA1D82" w:rsidRDefault="00EA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82" w:rsidRDefault="00EA1D82">
      <w:r>
        <w:separator/>
      </w:r>
    </w:p>
  </w:footnote>
  <w:footnote w:type="continuationSeparator" w:id="0">
    <w:p w:rsidR="00EA1D82" w:rsidRDefault="00EA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4A593C"/>
    <w:rsid w:val="00A71649"/>
    <w:rsid w:val="00CC4EF1"/>
    <w:rsid w:val="00E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eventi/archive-online-academy-la-fotografia-applicata-alla-digitalizzazio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ni.it/eventi/archive-online-academy-la-fotografia-applicata-alla-digitalizzazio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ini.it/eventi/archive-online-academ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3</cp:revision>
  <dcterms:created xsi:type="dcterms:W3CDTF">2020-04-29T09:33:00Z</dcterms:created>
  <dcterms:modified xsi:type="dcterms:W3CDTF">2020-04-30T16:13:00Z</dcterms:modified>
</cp:coreProperties>
</file>