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D061" w14:textId="77777777" w:rsidR="00B67205" w:rsidRPr="00F40180" w:rsidRDefault="00806990" w:rsidP="00091DD6">
      <w:pPr>
        <w:spacing w:line="276" w:lineRule="auto"/>
        <w:rPr>
          <w:rFonts w:ascii="Garamond" w:hAnsi="Garamond"/>
          <w:lang w:val="it-IT"/>
        </w:rPr>
      </w:pPr>
      <w:r w:rsidRPr="00F40180">
        <w:rPr>
          <w:rFonts w:ascii="Garamond" w:hAnsi="Garamond"/>
          <w:lang w:val="it-IT"/>
        </w:rPr>
        <w:t xml:space="preserve">Venezia, </w:t>
      </w:r>
      <w:r w:rsidR="00B67205" w:rsidRPr="00F40180">
        <w:rPr>
          <w:rFonts w:ascii="Garamond" w:hAnsi="Garamond"/>
          <w:lang w:val="it-IT"/>
        </w:rPr>
        <w:t>Isola di San Giorgio Maggiore</w:t>
      </w:r>
    </w:p>
    <w:p w14:paraId="6B83FB18" w14:textId="706065AE" w:rsidR="00806990" w:rsidRPr="00F40180" w:rsidRDefault="0021539D" w:rsidP="00091DD6">
      <w:pPr>
        <w:spacing w:line="276" w:lineRule="auto"/>
        <w:rPr>
          <w:rFonts w:ascii="Garamond" w:hAnsi="Garamond"/>
          <w:lang w:val="it-IT"/>
        </w:rPr>
      </w:pPr>
      <w:r w:rsidRPr="0059202D">
        <w:rPr>
          <w:rFonts w:ascii="Garamond" w:eastAsia="font556" w:hAnsi="Garamond" w:cs="font556"/>
          <w:bCs/>
          <w:lang w:val="it-IT"/>
        </w:rPr>
        <w:t>29</w:t>
      </w:r>
      <w:r w:rsidR="00806990" w:rsidRPr="0059202D">
        <w:rPr>
          <w:rFonts w:ascii="Garamond" w:eastAsia="font556" w:hAnsi="Garamond" w:cs="font556"/>
          <w:bCs/>
          <w:lang w:val="it-IT"/>
        </w:rPr>
        <w:t xml:space="preserve"> </w:t>
      </w:r>
      <w:r w:rsidR="00B67205" w:rsidRPr="0059202D">
        <w:rPr>
          <w:rFonts w:ascii="Garamond" w:eastAsia="font556" w:hAnsi="Garamond" w:cs="font556"/>
          <w:bCs/>
          <w:lang w:val="it-IT"/>
        </w:rPr>
        <w:t>giugno</w:t>
      </w:r>
      <w:r w:rsidR="00806990" w:rsidRPr="0059202D">
        <w:rPr>
          <w:rFonts w:ascii="Garamond" w:eastAsia="font556" w:hAnsi="Garamond" w:cs="font556"/>
          <w:bCs/>
          <w:lang w:val="it-IT"/>
        </w:rPr>
        <w:t xml:space="preserve"> 2020</w:t>
      </w:r>
    </w:p>
    <w:p w14:paraId="4144AA1A" w14:textId="77777777" w:rsidR="00806990" w:rsidRPr="00F40180" w:rsidRDefault="00806990" w:rsidP="00091DD6">
      <w:pPr>
        <w:spacing w:line="276" w:lineRule="auto"/>
        <w:rPr>
          <w:rFonts w:ascii="Garamond" w:hAnsi="Garamond"/>
          <w:sz w:val="32"/>
          <w:szCs w:val="48"/>
          <w:lang w:val="it-IT"/>
        </w:rPr>
      </w:pPr>
    </w:p>
    <w:p w14:paraId="023E6DF5" w14:textId="77777777" w:rsidR="00ED75DE" w:rsidRDefault="00C53388" w:rsidP="00D727F7">
      <w:pPr>
        <w:ind w:right="263"/>
        <w:rPr>
          <w:rFonts w:ascii="Garamond" w:hAnsi="Garamond"/>
          <w:b/>
          <w:sz w:val="48"/>
          <w:szCs w:val="48"/>
          <w:lang w:val="it-IT"/>
        </w:rPr>
      </w:pPr>
      <w:r>
        <w:rPr>
          <w:rFonts w:ascii="Garamond" w:hAnsi="Garamond"/>
          <w:b/>
          <w:sz w:val="48"/>
          <w:szCs w:val="48"/>
          <w:lang w:val="it-IT"/>
        </w:rPr>
        <w:t>E’</w:t>
      </w:r>
      <w:r w:rsidR="009408E9">
        <w:rPr>
          <w:rFonts w:ascii="Garamond" w:hAnsi="Garamond"/>
          <w:b/>
          <w:sz w:val="48"/>
          <w:szCs w:val="48"/>
          <w:lang w:val="it-IT"/>
        </w:rPr>
        <w:t xml:space="preserve"> online </w:t>
      </w:r>
      <w:r w:rsidR="009408E9" w:rsidRPr="009408E9">
        <w:rPr>
          <w:rFonts w:ascii="Garamond" w:hAnsi="Garamond"/>
          <w:b/>
          <w:sz w:val="48"/>
          <w:szCs w:val="48"/>
          <w:lang w:val="it-IT"/>
        </w:rPr>
        <w:t>l’Atlante delle xilografie italiane del Rinascimento</w:t>
      </w:r>
    </w:p>
    <w:p w14:paraId="300D008F" w14:textId="77777777" w:rsidR="009408E9" w:rsidRPr="00D65AC4" w:rsidRDefault="009408E9" w:rsidP="00D727F7">
      <w:pPr>
        <w:ind w:right="263"/>
        <w:rPr>
          <w:rFonts w:ascii="Garamond" w:hAnsi="Garamond"/>
          <w:b/>
          <w:sz w:val="36"/>
          <w:szCs w:val="48"/>
          <w:lang w:val="it-IT"/>
        </w:rPr>
      </w:pPr>
    </w:p>
    <w:p w14:paraId="7DDB3C66" w14:textId="35C4CF3E" w:rsidR="009A2DEA" w:rsidRDefault="009408E9" w:rsidP="00D727F7">
      <w:pPr>
        <w:ind w:right="263"/>
        <w:rPr>
          <w:rFonts w:ascii="Garamond" w:hAnsi="Garamond"/>
          <w:b/>
          <w:i/>
          <w:sz w:val="26"/>
          <w:szCs w:val="26"/>
          <w:lang w:val="it-IT"/>
        </w:rPr>
      </w:pPr>
      <w:r w:rsidRPr="00D63207">
        <w:rPr>
          <w:rFonts w:ascii="Garamond" w:hAnsi="Garamond"/>
          <w:b/>
          <w:i/>
          <w:sz w:val="26"/>
          <w:szCs w:val="26"/>
          <w:lang w:val="it-IT"/>
        </w:rPr>
        <w:t>Il progetto a cura di Laura Aldovini, David Landau e Silvia Urbini</w:t>
      </w:r>
      <w:r>
        <w:rPr>
          <w:rFonts w:ascii="Garamond" w:hAnsi="Garamond"/>
          <w:b/>
          <w:i/>
          <w:sz w:val="26"/>
          <w:szCs w:val="26"/>
          <w:lang w:val="it-IT"/>
        </w:rPr>
        <w:t xml:space="preserve"> </w:t>
      </w:r>
      <w:r w:rsidRPr="009408E9">
        <w:rPr>
          <w:rFonts w:ascii="Garamond" w:hAnsi="Garamond"/>
          <w:b/>
          <w:i/>
          <w:sz w:val="26"/>
          <w:szCs w:val="26"/>
          <w:lang w:val="it-IT"/>
        </w:rPr>
        <w:t>rintraccia, studia e scheda le xilografie su fogli sciolti e le matrici a partire dai primi esemplari noti fino al 1550 circa</w:t>
      </w:r>
    </w:p>
    <w:p w14:paraId="5EA90CB7" w14:textId="77777777" w:rsidR="00EF2EBB" w:rsidRPr="00F40180" w:rsidRDefault="00EF2EBB" w:rsidP="00091DD6">
      <w:pPr>
        <w:spacing w:line="276" w:lineRule="auto"/>
        <w:jc w:val="both"/>
        <w:rPr>
          <w:rFonts w:ascii="Garamond" w:hAnsi="Garamond" w:cs="Garamond"/>
          <w:lang w:val="it-IT"/>
        </w:rPr>
      </w:pPr>
    </w:p>
    <w:p w14:paraId="010C587A" w14:textId="0EBC3993" w:rsidR="006111AD" w:rsidRPr="00C53388" w:rsidRDefault="00C53388" w:rsidP="00014D2A">
      <w:pPr>
        <w:ind w:right="263"/>
        <w:jc w:val="both"/>
        <w:rPr>
          <w:rFonts w:ascii="Garamond" w:hAnsi="Garamond"/>
          <w:lang w:val="it-IT"/>
        </w:rPr>
      </w:pPr>
      <w:r w:rsidRPr="00113549">
        <w:rPr>
          <w:rFonts w:ascii="Garamond" w:hAnsi="Garamond"/>
          <w:lang w:val="it-IT"/>
        </w:rPr>
        <w:t>Da oggi</w:t>
      </w:r>
      <w:r w:rsidR="009408E9" w:rsidRPr="00113549">
        <w:rPr>
          <w:rFonts w:ascii="Garamond" w:hAnsi="Garamond"/>
          <w:lang w:val="it-IT"/>
        </w:rPr>
        <w:t xml:space="preserve"> il database dell’</w:t>
      </w:r>
      <w:r w:rsidR="009408E9" w:rsidRPr="00113549">
        <w:rPr>
          <w:rFonts w:ascii="Garamond" w:hAnsi="Garamond"/>
          <w:b/>
          <w:i/>
          <w:lang w:val="it-IT"/>
        </w:rPr>
        <w:t>Atlante delle xilografie italiane del Rinascimento</w:t>
      </w:r>
      <w:r w:rsidR="00014D2A" w:rsidRPr="00113549">
        <w:rPr>
          <w:rFonts w:ascii="Garamond" w:hAnsi="Garamond"/>
          <w:lang w:val="it-IT"/>
        </w:rPr>
        <w:t xml:space="preserve"> </w:t>
      </w:r>
      <w:r w:rsidRPr="00113549">
        <w:rPr>
          <w:rFonts w:ascii="Garamond" w:hAnsi="Garamond"/>
          <w:lang w:val="it-IT"/>
        </w:rPr>
        <w:t>è</w:t>
      </w:r>
      <w:r w:rsidR="00014D2A" w:rsidRPr="00113549">
        <w:rPr>
          <w:rFonts w:ascii="Garamond" w:hAnsi="Garamond"/>
          <w:lang w:val="it-IT"/>
        </w:rPr>
        <w:t xml:space="preserve"> consultabile sul sito della Fondazione Giorgio Cini, nella sezione dedicata agli </w:t>
      </w:r>
      <w:r w:rsidR="00014D2A" w:rsidRPr="00113549">
        <w:rPr>
          <w:rFonts w:ascii="Garamond" w:hAnsi="Garamond"/>
          <w:i/>
          <w:lang w:val="it-IT"/>
        </w:rPr>
        <w:t xml:space="preserve">Atlanti fotografici </w:t>
      </w:r>
      <w:r w:rsidR="00014D2A" w:rsidRPr="00113549">
        <w:rPr>
          <w:rFonts w:ascii="Garamond" w:hAnsi="Garamond"/>
          <w:iCs/>
          <w:lang w:val="it-IT"/>
        </w:rPr>
        <w:t>curati dall’Istituto di Storia dell’Arte.</w:t>
      </w:r>
      <w:r w:rsidR="00014D2A" w:rsidRPr="00113549">
        <w:rPr>
          <w:rFonts w:ascii="Garamond" w:hAnsi="Garamond"/>
          <w:lang w:val="it-IT"/>
        </w:rPr>
        <w:t xml:space="preserve"> </w:t>
      </w:r>
      <w:r w:rsidR="0013311E">
        <w:rPr>
          <w:rFonts w:ascii="Garamond" w:hAnsi="Garamond"/>
          <w:lang w:val="it-IT"/>
        </w:rPr>
        <w:t xml:space="preserve">È messo a disposizione del pubblico il </w:t>
      </w:r>
      <w:r w:rsidR="00014D2A" w:rsidRPr="00113549">
        <w:rPr>
          <w:rFonts w:ascii="Garamond" w:hAnsi="Garamond"/>
          <w:lang w:val="it-IT"/>
        </w:rPr>
        <w:t xml:space="preserve">frutto di quattro anni di ricerche durante i quali sono state rintracciate, studiate e schedate le xilografie su fogli sciolti e le matrici a partire dai primi esemplari noti </w:t>
      </w:r>
      <w:r w:rsidR="00113549" w:rsidRPr="00113549">
        <w:rPr>
          <w:rFonts w:ascii="Garamond" w:hAnsi="Garamond"/>
          <w:lang w:val="it-IT"/>
        </w:rPr>
        <w:t>dall'inizio del Quattrocento</w:t>
      </w:r>
      <w:r w:rsidR="00113549">
        <w:rPr>
          <w:rFonts w:ascii="Garamond" w:hAnsi="Garamond"/>
          <w:lang w:val="it-IT"/>
        </w:rPr>
        <w:t xml:space="preserve"> </w:t>
      </w:r>
      <w:r w:rsidR="00014D2A" w:rsidRPr="00113549">
        <w:rPr>
          <w:rFonts w:ascii="Garamond" w:hAnsi="Garamond"/>
          <w:lang w:val="it-IT"/>
        </w:rPr>
        <w:t>e fino al 1550 circa. Il progetto</w:t>
      </w:r>
      <w:r w:rsidR="0013311E">
        <w:rPr>
          <w:rFonts w:ascii="Garamond" w:hAnsi="Garamond"/>
          <w:lang w:val="it-IT"/>
        </w:rPr>
        <w:t xml:space="preserve"> è </w:t>
      </w:r>
      <w:r w:rsidR="009408E9" w:rsidRPr="00113549">
        <w:rPr>
          <w:rFonts w:ascii="Garamond" w:hAnsi="Garamond"/>
          <w:lang w:val="it-IT"/>
        </w:rPr>
        <w:t xml:space="preserve">a cura di </w:t>
      </w:r>
      <w:r w:rsidR="009408E9" w:rsidRPr="00113549">
        <w:rPr>
          <w:rFonts w:ascii="Garamond" w:hAnsi="Garamond"/>
          <w:b/>
          <w:lang w:val="it-IT"/>
        </w:rPr>
        <w:t>Laura Aldovini</w:t>
      </w:r>
      <w:r w:rsidR="009408E9" w:rsidRPr="00113549">
        <w:rPr>
          <w:rFonts w:ascii="Garamond" w:hAnsi="Garamond"/>
          <w:lang w:val="it-IT"/>
        </w:rPr>
        <w:t xml:space="preserve">, </w:t>
      </w:r>
      <w:r w:rsidR="009408E9" w:rsidRPr="00113549">
        <w:rPr>
          <w:rFonts w:ascii="Garamond" w:hAnsi="Garamond"/>
          <w:b/>
          <w:lang w:val="it-IT"/>
        </w:rPr>
        <w:t>David Landau</w:t>
      </w:r>
      <w:r w:rsidR="009408E9" w:rsidRPr="00113549">
        <w:rPr>
          <w:rFonts w:ascii="Garamond" w:hAnsi="Garamond"/>
          <w:lang w:val="it-IT"/>
        </w:rPr>
        <w:t xml:space="preserve"> e </w:t>
      </w:r>
      <w:r w:rsidR="009408E9" w:rsidRPr="00113549">
        <w:rPr>
          <w:rFonts w:ascii="Garamond" w:hAnsi="Garamond"/>
          <w:b/>
          <w:lang w:val="it-IT"/>
        </w:rPr>
        <w:t>Silvia Urbini</w:t>
      </w:r>
      <w:r w:rsidR="0013311E">
        <w:rPr>
          <w:rFonts w:ascii="Garamond" w:hAnsi="Garamond"/>
          <w:lang w:val="it-IT"/>
        </w:rPr>
        <w:t>.</w:t>
      </w:r>
      <w:r w:rsidR="00014D2A" w:rsidRPr="00113549">
        <w:rPr>
          <w:rFonts w:ascii="Garamond" w:hAnsi="Garamond"/>
          <w:lang w:val="it-IT"/>
        </w:rPr>
        <w:t xml:space="preserve"> </w:t>
      </w:r>
      <w:r w:rsidR="00A71DEE" w:rsidRPr="00113549">
        <w:rPr>
          <w:rFonts w:ascii="Garamond" w:hAnsi="Garamond"/>
          <w:lang w:val="it-IT"/>
        </w:rPr>
        <w:t>L’archivio digitale</w:t>
      </w:r>
      <w:r w:rsidR="00E747F5">
        <w:rPr>
          <w:rFonts w:ascii="Garamond" w:hAnsi="Garamond"/>
          <w:lang w:val="it-IT"/>
        </w:rPr>
        <w:t>,</w:t>
      </w:r>
      <w:r w:rsidR="00113549" w:rsidRPr="00113549">
        <w:rPr>
          <w:rFonts w:ascii="Garamond" w:hAnsi="Garamond"/>
          <w:lang w:val="it-IT"/>
        </w:rPr>
        <w:t xml:space="preserve"> </w:t>
      </w:r>
      <w:r w:rsidR="009408E9" w:rsidRPr="00113549">
        <w:rPr>
          <w:rFonts w:ascii="Garamond" w:hAnsi="Garamond"/>
          <w:lang w:val="it-IT"/>
        </w:rPr>
        <w:t>consultabile attraverso diverse chiavi di ricerca, corredato da immagini e schede in costante aggiornamento</w:t>
      </w:r>
      <w:r w:rsidR="005D51EF" w:rsidRPr="00113549">
        <w:rPr>
          <w:rFonts w:ascii="Garamond" w:hAnsi="Garamond"/>
          <w:lang w:val="it-IT"/>
        </w:rPr>
        <w:t xml:space="preserve"> e</w:t>
      </w:r>
      <w:r w:rsidR="00014D2A" w:rsidRPr="00113549">
        <w:rPr>
          <w:rFonts w:ascii="Garamond" w:hAnsi="Garamond"/>
          <w:lang w:val="it-IT"/>
        </w:rPr>
        <w:t xml:space="preserve"> </w:t>
      </w:r>
      <w:r w:rsidR="009408E9" w:rsidRPr="00113549">
        <w:rPr>
          <w:rFonts w:ascii="Garamond" w:hAnsi="Garamond"/>
          <w:lang w:val="it-IT"/>
        </w:rPr>
        <w:t xml:space="preserve">in collegamento con </w:t>
      </w:r>
      <w:r w:rsidR="0013311E">
        <w:rPr>
          <w:rFonts w:ascii="Garamond" w:hAnsi="Garamond"/>
          <w:lang w:val="it-IT"/>
        </w:rPr>
        <w:t>le maggiori istituzioni museali</w:t>
      </w:r>
      <w:r w:rsidR="009408E9" w:rsidRPr="00113549">
        <w:rPr>
          <w:rFonts w:ascii="Garamond" w:hAnsi="Garamond"/>
          <w:lang w:val="it-IT"/>
        </w:rPr>
        <w:t xml:space="preserve"> </w:t>
      </w:r>
      <w:r w:rsidR="0013311E">
        <w:rPr>
          <w:rFonts w:ascii="Garamond" w:hAnsi="Garamond"/>
          <w:lang w:val="it-IT"/>
        </w:rPr>
        <w:t xml:space="preserve">e </w:t>
      </w:r>
      <w:r w:rsidR="00076792">
        <w:rPr>
          <w:rFonts w:ascii="Garamond" w:hAnsi="Garamond"/>
          <w:lang w:val="it-IT"/>
        </w:rPr>
        <w:t xml:space="preserve">i </w:t>
      </w:r>
      <w:r w:rsidR="009408E9" w:rsidRPr="00113549">
        <w:rPr>
          <w:rFonts w:ascii="Garamond" w:hAnsi="Garamond"/>
          <w:lang w:val="it-IT"/>
        </w:rPr>
        <w:t>database internazionali del settore,</w:t>
      </w:r>
      <w:r w:rsidR="0013311E">
        <w:rPr>
          <w:rFonts w:ascii="Garamond" w:hAnsi="Garamond"/>
          <w:lang w:val="it-IT"/>
        </w:rPr>
        <w:t xml:space="preserve"> è raggiungibile</w:t>
      </w:r>
      <w:r w:rsidR="009408E9" w:rsidRPr="00113549">
        <w:rPr>
          <w:rFonts w:ascii="Garamond" w:hAnsi="Garamond"/>
          <w:lang w:val="it-IT"/>
        </w:rPr>
        <w:t xml:space="preserve"> </w:t>
      </w:r>
      <w:r w:rsidR="0013311E">
        <w:rPr>
          <w:rFonts w:ascii="Garamond" w:hAnsi="Garamond"/>
          <w:lang w:val="it-IT"/>
        </w:rPr>
        <w:t>d</w:t>
      </w:r>
      <w:r w:rsidR="009408E9" w:rsidRPr="00113549">
        <w:rPr>
          <w:rFonts w:ascii="Garamond" w:hAnsi="Garamond"/>
          <w:lang w:val="it-IT"/>
        </w:rPr>
        <w:t xml:space="preserve">all’indirizzo </w:t>
      </w:r>
      <w:bookmarkStart w:id="0" w:name="_GoBack"/>
      <w:r w:rsidR="003C6A8F">
        <w:fldChar w:fldCharType="begin"/>
      </w:r>
      <w:r w:rsidR="003C6A8F" w:rsidRPr="000C076C">
        <w:rPr>
          <w:lang w:val="it-IT"/>
        </w:rPr>
        <w:instrText xml:space="preserve"> HYPERLINK "http://italianrenaissancewoodcuts.com/" </w:instrText>
      </w:r>
      <w:r w:rsidR="003C6A8F">
        <w:fldChar w:fldCharType="separate"/>
      </w:r>
      <w:r w:rsidR="009408E9" w:rsidRPr="00113549">
        <w:rPr>
          <w:rFonts w:ascii="Garamond" w:hAnsi="Garamond"/>
          <w:lang w:val="it-IT"/>
        </w:rPr>
        <w:t>http://italianrenaissancewoodcuts.com/</w:t>
      </w:r>
      <w:r w:rsidR="003C6A8F">
        <w:rPr>
          <w:rFonts w:ascii="Garamond" w:hAnsi="Garamond"/>
          <w:lang w:val="it-IT"/>
        </w:rPr>
        <w:fldChar w:fldCharType="end"/>
      </w:r>
      <w:bookmarkEnd w:id="0"/>
      <w:r w:rsidR="009408E9" w:rsidRPr="00113549">
        <w:rPr>
          <w:rFonts w:ascii="Garamond" w:hAnsi="Garamond"/>
          <w:lang w:val="it-IT"/>
        </w:rPr>
        <w:t>.</w:t>
      </w:r>
    </w:p>
    <w:p w14:paraId="082DB008" w14:textId="77777777" w:rsidR="009408E9" w:rsidRDefault="009408E9" w:rsidP="009408E9">
      <w:pPr>
        <w:ind w:right="283"/>
        <w:jc w:val="both"/>
        <w:rPr>
          <w:rFonts w:ascii="Garamond" w:hAnsi="Garamond"/>
          <w:lang w:val="it-IT"/>
        </w:rPr>
      </w:pPr>
    </w:p>
    <w:p w14:paraId="5BC6E8AA" w14:textId="77777777" w:rsidR="009408E9" w:rsidRDefault="009408E9" w:rsidP="009408E9">
      <w:pPr>
        <w:ind w:right="263"/>
        <w:jc w:val="both"/>
        <w:rPr>
          <w:rFonts w:ascii="Garamond" w:hAnsi="Garamond"/>
          <w:lang w:val="it-IT"/>
        </w:rPr>
      </w:pPr>
      <w:r w:rsidRPr="009408E9">
        <w:rPr>
          <w:rFonts w:ascii="Garamond" w:hAnsi="Garamond"/>
          <w:lang w:val="it-IT"/>
        </w:rPr>
        <w:t xml:space="preserve">Le </w:t>
      </w:r>
      <w:r w:rsidRPr="009408E9">
        <w:rPr>
          <w:rFonts w:ascii="Garamond" w:hAnsi="Garamond"/>
          <w:b/>
          <w:lang w:val="it-IT"/>
        </w:rPr>
        <w:t>xilografie</w:t>
      </w:r>
      <w:r w:rsidRPr="009408E9">
        <w:rPr>
          <w:rFonts w:ascii="Garamond" w:hAnsi="Garamond"/>
          <w:lang w:val="it-IT"/>
        </w:rPr>
        <w:t xml:space="preserve"> – e le matrici lignee da cui derivano-, sono fra i materiali meno studiati della grafica italiana del Rinascimento. Altre tecniche a stampa, come i bulini e le acqueforti, erano spesso destinate a riprodurre disegni e opere di artisti noti, ovvero sono ‘stampe di riproduzione’: ad esempio, grande fu la fortuna di stampe derivate da opere di Raffaello Sanzio, di cui ricorre il quinto centenario.</w:t>
      </w:r>
      <w:r>
        <w:rPr>
          <w:rFonts w:ascii="Garamond" w:hAnsi="Garamond"/>
          <w:lang w:val="it-IT"/>
        </w:rPr>
        <w:t xml:space="preserve"> </w:t>
      </w:r>
      <w:r w:rsidRPr="009408E9">
        <w:rPr>
          <w:rFonts w:ascii="Garamond" w:hAnsi="Garamond"/>
          <w:lang w:val="it-IT"/>
        </w:rPr>
        <w:t>Le xilografie invece sono quasi sempre ‘</w:t>
      </w:r>
      <w:r w:rsidRPr="009408E9">
        <w:rPr>
          <w:rFonts w:ascii="Garamond" w:hAnsi="Garamond"/>
          <w:b/>
          <w:lang w:val="it-IT"/>
        </w:rPr>
        <w:t>stampe di invenzione’</w:t>
      </w:r>
      <w:r w:rsidRPr="009408E9">
        <w:rPr>
          <w:rFonts w:ascii="Garamond" w:hAnsi="Garamond"/>
          <w:lang w:val="it-IT"/>
        </w:rPr>
        <w:t>, ovvero sono opere disegnate da un artista noto –</w:t>
      </w:r>
      <w:r>
        <w:rPr>
          <w:rFonts w:ascii="Garamond" w:hAnsi="Garamond"/>
          <w:lang w:val="it-IT"/>
        </w:rPr>
        <w:t xml:space="preserve"> </w:t>
      </w:r>
      <w:r w:rsidRPr="009408E9">
        <w:rPr>
          <w:rFonts w:ascii="Garamond" w:hAnsi="Garamond"/>
          <w:lang w:val="it-IT"/>
        </w:rPr>
        <w:t>come Tiziano Vecellio</w:t>
      </w:r>
      <w:r>
        <w:rPr>
          <w:rFonts w:ascii="Garamond" w:hAnsi="Garamond"/>
          <w:lang w:val="it-IT"/>
        </w:rPr>
        <w:t xml:space="preserve"> </w:t>
      </w:r>
      <w:r w:rsidRPr="009408E9">
        <w:rPr>
          <w:rFonts w:ascii="Garamond" w:hAnsi="Garamond"/>
          <w:lang w:val="it-IT"/>
        </w:rPr>
        <w:t>-, o anonimo, specificamente per quella stampa, senza riferimento ad un’altra opera esistente. In questo risiede sia il motivo della loro marginalizzazione e dispersione -sul fronte collezionistico e su quello degli studi-, sia l’esigenza di far riemergere un patrimonio figurativo, stilistico e iconografico italiano ancora in gran parte disperso e sconosciuto.</w:t>
      </w:r>
      <w:r>
        <w:rPr>
          <w:rFonts w:ascii="Garamond" w:hAnsi="Garamond"/>
          <w:lang w:val="it-IT"/>
        </w:rPr>
        <w:t xml:space="preserve"> L’</w:t>
      </w:r>
      <w:r w:rsidRPr="009408E9">
        <w:rPr>
          <w:rFonts w:ascii="Garamond" w:hAnsi="Garamond"/>
          <w:lang w:val="it-IT"/>
        </w:rPr>
        <w:t>archivio digitale si propone di colmare questa lacuna</w:t>
      </w:r>
      <w:r>
        <w:rPr>
          <w:rFonts w:ascii="Garamond" w:hAnsi="Garamond"/>
          <w:lang w:val="it-IT"/>
        </w:rPr>
        <w:t>, come una</w:t>
      </w:r>
      <w:r w:rsidRPr="009408E9">
        <w:rPr>
          <w:rFonts w:ascii="Garamond" w:hAnsi="Garamond"/>
          <w:lang w:val="it-IT"/>
        </w:rPr>
        <w:t xml:space="preserve"> sorta di meta-museo destinato alla xilografia italiana del Rinascimento, dove sono raccolte, catalogate e mostrate le opere conservate nelle istituzioni nazionali e internazionali e nelle collezioni pubbliche e private che le conservano. </w:t>
      </w:r>
    </w:p>
    <w:p w14:paraId="29742725" w14:textId="42008C0E" w:rsidR="009408E9" w:rsidRDefault="00076792" w:rsidP="00076792">
      <w:pPr>
        <w:ind w:right="263"/>
        <w:jc w:val="both"/>
        <w:rPr>
          <w:rFonts w:ascii="Garamond" w:hAnsi="Garamond"/>
          <w:lang w:val="it-IT"/>
        </w:rPr>
      </w:pPr>
      <w:r>
        <w:rPr>
          <w:rFonts w:ascii="Garamond" w:hAnsi="Garamond"/>
          <w:lang w:val="it-IT"/>
        </w:rPr>
        <w:t xml:space="preserve">In questi anni </w:t>
      </w:r>
      <w:r w:rsidR="009408E9" w:rsidRPr="00D63207">
        <w:rPr>
          <w:rFonts w:ascii="Garamond" w:hAnsi="Garamond"/>
          <w:lang w:val="it-IT"/>
        </w:rPr>
        <w:t>di ricerche</w:t>
      </w:r>
      <w:r>
        <w:rPr>
          <w:rFonts w:ascii="Garamond" w:hAnsi="Garamond"/>
          <w:lang w:val="it-IT"/>
        </w:rPr>
        <w:t xml:space="preserve">, </w:t>
      </w:r>
      <w:r w:rsidR="009408E9" w:rsidRPr="00D63207">
        <w:rPr>
          <w:rFonts w:ascii="Garamond" w:hAnsi="Garamond"/>
          <w:lang w:val="it-IT"/>
        </w:rPr>
        <w:t xml:space="preserve">oltre a censire il materiale noto, sono state </w:t>
      </w:r>
      <w:r w:rsidR="00A71DEE" w:rsidRPr="00113549">
        <w:rPr>
          <w:rFonts w:ascii="Garamond" w:hAnsi="Garamond"/>
          <w:lang w:val="it-IT"/>
        </w:rPr>
        <w:t>reperite</w:t>
      </w:r>
      <w:r w:rsidR="00A71DEE" w:rsidRPr="00D63207">
        <w:rPr>
          <w:rFonts w:ascii="Garamond" w:hAnsi="Garamond"/>
          <w:lang w:val="it-IT"/>
        </w:rPr>
        <w:t xml:space="preserve"> </w:t>
      </w:r>
      <w:r w:rsidR="009408E9" w:rsidRPr="00D63207">
        <w:rPr>
          <w:rFonts w:ascii="Garamond" w:hAnsi="Garamond"/>
          <w:lang w:val="it-IT"/>
        </w:rPr>
        <w:t xml:space="preserve">opere ritenute perdute, altre sconosciute ai repertori, e </w:t>
      </w:r>
      <w:r w:rsidR="00BF7F0D">
        <w:rPr>
          <w:rFonts w:ascii="Garamond" w:hAnsi="Garamond"/>
          <w:lang w:val="it-IT"/>
        </w:rPr>
        <w:t>aggiunti</w:t>
      </w:r>
      <w:r w:rsidR="009408E9" w:rsidRPr="00D63207">
        <w:rPr>
          <w:rFonts w:ascii="Garamond" w:hAnsi="Garamond"/>
          <w:lang w:val="it-IT"/>
        </w:rPr>
        <w:t xml:space="preserve"> esemplari nuovi al catalogo di artisti, sia nel ruolo di inventori che di incisori.</w:t>
      </w:r>
      <w:r w:rsidR="009408E9" w:rsidRPr="009408E9">
        <w:rPr>
          <w:rFonts w:ascii="Garamond" w:hAnsi="Garamond"/>
          <w:lang w:val="it-IT"/>
        </w:rPr>
        <w:t xml:space="preserve"> </w:t>
      </w:r>
    </w:p>
    <w:p w14:paraId="680E6D10" w14:textId="77777777" w:rsidR="009408E9" w:rsidRPr="009408E9" w:rsidRDefault="009408E9" w:rsidP="009408E9">
      <w:pPr>
        <w:ind w:right="263"/>
        <w:jc w:val="both"/>
        <w:rPr>
          <w:rFonts w:ascii="Garamond" w:hAnsi="Garamond"/>
          <w:lang w:val="it-IT"/>
        </w:rPr>
      </w:pPr>
    </w:p>
    <w:p w14:paraId="0C7AE89D" w14:textId="77777777" w:rsidR="009408E9" w:rsidRPr="009408E9" w:rsidRDefault="009408E9" w:rsidP="009408E9">
      <w:pPr>
        <w:ind w:right="263"/>
        <w:jc w:val="both"/>
        <w:rPr>
          <w:rFonts w:ascii="Garamond" w:hAnsi="Garamond"/>
          <w:lang w:val="it-IT"/>
        </w:rPr>
      </w:pPr>
      <w:r w:rsidRPr="009408E9">
        <w:rPr>
          <w:rFonts w:ascii="Garamond" w:hAnsi="Garamond"/>
          <w:lang w:val="it-IT"/>
        </w:rPr>
        <w:lastRenderedPageBreak/>
        <w:t>Non è solo un contributo alla storia dell’arte italiana del Rinascimento ma anche, più in generale, alla storia della cultura di quell’epoca. Infatti le xilografie accompagnavano la vita quotidiana dell’uomo rinascimentale. Erano le immagini della devozione, protettrici delle case e delle botteghe; erano le decorazioni che ingentilivano gli arredi; erano protagoniste dei momenti ludici, pensiamo ad esempio alle carte da gioco e ai tarocchi; erano strumenti di divulgazione e aggiornamento della conoscenza tecnica, storica e geografica sotto forma di fogli volanti e di mappe; erano spesso articolati montaggi di testi e immagini.</w:t>
      </w:r>
    </w:p>
    <w:p w14:paraId="623A94CB" w14:textId="77777777" w:rsidR="009408E9" w:rsidRDefault="009408E9" w:rsidP="009408E9">
      <w:pPr>
        <w:ind w:right="263"/>
        <w:jc w:val="both"/>
        <w:rPr>
          <w:rFonts w:ascii="Garamond" w:hAnsi="Garamond"/>
          <w:lang w:val="it-IT"/>
        </w:rPr>
      </w:pPr>
    </w:p>
    <w:p w14:paraId="7C6B0DB4" w14:textId="77777777" w:rsidR="00E70A97" w:rsidRDefault="009408E9" w:rsidP="009408E9">
      <w:pPr>
        <w:ind w:right="263"/>
        <w:jc w:val="both"/>
        <w:rPr>
          <w:rFonts w:ascii="Garamond" w:hAnsi="Garamond"/>
          <w:lang w:val="it-IT"/>
        </w:rPr>
      </w:pPr>
      <w:r w:rsidRPr="009408E9">
        <w:rPr>
          <w:rFonts w:ascii="Garamond" w:hAnsi="Garamond"/>
          <w:lang w:val="it-IT"/>
        </w:rPr>
        <w:t xml:space="preserve">Infine, l’Atlante </w:t>
      </w:r>
      <w:r>
        <w:rPr>
          <w:rFonts w:ascii="Garamond" w:hAnsi="Garamond"/>
          <w:lang w:val="it-IT"/>
        </w:rPr>
        <w:t>vuole creare</w:t>
      </w:r>
      <w:r w:rsidRPr="009408E9">
        <w:rPr>
          <w:rFonts w:ascii="Garamond" w:hAnsi="Garamond"/>
          <w:lang w:val="it-IT"/>
        </w:rPr>
        <w:t xml:space="preserve"> un network attivo e in continuo aggiornamento destinato alle istituzioni che possiedono i materiali censiti e agli studiosi, </w:t>
      </w:r>
      <w:r>
        <w:rPr>
          <w:rFonts w:ascii="Garamond" w:hAnsi="Garamond"/>
          <w:lang w:val="it-IT"/>
        </w:rPr>
        <w:t xml:space="preserve">e </w:t>
      </w:r>
      <w:r w:rsidRPr="009408E9">
        <w:rPr>
          <w:rFonts w:ascii="Garamond" w:hAnsi="Garamond"/>
          <w:lang w:val="it-IT"/>
        </w:rPr>
        <w:t>porsi come punto di riferimento per la conoscenza e la divulgazione dei materiali utili allo studio delle xilografie e della grafica italiana del Rinascimento.</w:t>
      </w:r>
    </w:p>
    <w:p w14:paraId="31F9AA0D" w14:textId="77777777" w:rsidR="009408E9" w:rsidRPr="00F40180" w:rsidRDefault="009408E9" w:rsidP="009408E9">
      <w:pPr>
        <w:ind w:right="263"/>
        <w:jc w:val="both"/>
        <w:rPr>
          <w:rFonts w:ascii="Garamond" w:hAnsi="Garamond"/>
          <w:lang w:val="it-IT"/>
        </w:rPr>
      </w:pPr>
    </w:p>
    <w:p w14:paraId="51FD91B5" w14:textId="77777777" w:rsidR="009408E9" w:rsidRPr="009408E9" w:rsidRDefault="00806990" w:rsidP="009408E9">
      <w:pPr>
        <w:pStyle w:val="Heading4"/>
        <w:numPr>
          <w:ilvl w:val="8"/>
          <w:numId w:val="2"/>
        </w:numPr>
        <w:spacing w:line="276" w:lineRule="auto"/>
        <w:ind w:right="263"/>
        <w:jc w:val="left"/>
        <w:rPr>
          <w:rFonts w:ascii="Garamond" w:hAnsi="Garamond" w:cs="Garamond"/>
          <w:sz w:val="24"/>
          <w:szCs w:val="24"/>
          <w:lang w:val="it-IT"/>
        </w:rPr>
      </w:pPr>
      <w:r w:rsidRPr="00F40180">
        <w:rPr>
          <w:rFonts w:ascii="Garamond" w:hAnsi="Garamond" w:cs="Garamond"/>
          <w:sz w:val="24"/>
          <w:szCs w:val="24"/>
          <w:lang w:val="it-IT"/>
        </w:rPr>
        <w:t>Informazioni per la stampa</w:t>
      </w:r>
    </w:p>
    <w:p w14:paraId="07CBB68E" w14:textId="77777777" w:rsidR="00806990" w:rsidRPr="00F40180" w:rsidRDefault="00806990" w:rsidP="00091DD6">
      <w:pPr>
        <w:spacing w:line="276" w:lineRule="auto"/>
        <w:rPr>
          <w:rFonts w:ascii="Garamond" w:hAnsi="Garamond"/>
          <w:lang w:val="it-IT"/>
        </w:rPr>
      </w:pPr>
      <w:r w:rsidRPr="00F40180">
        <w:rPr>
          <w:rFonts w:ascii="Garamond" w:hAnsi="Garamond"/>
          <w:lang w:val="it-IT"/>
        </w:rPr>
        <w:t>Fondazione Giorgio Cini Onlus</w:t>
      </w:r>
    </w:p>
    <w:p w14:paraId="2D272B58" w14:textId="77777777" w:rsidR="00806990" w:rsidRPr="00F40180" w:rsidRDefault="00806990" w:rsidP="00091DD6">
      <w:pPr>
        <w:spacing w:line="276" w:lineRule="auto"/>
        <w:rPr>
          <w:rFonts w:ascii="Garamond" w:hAnsi="Garamond"/>
          <w:lang w:val="it-IT"/>
        </w:rPr>
      </w:pPr>
      <w:r w:rsidRPr="00F40180">
        <w:rPr>
          <w:rFonts w:ascii="Garamond" w:hAnsi="Garamond"/>
          <w:lang w:val="it-IT"/>
        </w:rPr>
        <w:t>Ufficio Stampa</w:t>
      </w:r>
    </w:p>
    <w:p w14:paraId="52B6ACEE" w14:textId="77777777" w:rsidR="00806990" w:rsidRPr="00F40180" w:rsidRDefault="00806990" w:rsidP="00091DD6">
      <w:pPr>
        <w:spacing w:line="276" w:lineRule="auto"/>
        <w:ind w:right="263"/>
        <w:rPr>
          <w:rFonts w:ascii="Garamond" w:hAnsi="Garamond"/>
          <w:lang w:val="it-IT"/>
        </w:rPr>
      </w:pPr>
      <w:r w:rsidRPr="00F40180">
        <w:rPr>
          <w:rFonts w:ascii="Garamond" w:hAnsi="Garamond"/>
          <w:lang w:val="it-IT"/>
        </w:rPr>
        <w:t xml:space="preserve">tel.: </w:t>
      </w:r>
      <w:r w:rsidRPr="00F40180">
        <w:rPr>
          <w:rFonts w:ascii="Garamond" w:hAnsi="Garamond" w:cs="Garamond"/>
          <w:lang w:val="it-IT"/>
        </w:rPr>
        <w:t xml:space="preserve">+39 </w:t>
      </w:r>
      <w:r w:rsidRPr="00F40180">
        <w:rPr>
          <w:rFonts w:ascii="Garamond" w:hAnsi="Garamond"/>
          <w:lang w:val="it-IT"/>
        </w:rPr>
        <w:t>041 2710280</w:t>
      </w:r>
    </w:p>
    <w:p w14:paraId="4514F7C2" w14:textId="77777777" w:rsidR="00806990" w:rsidRPr="00F40180" w:rsidRDefault="00806990" w:rsidP="00091DD6">
      <w:pPr>
        <w:spacing w:line="276" w:lineRule="auto"/>
        <w:ind w:right="263"/>
        <w:rPr>
          <w:rFonts w:ascii="Garamond" w:hAnsi="Garamond"/>
          <w:lang w:val="it-IT"/>
        </w:rPr>
      </w:pPr>
      <w:r w:rsidRPr="00F40180">
        <w:rPr>
          <w:rFonts w:ascii="Garamond" w:hAnsi="Garamond"/>
          <w:lang w:val="it-IT"/>
        </w:rPr>
        <w:t xml:space="preserve">fax: </w:t>
      </w:r>
      <w:r w:rsidRPr="00F40180">
        <w:rPr>
          <w:rFonts w:ascii="Garamond" w:hAnsi="Garamond" w:cs="Garamond"/>
          <w:lang w:val="it-IT"/>
        </w:rPr>
        <w:t xml:space="preserve">+39 </w:t>
      </w:r>
      <w:r w:rsidRPr="00F40180">
        <w:rPr>
          <w:rFonts w:ascii="Garamond" w:hAnsi="Garamond"/>
          <w:lang w:val="it-IT"/>
        </w:rPr>
        <w:t>041 5238540</w:t>
      </w:r>
    </w:p>
    <w:p w14:paraId="5071AA63" w14:textId="77777777" w:rsidR="00806990" w:rsidRPr="00F40180" w:rsidRDefault="00806990" w:rsidP="00091DD6">
      <w:pPr>
        <w:spacing w:line="276" w:lineRule="auto"/>
        <w:ind w:right="263"/>
        <w:rPr>
          <w:rFonts w:ascii="Garamond" w:hAnsi="Garamond"/>
          <w:lang w:val="it-IT"/>
        </w:rPr>
      </w:pPr>
      <w:r w:rsidRPr="00F40180">
        <w:rPr>
          <w:rFonts w:ascii="Garamond" w:hAnsi="Garamond"/>
          <w:lang w:val="it-IT"/>
        </w:rPr>
        <w:t xml:space="preserve">email: </w:t>
      </w:r>
      <w:hyperlink r:id="rId8" w:history="1">
        <w:r w:rsidRPr="00F40180">
          <w:rPr>
            <w:rFonts w:ascii="Garamond" w:hAnsi="Garamond"/>
            <w:lang w:val="it-IT"/>
          </w:rPr>
          <w:t>stampa@cini.it</w:t>
        </w:r>
      </w:hyperlink>
    </w:p>
    <w:p w14:paraId="33A27ACC" w14:textId="77777777" w:rsidR="004F1FD6" w:rsidRPr="00F40180" w:rsidRDefault="003C6A8F" w:rsidP="00AA4756">
      <w:pPr>
        <w:pStyle w:val="Corpo"/>
        <w:tabs>
          <w:tab w:val="left" w:pos="709"/>
          <w:tab w:val="left" w:pos="1417"/>
          <w:tab w:val="left" w:pos="2126"/>
          <w:tab w:val="left" w:pos="2835"/>
          <w:tab w:val="left" w:pos="3543"/>
          <w:tab w:val="left" w:pos="4252"/>
          <w:tab w:val="left" w:pos="4961"/>
          <w:tab w:val="left" w:pos="5669"/>
          <w:tab w:val="left" w:pos="6378"/>
          <w:tab w:val="left" w:pos="7087"/>
        </w:tabs>
        <w:spacing w:line="276" w:lineRule="auto"/>
        <w:rPr>
          <w:rFonts w:ascii="Garamond" w:hAnsi="Garamond"/>
        </w:rPr>
      </w:pPr>
      <w:hyperlink r:id="rId9" w:history="1">
        <w:r w:rsidR="00806990" w:rsidRPr="00F40180">
          <w:rPr>
            <w:rStyle w:val="cinicontentdata11td"/>
            <w:rFonts w:ascii="Garamond" w:hAnsi="Garamond"/>
          </w:rPr>
          <w:t>www.cini.it/press-release</w:t>
        </w:r>
      </w:hyperlink>
    </w:p>
    <w:sectPr w:rsidR="004F1FD6" w:rsidRPr="00F40180" w:rsidSect="00F24D29">
      <w:headerReference w:type="even" r:id="rId10"/>
      <w:headerReference w:type="default" r:id="rId11"/>
      <w:footerReference w:type="even" r:id="rId12"/>
      <w:footerReference w:type="default" r:id="rId13"/>
      <w:pgSz w:w="11900" w:h="16840"/>
      <w:pgMar w:top="2268" w:right="843" w:bottom="2268" w:left="3119"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8F0E9" w14:textId="77777777" w:rsidR="003C6A8F" w:rsidRDefault="003C6A8F">
      <w:r>
        <w:separator/>
      </w:r>
    </w:p>
  </w:endnote>
  <w:endnote w:type="continuationSeparator" w:id="0">
    <w:p w14:paraId="568D28E4" w14:textId="77777777" w:rsidR="003C6A8F" w:rsidRDefault="003C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font556">
    <w:altName w:val="Yu Gothic"/>
    <w:charset w:val="8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9465" w14:textId="77777777" w:rsidR="00DD3D90" w:rsidRDefault="00DD3D90">
    <w:pPr>
      <w:pStyle w:val="Footer"/>
    </w:pPr>
    <w:r>
      <w:rPr>
        <w:noProof/>
        <w:lang w:val="it-IT" w:eastAsia="it-IT"/>
      </w:rPr>
      <w:drawing>
        <wp:anchor distT="0" distB="0" distL="114300" distR="114300" simplePos="0" relativeHeight="251662336" behindDoc="1" locked="0" layoutInCell="1" allowOverlap="1" wp14:anchorId="4B1F4C65" wp14:editId="0AC2996F">
          <wp:simplePos x="0" y="0"/>
          <wp:positionH relativeFrom="margin">
            <wp:align>left</wp:align>
          </wp:positionH>
          <wp:positionV relativeFrom="paragraph">
            <wp:posOffset>-504825</wp:posOffset>
          </wp:positionV>
          <wp:extent cx="3762375" cy="963187"/>
          <wp:effectExtent l="0" t="0" r="0"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_intestata_ufficio_stampa.jpg"/>
                  <pic:cNvPicPr/>
                </pic:nvPicPr>
                <pic:blipFill>
                  <a:blip r:embed="rId1">
                    <a:extLst>
                      <a:ext uri="{28A0092B-C50C-407E-A947-70E740481C1C}">
                        <a14:useLocalDpi xmlns:a14="http://schemas.microsoft.com/office/drawing/2010/main" val="0"/>
                      </a:ext>
                    </a:extLst>
                  </a:blip>
                  <a:stretch>
                    <a:fillRect/>
                  </a:stretch>
                </pic:blipFill>
                <pic:spPr>
                  <a:xfrm>
                    <a:off x="0" y="0"/>
                    <a:ext cx="3762375" cy="96318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93AA" w14:textId="77777777" w:rsidR="00DD3D90" w:rsidRDefault="00DD3D90">
    <w:pPr>
      <w:pStyle w:val="Footer"/>
    </w:pPr>
    <w:r>
      <w:rPr>
        <w:noProof/>
        <w:lang w:val="it-IT" w:eastAsia="it-IT"/>
      </w:rPr>
      <w:drawing>
        <wp:anchor distT="0" distB="0" distL="114300" distR="114300" simplePos="0" relativeHeight="251660288" behindDoc="1" locked="0" layoutInCell="1" allowOverlap="1" wp14:anchorId="6684E986" wp14:editId="13FFAE59">
          <wp:simplePos x="0" y="0"/>
          <wp:positionH relativeFrom="margin">
            <wp:align>left</wp:align>
          </wp:positionH>
          <wp:positionV relativeFrom="paragraph">
            <wp:posOffset>-414655</wp:posOffset>
          </wp:positionV>
          <wp:extent cx="3762375" cy="963187"/>
          <wp:effectExtent l="0" t="0" r="0"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_intestata_ufficio_stampa.jpg"/>
                  <pic:cNvPicPr/>
                </pic:nvPicPr>
                <pic:blipFill>
                  <a:blip r:embed="rId1">
                    <a:extLst>
                      <a:ext uri="{28A0092B-C50C-407E-A947-70E740481C1C}">
                        <a14:useLocalDpi xmlns:a14="http://schemas.microsoft.com/office/drawing/2010/main" val="0"/>
                      </a:ext>
                    </a:extLst>
                  </a:blip>
                  <a:stretch>
                    <a:fillRect/>
                  </a:stretch>
                </pic:blipFill>
                <pic:spPr>
                  <a:xfrm>
                    <a:off x="0" y="0"/>
                    <a:ext cx="3762375" cy="96318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7A163" w14:textId="77777777" w:rsidR="003C6A8F" w:rsidRDefault="003C6A8F">
      <w:r>
        <w:separator/>
      </w:r>
    </w:p>
  </w:footnote>
  <w:footnote w:type="continuationSeparator" w:id="0">
    <w:p w14:paraId="6A2C7EED" w14:textId="77777777" w:rsidR="003C6A8F" w:rsidRDefault="003C6A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7C42" w14:textId="77777777" w:rsidR="00DD3D90" w:rsidRDefault="00DD3D90" w:rsidP="003B43F8">
    <w:pPr>
      <w:tabs>
        <w:tab w:val="center" w:pos="3824"/>
      </w:tabs>
      <w:rPr>
        <w:sz w:val="20"/>
      </w:rPr>
    </w:pPr>
    <w:r>
      <w:rPr>
        <w:noProof/>
        <w:lang w:val="it-IT" w:eastAsia="it-IT"/>
      </w:rPr>
      <w:drawing>
        <wp:anchor distT="0" distB="0" distL="114300" distR="114300" simplePos="0" relativeHeight="251659264" behindDoc="1" locked="0" layoutInCell="1" allowOverlap="1" wp14:anchorId="1519A7D0" wp14:editId="14478F70">
          <wp:simplePos x="0" y="0"/>
          <wp:positionH relativeFrom="column">
            <wp:posOffset>1929765</wp:posOffset>
          </wp:positionH>
          <wp:positionV relativeFrom="paragraph">
            <wp:posOffset>-22225</wp:posOffset>
          </wp:positionV>
          <wp:extent cx="2924175" cy="595630"/>
          <wp:effectExtent l="0" t="0" r="9525" b="0"/>
          <wp:wrapNone/>
          <wp:docPr id="8" name="Immagine 8"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zione: C:\Users\giovanna.aliprandi\Desktop\fGC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95630"/>
                  </a:xfrm>
                  <a:prstGeom prst="rect">
                    <a:avLst/>
                  </a:prstGeom>
                  <a:noFill/>
                </pic:spPr>
              </pic:pic>
            </a:graphicData>
          </a:graphic>
        </wp:anchor>
      </w:drawing>
    </w:r>
    <w:r>
      <w:rPr>
        <w:sz w:val="20"/>
      </w:rPr>
      <w:t xml:space="preserve">        </w:t>
    </w:r>
    <w:r>
      <w:rPr>
        <w:sz w:val="20"/>
      </w:rPr>
      <w:tab/>
    </w:r>
  </w:p>
  <w:p w14:paraId="3A1CF859" w14:textId="77777777" w:rsidR="00DD3D90" w:rsidRDefault="00DD3D90">
    <w:pPr>
      <w:rPr>
        <w:sz w:val="20"/>
        <w:lang w:val="it-IT" w:eastAsia="it-I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2D12" w14:textId="77777777" w:rsidR="00DD3D90" w:rsidRDefault="00DD3D90" w:rsidP="003B43F8">
    <w:pPr>
      <w:tabs>
        <w:tab w:val="center" w:pos="3824"/>
      </w:tabs>
      <w:rPr>
        <w:sz w:val="20"/>
      </w:rPr>
    </w:pPr>
    <w:r>
      <w:rPr>
        <w:noProof/>
        <w:lang w:val="it-IT" w:eastAsia="it-IT"/>
      </w:rPr>
      <w:drawing>
        <wp:anchor distT="0" distB="0" distL="114300" distR="114300" simplePos="0" relativeHeight="251658240" behindDoc="1" locked="0" layoutInCell="1" allowOverlap="1" wp14:anchorId="185669FF" wp14:editId="462D18DA">
          <wp:simplePos x="0" y="0"/>
          <wp:positionH relativeFrom="column">
            <wp:posOffset>2019935</wp:posOffset>
          </wp:positionH>
          <wp:positionV relativeFrom="paragraph">
            <wp:posOffset>-22225</wp:posOffset>
          </wp:positionV>
          <wp:extent cx="2834005" cy="577215"/>
          <wp:effectExtent l="0" t="0" r="4445" b="0"/>
          <wp:wrapNone/>
          <wp:docPr id="7" name="Immagine 8"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C:\Users\giovanna.aliprandi\Desktop\fGC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005" cy="577215"/>
                  </a:xfrm>
                  <a:prstGeom prst="rect">
                    <a:avLst/>
                  </a:prstGeom>
                  <a:noFill/>
                </pic:spPr>
              </pic:pic>
            </a:graphicData>
          </a:graphic>
        </wp:anchor>
      </w:drawing>
    </w:r>
    <w:r>
      <w:rPr>
        <w:sz w:val="20"/>
      </w:rPr>
      <w:t xml:space="preserve">              </w:t>
    </w:r>
    <w:r>
      <w:rPr>
        <w:sz w:val="20"/>
      </w:rPr>
      <w:tab/>
    </w:r>
  </w:p>
  <w:p w14:paraId="19CA029A" w14:textId="77777777" w:rsidR="00DD3D90" w:rsidRDefault="00DD3D90">
    <w:pPr>
      <w:rPr>
        <w:sz w:val="20"/>
        <w:lang w:val="it-IT" w:eastAsia="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bullet"/>
      <w:lvlText w:val="-"/>
      <w:lvlJc w:val="left"/>
      <w:pPr>
        <w:tabs>
          <w:tab w:val="num" w:pos="1065"/>
        </w:tabs>
        <w:ind w:left="1065" w:hanging="360"/>
      </w:pPr>
      <w:rPr>
        <w:rFonts w:ascii="Times New Roman" w:hAnsi="Times New Roman"/>
      </w:rPr>
    </w:lvl>
    <w:lvl w:ilvl="1">
      <w:start w:val="1"/>
      <w:numFmt w:val="bullet"/>
      <w:lvlText w:val="o"/>
      <w:lvlJc w:val="left"/>
      <w:pPr>
        <w:tabs>
          <w:tab w:val="num" w:pos="1785"/>
        </w:tabs>
        <w:ind w:left="1785" w:hanging="360"/>
      </w:pPr>
      <w:rPr>
        <w:rFonts w:ascii="Courier New" w:hAnsi="Courier New"/>
      </w:rPr>
    </w:lvl>
    <w:lvl w:ilvl="2">
      <w:start w:val="1"/>
      <w:numFmt w:val="bullet"/>
      <w:lvlText w:val=""/>
      <w:lvlJc w:val="left"/>
      <w:pPr>
        <w:tabs>
          <w:tab w:val="num" w:pos="2505"/>
        </w:tabs>
        <w:ind w:left="2505" w:hanging="360"/>
      </w:pPr>
      <w:rPr>
        <w:rFonts w:ascii="Wingdings" w:hAnsi="Wingdings"/>
      </w:rPr>
    </w:lvl>
    <w:lvl w:ilvl="3">
      <w:start w:val="1"/>
      <w:numFmt w:val="bullet"/>
      <w:pStyle w:val="Heading4"/>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3E191056"/>
    <w:multiLevelType w:val="hybridMultilevel"/>
    <w:tmpl w:val="4B9C0290"/>
    <w:lvl w:ilvl="0" w:tplc="547A43E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F55D29"/>
    <w:multiLevelType w:val="hybridMultilevel"/>
    <w:tmpl w:val="AF98D298"/>
    <w:lvl w:ilvl="0" w:tplc="DAC40C78">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37"/>
    <w:rsid w:val="00000A5E"/>
    <w:rsid w:val="00007C99"/>
    <w:rsid w:val="000121B1"/>
    <w:rsid w:val="00014D2A"/>
    <w:rsid w:val="000219D8"/>
    <w:rsid w:val="000247E9"/>
    <w:rsid w:val="0002681F"/>
    <w:rsid w:val="0003396D"/>
    <w:rsid w:val="0003705D"/>
    <w:rsid w:val="0004096F"/>
    <w:rsid w:val="0004129F"/>
    <w:rsid w:val="00045159"/>
    <w:rsid w:val="00045D04"/>
    <w:rsid w:val="00055B2E"/>
    <w:rsid w:val="00055B9E"/>
    <w:rsid w:val="000563A2"/>
    <w:rsid w:val="00056CF3"/>
    <w:rsid w:val="000570A3"/>
    <w:rsid w:val="00060078"/>
    <w:rsid w:val="0006050F"/>
    <w:rsid w:val="00065AD7"/>
    <w:rsid w:val="000714DF"/>
    <w:rsid w:val="00071578"/>
    <w:rsid w:val="00075E92"/>
    <w:rsid w:val="00076792"/>
    <w:rsid w:val="00080370"/>
    <w:rsid w:val="0008383A"/>
    <w:rsid w:val="00083B79"/>
    <w:rsid w:val="00091DD6"/>
    <w:rsid w:val="00097358"/>
    <w:rsid w:val="000A5DAA"/>
    <w:rsid w:val="000A7A50"/>
    <w:rsid w:val="000C076C"/>
    <w:rsid w:val="000C2B0E"/>
    <w:rsid w:val="000C3060"/>
    <w:rsid w:val="000C7C0B"/>
    <w:rsid w:val="000D13D6"/>
    <w:rsid w:val="000D2018"/>
    <w:rsid w:val="000D568B"/>
    <w:rsid w:val="000D60B7"/>
    <w:rsid w:val="000D72F4"/>
    <w:rsid w:val="000E3844"/>
    <w:rsid w:val="000F6A01"/>
    <w:rsid w:val="00113549"/>
    <w:rsid w:val="00117140"/>
    <w:rsid w:val="001203BD"/>
    <w:rsid w:val="001245B7"/>
    <w:rsid w:val="00124B4A"/>
    <w:rsid w:val="0013311E"/>
    <w:rsid w:val="0013363E"/>
    <w:rsid w:val="00133D3C"/>
    <w:rsid w:val="001375B8"/>
    <w:rsid w:val="00140532"/>
    <w:rsid w:val="00150C60"/>
    <w:rsid w:val="00152C1B"/>
    <w:rsid w:val="00165337"/>
    <w:rsid w:val="0017557B"/>
    <w:rsid w:val="0017679F"/>
    <w:rsid w:val="00182FAB"/>
    <w:rsid w:val="00187FE1"/>
    <w:rsid w:val="001938A5"/>
    <w:rsid w:val="001A67F1"/>
    <w:rsid w:val="001B3EC2"/>
    <w:rsid w:val="001B72B0"/>
    <w:rsid w:val="001D051D"/>
    <w:rsid w:val="001D2389"/>
    <w:rsid w:val="001D3F00"/>
    <w:rsid w:val="001E4784"/>
    <w:rsid w:val="001E47F8"/>
    <w:rsid w:val="00203AFE"/>
    <w:rsid w:val="00203B66"/>
    <w:rsid w:val="00212517"/>
    <w:rsid w:val="00213A8C"/>
    <w:rsid w:val="002147FD"/>
    <w:rsid w:val="0021539D"/>
    <w:rsid w:val="002228FB"/>
    <w:rsid w:val="00224E3C"/>
    <w:rsid w:val="002256A3"/>
    <w:rsid w:val="002259AC"/>
    <w:rsid w:val="00230944"/>
    <w:rsid w:val="0023291C"/>
    <w:rsid w:val="002360D0"/>
    <w:rsid w:val="002424B9"/>
    <w:rsid w:val="00243757"/>
    <w:rsid w:val="002452E5"/>
    <w:rsid w:val="002462E3"/>
    <w:rsid w:val="00251138"/>
    <w:rsid w:val="00252492"/>
    <w:rsid w:val="00257964"/>
    <w:rsid w:val="00273C88"/>
    <w:rsid w:val="00275996"/>
    <w:rsid w:val="00282A7D"/>
    <w:rsid w:val="002855A0"/>
    <w:rsid w:val="00292BF9"/>
    <w:rsid w:val="00294373"/>
    <w:rsid w:val="002943EB"/>
    <w:rsid w:val="00294673"/>
    <w:rsid w:val="002A04FA"/>
    <w:rsid w:val="002A1F54"/>
    <w:rsid w:val="002A2A7A"/>
    <w:rsid w:val="002B05D3"/>
    <w:rsid w:val="002B2DD9"/>
    <w:rsid w:val="002B6E13"/>
    <w:rsid w:val="002C10E6"/>
    <w:rsid w:val="002C1432"/>
    <w:rsid w:val="002C2436"/>
    <w:rsid w:val="002C37E2"/>
    <w:rsid w:val="002C43A8"/>
    <w:rsid w:val="002C620E"/>
    <w:rsid w:val="002D473B"/>
    <w:rsid w:val="002D4E96"/>
    <w:rsid w:val="002E0FAE"/>
    <w:rsid w:val="002F09A5"/>
    <w:rsid w:val="002F4C15"/>
    <w:rsid w:val="002F52F7"/>
    <w:rsid w:val="00300C97"/>
    <w:rsid w:val="0030131B"/>
    <w:rsid w:val="003100DB"/>
    <w:rsid w:val="00315721"/>
    <w:rsid w:val="00316FC5"/>
    <w:rsid w:val="003177D6"/>
    <w:rsid w:val="003203D2"/>
    <w:rsid w:val="0032251A"/>
    <w:rsid w:val="00322EAA"/>
    <w:rsid w:val="00324A0E"/>
    <w:rsid w:val="00326277"/>
    <w:rsid w:val="00332873"/>
    <w:rsid w:val="00347766"/>
    <w:rsid w:val="00352AA5"/>
    <w:rsid w:val="003577B6"/>
    <w:rsid w:val="00360C12"/>
    <w:rsid w:val="00363FAA"/>
    <w:rsid w:val="00383545"/>
    <w:rsid w:val="003839DA"/>
    <w:rsid w:val="00395E7F"/>
    <w:rsid w:val="003A3032"/>
    <w:rsid w:val="003A3B76"/>
    <w:rsid w:val="003B417B"/>
    <w:rsid w:val="003B43F8"/>
    <w:rsid w:val="003B5472"/>
    <w:rsid w:val="003C64F1"/>
    <w:rsid w:val="003C6A8F"/>
    <w:rsid w:val="003D493B"/>
    <w:rsid w:val="003D4CAA"/>
    <w:rsid w:val="003E6C08"/>
    <w:rsid w:val="00401F5B"/>
    <w:rsid w:val="00410132"/>
    <w:rsid w:val="00410240"/>
    <w:rsid w:val="0041198E"/>
    <w:rsid w:val="0041486E"/>
    <w:rsid w:val="00421840"/>
    <w:rsid w:val="00423E43"/>
    <w:rsid w:val="00423EBB"/>
    <w:rsid w:val="00425371"/>
    <w:rsid w:val="00430603"/>
    <w:rsid w:val="004330B9"/>
    <w:rsid w:val="00435B81"/>
    <w:rsid w:val="00441811"/>
    <w:rsid w:val="00441F3B"/>
    <w:rsid w:val="00445628"/>
    <w:rsid w:val="00445E0B"/>
    <w:rsid w:val="00472B10"/>
    <w:rsid w:val="00475553"/>
    <w:rsid w:val="004A505C"/>
    <w:rsid w:val="004A7F8D"/>
    <w:rsid w:val="004C0799"/>
    <w:rsid w:val="004C1B36"/>
    <w:rsid w:val="004C2BA4"/>
    <w:rsid w:val="004D10F4"/>
    <w:rsid w:val="004D179F"/>
    <w:rsid w:val="004D39C4"/>
    <w:rsid w:val="004E2BDB"/>
    <w:rsid w:val="004E4A21"/>
    <w:rsid w:val="004F1FD6"/>
    <w:rsid w:val="00501072"/>
    <w:rsid w:val="005014AB"/>
    <w:rsid w:val="0051370D"/>
    <w:rsid w:val="0051741D"/>
    <w:rsid w:val="00525576"/>
    <w:rsid w:val="00532198"/>
    <w:rsid w:val="00540689"/>
    <w:rsid w:val="0054264A"/>
    <w:rsid w:val="00543E15"/>
    <w:rsid w:val="00553EA5"/>
    <w:rsid w:val="00556568"/>
    <w:rsid w:val="00560E3E"/>
    <w:rsid w:val="0056579A"/>
    <w:rsid w:val="00566C59"/>
    <w:rsid w:val="00567DBF"/>
    <w:rsid w:val="00572FE8"/>
    <w:rsid w:val="005768D4"/>
    <w:rsid w:val="005823A9"/>
    <w:rsid w:val="0058540C"/>
    <w:rsid w:val="00585F7D"/>
    <w:rsid w:val="0059202D"/>
    <w:rsid w:val="005927C8"/>
    <w:rsid w:val="00596BB5"/>
    <w:rsid w:val="005B1393"/>
    <w:rsid w:val="005B50D6"/>
    <w:rsid w:val="005C4E54"/>
    <w:rsid w:val="005C5BAE"/>
    <w:rsid w:val="005D51EF"/>
    <w:rsid w:val="005F228A"/>
    <w:rsid w:val="005F4375"/>
    <w:rsid w:val="005F573E"/>
    <w:rsid w:val="005F7342"/>
    <w:rsid w:val="0060010E"/>
    <w:rsid w:val="006003B2"/>
    <w:rsid w:val="006010DA"/>
    <w:rsid w:val="006020A2"/>
    <w:rsid w:val="006077D6"/>
    <w:rsid w:val="006111AD"/>
    <w:rsid w:val="006161C9"/>
    <w:rsid w:val="00622144"/>
    <w:rsid w:val="006233B9"/>
    <w:rsid w:val="00627186"/>
    <w:rsid w:val="006274A0"/>
    <w:rsid w:val="00635A94"/>
    <w:rsid w:val="006368E6"/>
    <w:rsid w:val="00636983"/>
    <w:rsid w:val="00637015"/>
    <w:rsid w:val="00640F6A"/>
    <w:rsid w:val="00641959"/>
    <w:rsid w:val="00642E50"/>
    <w:rsid w:val="00643CC8"/>
    <w:rsid w:val="00644E1F"/>
    <w:rsid w:val="006472BD"/>
    <w:rsid w:val="0065358F"/>
    <w:rsid w:val="00672EE7"/>
    <w:rsid w:val="00673992"/>
    <w:rsid w:val="00674BBF"/>
    <w:rsid w:val="00674DE0"/>
    <w:rsid w:val="00677557"/>
    <w:rsid w:val="006846AD"/>
    <w:rsid w:val="00685799"/>
    <w:rsid w:val="00686ED1"/>
    <w:rsid w:val="006933EA"/>
    <w:rsid w:val="00693B46"/>
    <w:rsid w:val="00695A53"/>
    <w:rsid w:val="006A39AB"/>
    <w:rsid w:val="006C54C3"/>
    <w:rsid w:val="006D45CD"/>
    <w:rsid w:val="006E31C3"/>
    <w:rsid w:val="006E325A"/>
    <w:rsid w:val="006E3A0A"/>
    <w:rsid w:val="006E43A8"/>
    <w:rsid w:val="006E55D4"/>
    <w:rsid w:val="006F0386"/>
    <w:rsid w:val="00700C27"/>
    <w:rsid w:val="00703A5B"/>
    <w:rsid w:val="00713904"/>
    <w:rsid w:val="00713F49"/>
    <w:rsid w:val="00715704"/>
    <w:rsid w:val="00716645"/>
    <w:rsid w:val="0071709D"/>
    <w:rsid w:val="007218AC"/>
    <w:rsid w:val="00725DC9"/>
    <w:rsid w:val="0073141D"/>
    <w:rsid w:val="0073222F"/>
    <w:rsid w:val="007352C9"/>
    <w:rsid w:val="00736A45"/>
    <w:rsid w:val="00744D26"/>
    <w:rsid w:val="0074574A"/>
    <w:rsid w:val="007552AE"/>
    <w:rsid w:val="00757907"/>
    <w:rsid w:val="0076244E"/>
    <w:rsid w:val="00762DF5"/>
    <w:rsid w:val="00764F5B"/>
    <w:rsid w:val="00773716"/>
    <w:rsid w:val="007737BC"/>
    <w:rsid w:val="007829D6"/>
    <w:rsid w:val="00784270"/>
    <w:rsid w:val="007957B0"/>
    <w:rsid w:val="007A2DE4"/>
    <w:rsid w:val="007A39EC"/>
    <w:rsid w:val="007A4610"/>
    <w:rsid w:val="007C0318"/>
    <w:rsid w:val="007C4575"/>
    <w:rsid w:val="007C47E6"/>
    <w:rsid w:val="007D027A"/>
    <w:rsid w:val="007D46A9"/>
    <w:rsid w:val="007E0B7B"/>
    <w:rsid w:val="007E4E3D"/>
    <w:rsid w:val="007E622E"/>
    <w:rsid w:val="007E62FF"/>
    <w:rsid w:val="007F2214"/>
    <w:rsid w:val="007F3394"/>
    <w:rsid w:val="007F4B56"/>
    <w:rsid w:val="00806990"/>
    <w:rsid w:val="0081478A"/>
    <w:rsid w:val="00820668"/>
    <w:rsid w:val="00823404"/>
    <w:rsid w:val="00826109"/>
    <w:rsid w:val="0082683E"/>
    <w:rsid w:val="00832C5D"/>
    <w:rsid w:val="008512C5"/>
    <w:rsid w:val="0085161E"/>
    <w:rsid w:val="00852C79"/>
    <w:rsid w:val="0087020B"/>
    <w:rsid w:val="008719C1"/>
    <w:rsid w:val="008734AF"/>
    <w:rsid w:val="00877D89"/>
    <w:rsid w:val="00880486"/>
    <w:rsid w:val="00881F96"/>
    <w:rsid w:val="00882A53"/>
    <w:rsid w:val="008834A9"/>
    <w:rsid w:val="008854B7"/>
    <w:rsid w:val="00886701"/>
    <w:rsid w:val="0089059E"/>
    <w:rsid w:val="00891595"/>
    <w:rsid w:val="008A2491"/>
    <w:rsid w:val="008B128D"/>
    <w:rsid w:val="008B204E"/>
    <w:rsid w:val="008B5C18"/>
    <w:rsid w:val="008C1A3B"/>
    <w:rsid w:val="008C5F94"/>
    <w:rsid w:val="008C6D72"/>
    <w:rsid w:val="008D2173"/>
    <w:rsid w:val="008D5DED"/>
    <w:rsid w:val="008D75B3"/>
    <w:rsid w:val="008E1633"/>
    <w:rsid w:val="008E32F4"/>
    <w:rsid w:val="008E4D93"/>
    <w:rsid w:val="008E4F9D"/>
    <w:rsid w:val="008E7216"/>
    <w:rsid w:val="008F0964"/>
    <w:rsid w:val="008F522D"/>
    <w:rsid w:val="008F7AFB"/>
    <w:rsid w:val="00900617"/>
    <w:rsid w:val="009009E3"/>
    <w:rsid w:val="00903C3C"/>
    <w:rsid w:val="00911F0E"/>
    <w:rsid w:val="0091387C"/>
    <w:rsid w:val="00914930"/>
    <w:rsid w:val="00917B5A"/>
    <w:rsid w:val="0092372F"/>
    <w:rsid w:val="0092656E"/>
    <w:rsid w:val="00927D27"/>
    <w:rsid w:val="009324B9"/>
    <w:rsid w:val="00934AEB"/>
    <w:rsid w:val="009408E9"/>
    <w:rsid w:val="00943DD9"/>
    <w:rsid w:val="00945103"/>
    <w:rsid w:val="00947502"/>
    <w:rsid w:val="0095282D"/>
    <w:rsid w:val="009535F9"/>
    <w:rsid w:val="00953A61"/>
    <w:rsid w:val="00970280"/>
    <w:rsid w:val="00972130"/>
    <w:rsid w:val="009740CB"/>
    <w:rsid w:val="00976782"/>
    <w:rsid w:val="00981644"/>
    <w:rsid w:val="00981C6D"/>
    <w:rsid w:val="00987F11"/>
    <w:rsid w:val="0099003A"/>
    <w:rsid w:val="009900CE"/>
    <w:rsid w:val="0099147F"/>
    <w:rsid w:val="009963AD"/>
    <w:rsid w:val="00997249"/>
    <w:rsid w:val="009A09F3"/>
    <w:rsid w:val="009A163A"/>
    <w:rsid w:val="009A2DEA"/>
    <w:rsid w:val="009A6270"/>
    <w:rsid w:val="009B6C82"/>
    <w:rsid w:val="009B7CDA"/>
    <w:rsid w:val="009C6A30"/>
    <w:rsid w:val="009C7B67"/>
    <w:rsid w:val="009E1571"/>
    <w:rsid w:val="009E220B"/>
    <w:rsid w:val="009F0BC4"/>
    <w:rsid w:val="009F19B2"/>
    <w:rsid w:val="009F3294"/>
    <w:rsid w:val="009F47FA"/>
    <w:rsid w:val="009F5113"/>
    <w:rsid w:val="009F70DF"/>
    <w:rsid w:val="009F7295"/>
    <w:rsid w:val="00A060B1"/>
    <w:rsid w:val="00A074C2"/>
    <w:rsid w:val="00A07C86"/>
    <w:rsid w:val="00A137B3"/>
    <w:rsid w:val="00A1780E"/>
    <w:rsid w:val="00A17E48"/>
    <w:rsid w:val="00A21054"/>
    <w:rsid w:val="00A22263"/>
    <w:rsid w:val="00A245F0"/>
    <w:rsid w:val="00A24B54"/>
    <w:rsid w:val="00A274D4"/>
    <w:rsid w:val="00A30FC1"/>
    <w:rsid w:val="00A349C4"/>
    <w:rsid w:val="00A415E4"/>
    <w:rsid w:val="00A4260F"/>
    <w:rsid w:val="00A5366E"/>
    <w:rsid w:val="00A5419A"/>
    <w:rsid w:val="00A54A33"/>
    <w:rsid w:val="00A64BC1"/>
    <w:rsid w:val="00A64EB2"/>
    <w:rsid w:val="00A65A93"/>
    <w:rsid w:val="00A71DEE"/>
    <w:rsid w:val="00A71F62"/>
    <w:rsid w:val="00A73853"/>
    <w:rsid w:val="00A75B05"/>
    <w:rsid w:val="00A84C9E"/>
    <w:rsid w:val="00A85136"/>
    <w:rsid w:val="00A852A6"/>
    <w:rsid w:val="00A9336E"/>
    <w:rsid w:val="00A96A81"/>
    <w:rsid w:val="00AA11D3"/>
    <w:rsid w:val="00AA2C28"/>
    <w:rsid w:val="00AA3D97"/>
    <w:rsid w:val="00AA42EF"/>
    <w:rsid w:val="00AA4756"/>
    <w:rsid w:val="00AA4CBD"/>
    <w:rsid w:val="00AA5D6C"/>
    <w:rsid w:val="00AB58F9"/>
    <w:rsid w:val="00AB6C74"/>
    <w:rsid w:val="00AC0600"/>
    <w:rsid w:val="00AC1DBA"/>
    <w:rsid w:val="00AD7701"/>
    <w:rsid w:val="00AE31AF"/>
    <w:rsid w:val="00AE3A90"/>
    <w:rsid w:val="00AE5F02"/>
    <w:rsid w:val="00AE7730"/>
    <w:rsid w:val="00AE7BD2"/>
    <w:rsid w:val="00AF1E99"/>
    <w:rsid w:val="00AF25F5"/>
    <w:rsid w:val="00B01D81"/>
    <w:rsid w:val="00B05EEB"/>
    <w:rsid w:val="00B06333"/>
    <w:rsid w:val="00B06930"/>
    <w:rsid w:val="00B0726D"/>
    <w:rsid w:val="00B13C61"/>
    <w:rsid w:val="00B1675E"/>
    <w:rsid w:val="00B265AC"/>
    <w:rsid w:val="00B308C4"/>
    <w:rsid w:val="00B33E76"/>
    <w:rsid w:val="00B37972"/>
    <w:rsid w:val="00B45025"/>
    <w:rsid w:val="00B47E23"/>
    <w:rsid w:val="00B525C0"/>
    <w:rsid w:val="00B52A3A"/>
    <w:rsid w:val="00B5465F"/>
    <w:rsid w:val="00B604FB"/>
    <w:rsid w:val="00B61205"/>
    <w:rsid w:val="00B61ABB"/>
    <w:rsid w:val="00B6402E"/>
    <w:rsid w:val="00B67205"/>
    <w:rsid w:val="00B67217"/>
    <w:rsid w:val="00B724AA"/>
    <w:rsid w:val="00B81158"/>
    <w:rsid w:val="00B812FD"/>
    <w:rsid w:val="00B85D60"/>
    <w:rsid w:val="00B94B81"/>
    <w:rsid w:val="00BA1A6E"/>
    <w:rsid w:val="00BA3775"/>
    <w:rsid w:val="00BA6A23"/>
    <w:rsid w:val="00BB36C9"/>
    <w:rsid w:val="00BB431F"/>
    <w:rsid w:val="00BB763F"/>
    <w:rsid w:val="00BC0441"/>
    <w:rsid w:val="00BC04B1"/>
    <w:rsid w:val="00BC1F55"/>
    <w:rsid w:val="00BF5540"/>
    <w:rsid w:val="00BF7F0D"/>
    <w:rsid w:val="00C003C8"/>
    <w:rsid w:val="00C01E36"/>
    <w:rsid w:val="00C075C4"/>
    <w:rsid w:val="00C1177D"/>
    <w:rsid w:val="00C1292E"/>
    <w:rsid w:val="00C1476F"/>
    <w:rsid w:val="00C15A5A"/>
    <w:rsid w:val="00C24DE3"/>
    <w:rsid w:val="00C33030"/>
    <w:rsid w:val="00C3405A"/>
    <w:rsid w:val="00C36697"/>
    <w:rsid w:val="00C3729A"/>
    <w:rsid w:val="00C421DD"/>
    <w:rsid w:val="00C53388"/>
    <w:rsid w:val="00C626C2"/>
    <w:rsid w:val="00C62C27"/>
    <w:rsid w:val="00C65BD0"/>
    <w:rsid w:val="00C665A6"/>
    <w:rsid w:val="00C820C8"/>
    <w:rsid w:val="00C8366A"/>
    <w:rsid w:val="00C869F5"/>
    <w:rsid w:val="00C93827"/>
    <w:rsid w:val="00C9420F"/>
    <w:rsid w:val="00C945EF"/>
    <w:rsid w:val="00CA7A5D"/>
    <w:rsid w:val="00CC1F41"/>
    <w:rsid w:val="00CC26A1"/>
    <w:rsid w:val="00CC2C6B"/>
    <w:rsid w:val="00CC7EDA"/>
    <w:rsid w:val="00CE6575"/>
    <w:rsid w:val="00CE66CE"/>
    <w:rsid w:val="00CF2F09"/>
    <w:rsid w:val="00CF33D1"/>
    <w:rsid w:val="00CF6B7A"/>
    <w:rsid w:val="00D030BD"/>
    <w:rsid w:val="00D059D6"/>
    <w:rsid w:val="00D10E0E"/>
    <w:rsid w:val="00D166FB"/>
    <w:rsid w:val="00D17359"/>
    <w:rsid w:val="00D2559C"/>
    <w:rsid w:val="00D26DB3"/>
    <w:rsid w:val="00D33D59"/>
    <w:rsid w:val="00D34079"/>
    <w:rsid w:val="00D37239"/>
    <w:rsid w:val="00D41D79"/>
    <w:rsid w:val="00D468D8"/>
    <w:rsid w:val="00D53CE5"/>
    <w:rsid w:val="00D54538"/>
    <w:rsid w:val="00D55472"/>
    <w:rsid w:val="00D6243A"/>
    <w:rsid w:val="00D63207"/>
    <w:rsid w:val="00D65AC4"/>
    <w:rsid w:val="00D66A7D"/>
    <w:rsid w:val="00D727F7"/>
    <w:rsid w:val="00D733F3"/>
    <w:rsid w:val="00D766C8"/>
    <w:rsid w:val="00D80247"/>
    <w:rsid w:val="00D9148D"/>
    <w:rsid w:val="00D928E1"/>
    <w:rsid w:val="00D92CE6"/>
    <w:rsid w:val="00D957F8"/>
    <w:rsid w:val="00DA3AE0"/>
    <w:rsid w:val="00DA44C5"/>
    <w:rsid w:val="00DB1427"/>
    <w:rsid w:val="00DB435F"/>
    <w:rsid w:val="00DB5CC7"/>
    <w:rsid w:val="00DB67D1"/>
    <w:rsid w:val="00DC0C93"/>
    <w:rsid w:val="00DD2DEF"/>
    <w:rsid w:val="00DD3D90"/>
    <w:rsid w:val="00DF4FB7"/>
    <w:rsid w:val="00DF6659"/>
    <w:rsid w:val="00E25478"/>
    <w:rsid w:val="00E264D9"/>
    <w:rsid w:val="00E276E0"/>
    <w:rsid w:val="00E31A4C"/>
    <w:rsid w:val="00E35779"/>
    <w:rsid w:val="00E4694C"/>
    <w:rsid w:val="00E53B75"/>
    <w:rsid w:val="00E57AE7"/>
    <w:rsid w:val="00E64F88"/>
    <w:rsid w:val="00E6769D"/>
    <w:rsid w:val="00E703BF"/>
    <w:rsid w:val="00E70A97"/>
    <w:rsid w:val="00E70D29"/>
    <w:rsid w:val="00E747F5"/>
    <w:rsid w:val="00E76B65"/>
    <w:rsid w:val="00E76FB3"/>
    <w:rsid w:val="00E7726C"/>
    <w:rsid w:val="00E7759A"/>
    <w:rsid w:val="00E8056D"/>
    <w:rsid w:val="00E8600E"/>
    <w:rsid w:val="00E92030"/>
    <w:rsid w:val="00EB79E6"/>
    <w:rsid w:val="00EC4DFD"/>
    <w:rsid w:val="00EC5412"/>
    <w:rsid w:val="00ED206A"/>
    <w:rsid w:val="00ED273D"/>
    <w:rsid w:val="00ED3378"/>
    <w:rsid w:val="00ED75DE"/>
    <w:rsid w:val="00EE3556"/>
    <w:rsid w:val="00EF2EBB"/>
    <w:rsid w:val="00EF5915"/>
    <w:rsid w:val="00F005C6"/>
    <w:rsid w:val="00F11C32"/>
    <w:rsid w:val="00F13D42"/>
    <w:rsid w:val="00F1624F"/>
    <w:rsid w:val="00F20689"/>
    <w:rsid w:val="00F20E07"/>
    <w:rsid w:val="00F23364"/>
    <w:rsid w:val="00F24D29"/>
    <w:rsid w:val="00F36135"/>
    <w:rsid w:val="00F37BA5"/>
    <w:rsid w:val="00F37DAF"/>
    <w:rsid w:val="00F40180"/>
    <w:rsid w:val="00F413EE"/>
    <w:rsid w:val="00F41B92"/>
    <w:rsid w:val="00F42171"/>
    <w:rsid w:val="00F47BC3"/>
    <w:rsid w:val="00F53526"/>
    <w:rsid w:val="00F5723A"/>
    <w:rsid w:val="00F6110F"/>
    <w:rsid w:val="00F61BF8"/>
    <w:rsid w:val="00F653A8"/>
    <w:rsid w:val="00F72608"/>
    <w:rsid w:val="00F731AD"/>
    <w:rsid w:val="00F73737"/>
    <w:rsid w:val="00F7768F"/>
    <w:rsid w:val="00F842E8"/>
    <w:rsid w:val="00F85291"/>
    <w:rsid w:val="00F85F23"/>
    <w:rsid w:val="00F9221B"/>
    <w:rsid w:val="00F92BCA"/>
    <w:rsid w:val="00F96B79"/>
    <w:rsid w:val="00FA734C"/>
    <w:rsid w:val="00FB16C4"/>
    <w:rsid w:val="00FB1F04"/>
    <w:rsid w:val="00FB38C1"/>
    <w:rsid w:val="00FB480A"/>
    <w:rsid w:val="00FC53A6"/>
    <w:rsid w:val="00FD08D0"/>
    <w:rsid w:val="00FD3C55"/>
    <w:rsid w:val="00FD5649"/>
    <w:rsid w:val="00FD778A"/>
    <w:rsid w:val="00FE07B1"/>
    <w:rsid w:val="00FF79F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BA629"/>
  <w15:docId w15:val="{BD8D59CF-63C7-554E-80FE-4E02F9EA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37"/>
    <w:rPr>
      <w:sz w:val="24"/>
      <w:szCs w:val="24"/>
      <w:lang w:val="en-US" w:eastAsia="en-US"/>
    </w:rPr>
  </w:style>
  <w:style w:type="paragraph" w:styleId="Heading1">
    <w:name w:val="heading 1"/>
    <w:basedOn w:val="Normal"/>
    <w:next w:val="Normal"/>
    <w:link w:val="Heading1Char"/>
    <w:uiPriority w:val="99"/>
    <w:qFormat/>
    <w:locked/>
    <w:rsid w:val="001E478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locked/>
    <w:rsid w:val="009F511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locked/>
    <w:rsid w:val="00F73737"/>
    <w:pPr>
      <w:keepNext/>
      <w:numPr>
        <w:ilvl w:val="3"/>
        <w:numId w:val="1"/>
      </w:numPr>
      <w:suppressAutoHyphens/>
      <w:jc w:val="righ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5412"/>
    <w:rPr>
      <w:rFonts w:ascii="Cambria" w:hAnsi="Cambria" w:cs="Times New Roman"/>
      <w:b/>
      <w:kern w:val="32"/>
      <w:sz w:val="32"/>
      <w:lang w:val="en-US" w:eastAsia="en-US"/>
    </w:rPr>
  </w:style>
  <w:style w:type="character" w:customStyle="1" w:styleId="Heading4Char">
    <w:name w:val="Heading 4 Char"/>
    <w:link w:val="Heading4"/>
    <w:uiPriority w:val="99"/>
    <w:semiHidden/>
    <w:locked/>
    <w:rsid w:val="00EC5412"/>
    <w:rPr>
      <w:rFonts w:ascii="Calibri" w:hAnsi="Calibri" w:cs="Times New Roman"/>
      <w:b/>
      <w:sz w:val="28"/>
      <w:lang w:val="en-US" w:eastAsia="en-US"/>
    </w:rPr>
  </w:style>
  <w:style w:type="paragraph" w:customStyle="1" w:styleId="Corpo">
    <w:name w:val="Corpo"/>
    <w:rsid w:val="008854B7"/>
    <w:rPr>
      <w:rFonts w:ascii="Helvetica" w:hAnsi="Helvetica"/>
      <w:color w:val="000000"/>
      <w:sz w:val="24"/>
    </w:rPr>
  </w:style>
  <w:style w:type="character" w:styleId="Hyperlink">
    <w:name w:val="Hyperlink"/>
    <w:uiPriority w:val="99"/>
    <w:locked/>
    <w:rsid w:val="00F73737"/>
    <w:rPr>
      <w:rFonts w:cs="Times New Roman"/>
      <w:color w:val="0000FF"/>
      <w:u w:val="single"/>
    </w:rPr>
  </w:style>
  <w:style w:type="character" w:customStyle="1" w:styleId="cinicontentdata11td">
    <w:name w:val="cinicontentdata11td"/>
    <w:rsid w:val="00F73737"/>
  </w:style>
  <w:style w:type="character" w:styleId="Strong">
    <w:name w:val="Strong"/>
    <w:uiPriority w:val="22"/>
    <w:qFormat/>
    <w:locked/>
    <w:rsid w:val="001E4784"/>
    <w:rPr>
      <w:rFonts w:cs="Times New Roman"/>
      <w:b/>
    </w:rPr>
  </w:style>
  <w:style w:type="character" w:customStyle="1" w:styleId="apple-converted-space">
    <w:name w:val="apple-converted-space"/>
    <w:uiPriority w:val="99"/>
    <w:rsid w:val="001E4784"/>
  </w:style>
  <w:style w:type="paragraph" w:styleId="Title">
    <w:name w:val="Title"/>
    <w:basedOn w:val="Normal"/>
    <w:link w:val="TitleChar"/>
    <w:uiPriority w:val="99"/>
    <w:qFormat/>
    <w:locked/>
    <w:rsid w:val="002228FB"/>
    <w:pPr>
      <w:jc w:val="center"/>
    </w:pPr>
    <w:rPr>
      <w:rFonts w:ascii="Cambria" w:hAnsi="Cambria"/>
      <w:b/>
      <w:bCs/>
      <w:kern w:val="28"/>
      <w:sz w:val="32"/>
      <w:szCs w:val="32"/>
    </w:rPr>
  </w:style>
  <w:style w:type="character" w:customStyle="1" w:styleId="TitleChar">
    <w:name w:val="Title Char"/>
    <w:link w:val="Title"/>
    <w:uiPriority w:val="99"/>
    <w:locked/>
    <w:rsid w:val="00EC5412"/>
    <w:rPr>
      <w:rFonts w:ascii="Cambria" w:hAnsi="Cambria" w:cs="Times New Roman"/>
      <w:b/>
      <w:kern w:val="28"/>
      <w:sz w:val="32"/>
      <w:lang w:val="en-US" w:eastAsia="en-US"/>
    </w:rPr>
  </w:style>
  <w:style w:type="character" w:customStyle="1" w:styleId="datecapitalize">
    <w:name w:val="date capitalize"/>
    <w:uiPriority w:val="99"/>
    <w:rsid w:val="002228FB"/>
  </w:style>
  <w:style w:type="paragraph" w:styleId="BalloonText">
    <w:name w:val="Balloon Text"/>
    <w:basedOn w:val="Normal"/>
    <w:link w:val="BalloonTextChar"/>
    <w:uiPriority w:val="99"/>
    <w:semiHidden/>
    <w:locked/>
    <w:rsid w:val="00C1476F"/>
    <w:rPr>
      <w:sz w:val="2"/>
    </w:rPr>
  </w:style>
  <w:style w:type="character" w:customStyle="1" w:styleId="BalloonTextChar">
    <w:name w:val="Balloon Text Char"/>
    <w:link w:val="BalloonText"/>
    <w:uiPriority w:val="99"/>
    <w:semiHidden/>
    <w:locked/>
    <w:rsid w:val="008E4D93"/>
    <w:rPr>
      <w:rFonts w:cs="Times New Roman"/>
      <w:sz w:val="2"/>
      <w:lang w:val="en-US" w:eastAsia="en-US"/>
    </w:rPr>
  </w:style>
  <w:style w:type="character" w:styleId="FollowedHyperlink">
    <w:name w:val="FollowedHyperlink"/>
    <w:uiPriority w:val="99"/>
    <w:semiHidden/>
    <w:locked/>
    <w:rsid w:val="007D027A"/>
    <w:rPr>
      <w:rFonts w:cs="Times New Roman"/>
      <w:color w:val="800080"/>
      <w:u w:val="single"/>
    </w:rPr>
  </w:style>
  <w:style w:type="paragraph" w:styleId="Footer">
    <w:name w:val="footer"/>
    <w:basedOn w:val="Normal"/>
    <w:link w:val="FooterChar"/>
    <w:uiPriority w:val="99"/>
    <w:locked/>
    <w:rsid w:val="003B43F8"/>
    <w:pPr>
      <w:tabs>
        <w:tab w:val="center" w:pos="4819"/>
        <w:tab w:val="right" w:pos="9638"/>
      </w:tabs>
    </w:pPr>
  </w:style>
  <w:style w:type="character" w:customStyle="1" w:styleId="FooterChar">
    <w:name w:val="Footer Char"/>
    <w:link w:val="Footer"/>
    <w:uiPriority w:val="99"/>
    <w:semiHidden/>
    <w:locked/>
    <w:rsid w:val="00E53B75"/>
    <w:rPr>
      <w:rFonts w:cs="Times New Roman"/>
      <w:sz w:val="24"/>
      <w:szCs w:val="24"/>
      <w:lang w:val="en-US" w:eastAsia="en-US"/>
    </w:rPr>
  </w:style>
  <w:style w:type="paragraph" w:styleId="Header">
    <w:name w:val="header"/>
    <w:basedOn w:val="Normal"/>
    <w:link w:val="HeaderChar"/>
    <w:uiPriority w:val="99"/>
    <w:locked/>
    <w:rsid w:val="003B43F8"/>
    <w:pPr>
      <w:tabs>
        <w:tab w:val="center" w:pos="4819"/>
        <w:tab w:val="right" w:pos="9638"/>
      </w:tabs>
    </w:pPr>
  </w:style>
  <w:style w:type="character" w:customStyle="1" w:styleId="HeaderChar">
    <w:name w:val="Header Char"/>
    <w:link w:val="Header"/>
    <w:uiPriority w:val="99"/>
    <w:semiHidden/>
    <w:locked/>
    <w:rsid w:val="00E53B75"/>
    <w:rPr>
      <w:rFonts w:cs="Times New Roman"/>
      <w:sz w:val="24"/>
      <w:szCs w:val="24"/>
      <w:lang w:val="en-US" w:eastAsia="en-US"/>
    </w:rPr>
  </w:style>
  <w:style w:type="character" w:styleId="PageNumber">
    <w:name w:val="page number"/>
    <w:uiPriority w:val="99"/>
    <w:locked/>
    <w:rsid w:val="003B43F8"/>
    <w:rPr>
      <w:rFonts w:cs="Times New Roman"/>
    </w:rPr>
  </w:style>
  <w:style w:type="paragraph" w:styleId="BodyText">
    <w:name w:val="Body Text"/>
    <w:basedOn w:val="Normal"/>
    <w:link w:val="BodyTextChar"/>
    <w:locked/>
    <w:rsid w:val="00AA11D3"/>
    <w:pPr>
      <w:widowControl w:val="0"/>
      <w:suppressAutoHyphens/>
      <w:jc w:val="both"/>
    </w:pPr>
    <w:rPr>
      <w:rFonts w:ascii="Garamond" w:hAnsi="Garamond" w:cs="Cambria"/>
      <w:lang w:val="it-IT" w:eastAsia="ar-SA"/>
    </w:rPr>
  </w:style>
  <w:style w:type="character" w:customStyle="1" w:styleId="BodyTextChar">
    <w:name w:val="Body Text Char"/>
    <w:link w:val="BodyText"/>
    <w:rsid w:val="00AA11D3"/>
    <w:rPr>
      <w:rFonts w:ascii="Garamond" w:hAnsi="Garamond" w:cs="Cambria"/>
      <w:sz w:val="24"/>
      <w:szCs w:val="24"/>
      <w:lang w:eastAsia="ar-SA"/>
    </w:rPr>
  </w:style>
  <w:style w:type="character" w:customStyle="1" w:styleId="st1">
    <w:name w:val="st1"/>
    <w:rsid w:val="0095282D"/>
  </w:style>
  <w:style w:type="character" w:styleId="CommentReference">
    <w:name w:val="annotation reference"/>
    <w:uiPriority w:val="99"/>
    <w:semiHidden/>
    <w:unhideWhenUsed/>
    <w:locked/>
    <w:rsid w:val="00300C97"/>
    <w:rPr>
      <w:sz w:val="18"/>
      <w:szCs w:val="18"/>
    </w:rPr>
  </w:style>
  <w:style w:type="paragraph" w:styleId="CommentText">
    <w:name w:val="annotation text"/>
    <w:basedOn w:val="Normal"/>
    <w:link w:val="CommentTextChar"/>
    <w:uiPriority w:val="99"/>
    <w:semiHidden/>
    <w:unhideWhenUsed/>
    <w:locked/>
    <w:rsid w:val="00300C97"/>
  </w:style>
  <w:style w:type="character" w:customStyle="1" w:styleId="CommentTextChar">
    <w:name w:val="Comment Text Char"/>
    <w:link w:val="CommentText"/>
    <w:uiPriority w:val="99"/>
    <w:semiHidden/>
    <w:rsid w:val="00300C97"/>
    <w:rPr>
      <w:sz w:val="24"/>
      <w:szCs w:val="24"/>
      <w:lang w:val="en-US" w:eastAsia="en-US"/>
    </w:rPr>
  </w:style>
  <w:style w:type="paragraph" w:styleId="CommentSubject">
    <w:name w:val="annotation subject"/>
    <w:basedOn w:val="CommentText"/>
    <w:next w:val="CommentText"/>
    <w:link w:val="CommentSubjectChar"/>
    <w:uiPriority w:val="99"/>
    <w:semiHidden/>
    <w:unhideWhenUsed/>
    <w:locked/>
    <w:rsid w:val="00300C97"/>
    <w:rPr>
      <w:b/>
      <w:bCs/>
      <w:sz w:val="20"/>
      <w:szCs w:val="20"/>
    </w:rPr>
  </w:style>
  <w:style w:type="character" w:customStyle="1" w:styleId="CommentSubjectChar">
    <w:name w:val="Comment Subject Char"/>
    <w:link w:val="CommentSubject"/>
    <w:uiPriority w:val="99"/>
    <w:semiHidden/>
    <w:rsid w:val="00300C97"/>
    <w:rPr>
      <w:b/>
      <w:bCs/>
      <w:sz w:val="24"/>
      <w:szCs w:val="24"/>
      <w:lang w:val="en-US" w:eastAsia="en-US"/>
    </w:rPr>
  </w:style>
  <w:style w:type="character" w:styleId="Emphasis">
    <w:name w:val="Emphasis"/>
    <w:uiPriority w:val="20"/>
    <w:qFormat/>
    <w:locked/>
    <w:rsid w:val="00D9148D"/>
    <w:rPr>
      <w:b/>
      <w:bCs/>
      <w:i w:val="0"/>
      <w:iCs w:val="0"/>
    </w:rPr>
  </w:style>
  <w:style w:type="paragraph" w:styleId="NormalWeb">
    <w:name w:val="Normal (Web)"/>
    <w:basedOn w:val="Normal"/>
    <w:uiPriority w:val="99"/>
    <w:unhideWhenUsed/>
    <w:locked/>
    <w:rsid w:val="009F5113"/>
    <w:pPr>
      <w:spacing w:before="100" w:beforeAutospacing="1" w:after="100" w:afterAutospacing="1"/>
    </w:pPr>
    <w:rPr>
      <w:lang w:val="it-IT" w:eastAsia="it-IT"/>
    </w:rPr>
  </w:style>
  <w:style w:type="character" w:customStyle="1" w:styleId="il">
    <w:name w:val="il"/>
    <w:basedOn w:val="DefaultParagraphFont"/>
    <w:rsid w:val="009F5113"/>
  </w:style>
  <w:style w:type="character" w:customStyle="1" w:styleId="Heading3Char">
    <w:name w:val="Heading 3 Char"/>
    <w:basedOn w:val="DefaultParagraphFont"/>
    <w:link w:val="Heading3"/>
    <w:uiPriority w:val="9"/>
    <w:semiHidden/>
    <w:rsid w:val="009F5113"/>
    <w:rPr>
      <w:rFonts w:asciiTheme="majorHAnsi" w:eastAsiaTheme="majorEastAsia" w:hAnsiTheme="majorHAnsi" w:cstheme="majorBidi"/>
      <w:color w:val="243F60" w:themeColor="accent1" w:themeShade="7F"/>
      <w:sz w:val="24"/>
      <w:szCs w:val="24"/>
      <w:lang w:val="en-US" w:eastAsia="en-US"/>
    </w:rPr>
  </w:style>
  <w:style w:type="paragraph" w:customStyle="1" w:styleId="Standard">
    <w:name w:val="Standard"/>
    <w:rsid w:val="00045D04"/>
    <w:pPr>
      <w:suppressAutoHyphens/>
      <w:autoSpaceDN w:val="0"/>
      <w:textAlignment w:val="baseline"/>
    </w:pPr>
    <w:rPr>
      <w:kern w:val="3"/>
      <w:sz w:val="24"/>
      <w:szCs w:val="24"/>
      <w:lang w:val="en-US" w:eastAsia="en-US"/>
    </w:rPr>
  </w:style>
  <w:style w:type="character" w:customStyle="1" w:styleId="Menzionenonrisolta1">
    <w:name w:val="Menzione non risolta1"/>
    <w:basedOn w:val="DefaultParagraphFont"/>
    <w:uiPriority w:val="99"/>
    <w:semiHidden/>
    <w:unhideWhenUsed/>
    <w:rsid w:val="00CA7A5D"/>
    <w:rPr>
      <w:color w:val="605E5C"/>
      <w:shd w:val="clear" w:color="auto" w:fill="E1DFDD"/>
    </w:rPr>
  </w:style>
  <w:style w:type="character" w:customStyle="1" w:styleId="Menzionenonrisolta2">
    <w:name w:val="Menzione non risolta2"/>
    <w:basedOn w:val="DefaultParagraphFont"/>
    <w:uiPriority w:val="99"/>
    <w:semiHidden/>
    <w:unhideWhenUsed/>
    <w:rsid w:val="009408E9"/>
    <w:rPr>
      <w:color w:val="605E5C"/>
      <w:shd w:val="clear" w:color="auto" w:fill="E1DFDD"/>
    </w:rPr>
  </w:style>
  <w:style w:type="paragraph" w:styleId="Revision">
    <w:name w:val="Revision"/>
    <w:hidden/>
    <w:uiPriority w:val="99"/>
    <w:semiHidden/>
    <w:rsid w:val="00C340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39522">
      <w:bodyDiv w:val="1"/>
      <w:marLeft w:val="0"/>
      <w:marRight w:val="0"/>
      <w:marTop w:val="0"/>
      <w:marBottom w:val="0"/>
      <w:divBdr>
        <w:top w:val="none" w:sz="0" w:space="0" w:color="auto"/>
        <w:left w:val="none" w:sz="0" w:space="0" w:color="auto"/>
        <w:bottom w:val="none" w:sz="0" w:space="0" w:color="auto"/>
        <w:right w:val="none" w:sz="0" w:space="0" w:color="auto"/>
      </w:divBdr>
    </w:div>
    <w:div w:id="395979208">
      <w:bodyDiv w:val="1"/>
      <w:marLeft w:val="0"/>
      <w:marRight w:val="0"/>
      <w:marTop w:val="0"/>
      <w:marBottom w:val="0"/>
      <w:divBdr>
        <w:top w:val="none" w:sz="0" w:space="0" w:color="auto"/>
        <w:left w:val="none" w:sz="0" w:space="0" w:color="auto"/>
        <w:bottom w:val="none" w:sz="0" w:space="0" w:color="auto"/>
        <w:right w:val="none" w:sz="0" w:space="0" w:color="auto"/>
      </w:divBdr>
    </w:div>
    <w:div w:id="453212517">
      <w:bodyDiv w:val="1"/>
      <w:marLeft w:val="0"/>
      <w:marRight w:val="0"/>
      <w:marTop w:val="0"/>
      <w:marBottom w:val="0"/>
      <w:divBdr>
        <w:top w:val="none" w:sz="0" w:space="0" w:color="auto"/>
        <w:left w:val="none" w:sz="0" w:space="0" w:color="auto"/>
        <w:bottom w:val="none" w:sz="0" w:space="0" w:color="auto"/>
        <w:right w:val="none" w:sz="0" w:space="0" w:color="auto"/>
      </w:divBdr>
    </w:div>
    <w:div w:id="572353218">
      <w:bodyDiv w:val="1"/>
      <w:marLeft w:val="0"/>
      <w:marRight w:val="0"/>
      <w:marTop w:val="0"/>
      <w:marBottom w:val="0"/>
      <w:divBdr>
        <w:top w:val="none" w:sz="0" w:space="0" w:color="auto"/>
        <w:left w:val="none" w:sz="0" w:space="0" w:color="auto"/>
        <w:bottom w:val="none" w:sz="0" w:space="0" w:color="auto"/>
        <w:right w:val="none" w:sz="0" w:space="0" w:color="auto"/>
      </w:divBdr>
    </w:div>
    <w:div w:id="602373477">
      <w:bodyDiv w:val="1"/>
      <w:marLeft w:val="0"/>
      <w:marRight w:val="0"/>
      <w:marTop w:val="0"/>
      <w:marBottom w:val="0"/>
      <w:divBdr>
        <w:top w:val="none" w:sz="0" w:space="0" w:color="auto"/>
        <w:left w:val="none" w:sz="0" w:space="0" w:color="auto"/>
        <w:bottom w:val="none" w:sz="0" w:space="0" w:color="auto"/>
        <w:right w:val="none" w:sz="0" w:space="0" w:color="auto"/>
      </w:divBdr>
      <w:divsChild>
        <w:div w:id="834998744">
          <w:marLeft w:val="0"/>
          <w:marRight w:val="0"/>
          <w:marTop w:val="0"/>
          <w:marBottom w:val="0"/>
          <w:divBdr>
            <w:top w:val="none" w:sz="0" w:space="0" w:color="auto"/>
            <w:left w:val="none" w:sz="0" w:space="0" w:color="auto"/>
            <w:bottom w:val="none" w:sz="0" w:space="0" w:color="auto"/>
            <w:right w:val="none" w:sz="0" w:space="0" w:color="auto"/>
          </w:divBdr>
          <w:divsChild>
            <w:div w:id="1059017925">
              <w:marLeft w:val="0"/>
              <w:marRight w:val="0"/>
              <w:marTop w:val="0"/>
              <w:marBottom w:val="0"/>
              <w:divBdr>
                <w:top w:val="none" w:sz="0" w:space="0" w:color="auto"/>
                <w:left w:val="none" w:sz="0" w:space="0" w:color="auto"/>
                <w:bottom w:val="none" w:sz="0" w:space="0" w:color="auto"/>
                <w:right w:val="none" w:sz="0" w:space="0" w:color="auto"/>
              </w:divBdr>
              <w:divsChild>
                <w:div w:id="9851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21941">
      <w:bodyDiv w:val="1"/>
      <w:marLeft w:val="0"/>
      <w:marRight w:val="0"/>
      <w:marTop w:val="0"/>
      <w:marBottom w:val="0"/>
      <w:divBdr>
        <w:top w:val="none" w:sz="0" w:space="0" w:color="auto"/>
        <w:left w:val="none" w:sz="0" w:space="0" w:color="auto"/>
        <w:bottom w:val="none" w:sz="0" w:space="0" w:color="auto"/>
        <w:right w:val="none" w:sz="0" w:space="0" w:color="auto"/>
      </w:divBdr>
    </w:div>
    <w:div w:id="705907305">
      <w:bodyDiv w:val="1"/>
      <w:marLeft w:val="0"/>
      <w:marRight w:val="0"/>
      <w:marTop w:val="0"/>
      <w:marBottom w:val="0"/>
      <w:divBdr>
        <w:top w:val="none" w:sz="0" w:space="0" w:color="auto"/>
        <w:left w:val="none" w:sz="0" w:space="0" w:color="auto"/>
        <w:bottom w:val="none" w:sz="0" w:space="0" w:color="auto"/>
        <w:right w:val="none" w:sz="0" w:space="0" w:color="auto"/>
      </w:divBdr>
    </w:div>
    <w:div w:id="731654288">
      <w:bodyDiv w:val="1"/>
      <w:marLeft w:val="0"/>
      <w:marRight w:val="0"/>
      <w:marTop w:val="0"/>
      <w:marBottom w:val="0"/>
      <w:divBdr>
        <w:top w:val="none" w:sz="0" w:space="0" w:color="auto"/>
        <w:left w:val="none" w:sz="0" w:space="0" w:color="auto"/>
        <w:bottom w:val="none" w:sz="0" w:space="0" w:color="auto"/>
        <w:right w:val="none" w:sz="0" w:space="0" w:color="auto"/>
      </w:divBdr>
    </w:div>
    <w:div w:id="744062022">
      <w:bodyDiv w:val="1"/>
      <w:marLeft w:val="0"/>
      <w:marRight w:val="0"/>
      <w:marTop w:val="0"/>
      <w:marBottom w:val="0"/>
      <w:divBdr>
        <w:top w:val="none" w:sz="0" w:space="0" w:color="auto"/>
        <w:left w:val="none" w:sz="0" w:space="0" w:color="auto"/>
        <w:bottom w:val="none" w:sz="0" w:space="0" w:color="auto"/>
        <w:right w:val="none" w:sz="0" w:space="0" w:color="auto"/>
      </w:divBdr>
    </w:div>
    <w:div w:id="804810729">
      <w:marLeft w:val="0"/>
      <w:marRight w:val="0"/>
      <w:marTop w:val="0"/>
      <w:marBottom w:val="0"/>
      <w:divBdr>
        <w:top w:val="none" w:sz="0" w:space="0" w:color="auto"/>
        <w:left w:val="none" w:sz="0" w:space="0" w:color="auto"/>
        <w:bottom w:val="none" w:sz="0" w:space="0" w:color="auto"/>
        <w:right w:val="none" w:sz="0" w:space="0" w:color="auto"/>
      </w:divBdr>
    </w:div>
    <w:div w:id="804810732">
      <w:marLeft w:val="0"/>
      <w:marRight w:val="0"/>
      <w:marTop w:val="0"/>
      <w:marBottom w:val="0"/>
      <w:divBdr>
        <w:top w:val="none" w:sz="0" w:space="0" w:color="auto"/>
        <w:left w:val="none" w:sz="0" w:space="0" w:color="auto"/>
        <w:bottom w:val="none" w:sz="0" w:space="0" w:color="auto"/>
        <w:right w:val="none" w:sz="0" w:space="0" w:color="auto"/>
      </w:divBdr>
    </w:div>
    <w:div w:id="804810733">
      <w:marLeft w:val="0"/>
      <w:marRight w:val="0"/>
      <w:marTop w:val="0"/>
      <w:marBottom w:val="0"/>
      <w:divBdr>
        <w:top w:val="none" w:sz="0" w:space="0" w:color="auto"/>
        <w:left w:val="none" w:sz="0" w:space="0" w:color="auto"/>
        <w:bottom w:val="none" w:sz="0" w:space="0" w:color="auto"/>
        <w:right w:val="none" w:sz="0" w:space="0" w:color="auto"/>
      </w:divBdr>
      <w:divsChild>
        <w:div w:id="804810737">
          <w:marLeft w:val="0"/>
          <w:marRight w:val="0"/>
          <w:marTop w:val="0"/>
          <w:marBottom w:val="0"/>
          <w:divBdr>
            <w:top w:val="none" w:sz="0" w:space="0" w:color="auto"/>
            <w:left w:val="none" w:sz="0" w:space="0" w:color="auto"/>
            <w:bottom w:val="none" w:sz="0" w:space="0" w:color="auto"/>
            <w:right w:val="none" w:sz="0" w:space="0" w:color="auto"/>
          </w:divBdr>
          <w:divsChild>
            <w:div w:id="804810736">
              <w:marLeft w:val="0"/>
              <w:marRight w:val="0"/>
              <w:marTop w:val="0"/>
              <w:marBottom w:val="0"/>
              <w:divBdr>
                <w:top w:val="none" w:sz="0" w:space="0" w:color="auto"/>
                <w:left w:val="none" w:sz="0" w:space="0" w:color="auto"/>
                <w:bottom w:val="none" w:sz="0" w:space="0" w:color="auto"/>
                <w:right w:val="none" w:sz="0" w:space="0" w:color="auto"/>
              </w:divBdr>
            </w:div>
            <w:div w:id="804810739">
              <w:marLeft w:val="0"/>
              <w:marRight w:val="0"/>
              <w:marTop w:val="0"/>
              <w:marBottom w:val="0"/>
              <w:divBdr>
                <w:top w:val="none" w:sz="0" w:space="0" w:color="auto"/>
                <w:left w:val="none" w:sz="0" w:space="0" w:color="auto"/>
                <w:bottom w:val="none" w:sz="0" w:space="0" w:color="auto"/>
                <w:right w:val="none" w:sz="0" w:space="0" w:color="auto"/>
              </w:divBdr>
            </w:div>
            <w:div w:id="8048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0738">
      <w:marLeft w:val="0"/>
      <w:marRight w:val="0"/>
      <w:marTop w:val="0"/>
      <w:marBottom w:val="0"/>
      <w:divBdr>
        <w:top w:val="none" w:sz="0" w:space="0" w:color="auto"/>
        <w:left w:val="none" w:sz="0" w:space="0" w:color="auto"/>
        <w:bottom w:val="none" w:sz="0" w:space="0" w:color="auto"/>
        <w:right w:val="none" w:sz="0" w:space="0" w:color="auto"/>
      </w:divBdr>
      <w:divsChild>
        <w:div w:id="804810731">
          <w:marLeft w:val="0"/>
          <w:marRight w:val="0"/>
          <w:marTop w:val="0"/>
          <w:marBottom w:val="0"/>
          <w:divBdr>
            <w:top w:val="none" w:sz="0" w:space="0" w:color="auto"/>
            <w:left w:val="none" w:sz="0" w:space="0" w:color="auto"/>
            <w:bottom w:val="none" w:sz="0" w:space="0" w:color="auto"/>
            <w:right w:val="none" w:sz="0" w:space="0" w:color="auto"/>
          </w:divBdr>
        </w:div>
        <w:div w:id="804810735">
          <w:marLeft w:val="0"/>
          <w:marRight w:val="0"/>
          <w:marTop w:val="0"/>
          <w:marBottom w:val="0"/>
          <w:divBdr>
            <w:top w:val="none" w:sz="0" w:space="0" w:color="auto"/>
            <w:left w:val="none" w:sz="0" w:space="0" w:color="auto"/>
            <w:bottom w:val="none" w:sz="0" w:space="0" w:color="auto"/>
            <w:right w:val="none" w:sz="0" w:space="0" w:color="auto"/>
          </w:divBdr>
        </w:div>
        <w:div w:id="804810770">
          <w:marLeft w:val="0"/>
          <w:marRight w:val="0"/>
          <w:marTop w:val="0"/>
          <w:marBottom w:val="0"/>
          <w:divBdr>
            <w:top w:val="none" w:sz="0" w:space="0" w:color="auto"/>
            <w:left w:val="none" w:sz="0" w:space="0" w:color="auto"/>
            <w:bottom w:val="none" w:sz="0" w:space="0" w:color="auto"/>
            <w:right w:val="none" w:sz="0" w:space="0" w:color="auto"/>
          </w:divBdr>
        </w:div>
      </w:divsChild>
    </w:div>
    <w:div w:id="804810740">
      <w:marLeft w:val="0"/>
      <w:marRight w:val="0"/>
      <w:marTop w:val="0"/>
      <w:marBottom w:val="0"/>
      <w:divBdr>
        <w:top w:val="none" w:sz="0" w:space="0" w:color="auto"/>
        <w:left w:val="none" w:sz="0" w:space="0" w:color="auto"/>
        <w:bottom w:val="none" w:sz="0" w:space="0" w:color="auto"/>
        <w:right w:val="none" w:sz="0" w:space="0" w:color="auto"/>
      </w:divBdr>
      <w:divsChild>
        <w:div w:id="804810726">
          <w:marLeft w:val="0"/>
          <w:marRight w:val="0"/>
          <w:marTop w:val="0"/>
          <w:marBottom w:val="0"/>
          <w:divBdr>
            <w:top w:val="none" w:sz="0" w:space="0" w:color="auto"/>
            <w:left w:val="none" w:sz="0" w:space="0" w:color="auto"/>
            <w:bottom w:val="none" w:sz="0" w:space="0" w:color="auto"/>
            <w:right w:val="none" w:sz="0" w:space="0" w:color="auto"/>
          </w:divBdr>
        </w:div>
        <w:div w:id="804810727">
          <w:marLeft w:val="0"/>
          <w:marRight w:val="0"/>
          <w:marTop w:val="0"/>
          <w:marBottom w:val="0"/>
          <w:divBdr>
            <w:top w:val="none" w:sz="0" w:space="0" w:color="auto"/>
            <w:left w:val="none" w:sz="0" w:space="0" w:color="auto"/>
            <w:bottom w:val="none" w:sz="0" w:space="0" w:color="auto"/>
            <w:right w:val="none" w:sz="0" w:space="0" w:color="auto"/>
          </w:divBdr>
        </w:div>
        <w:div w:id="804810772">
          <w:marLeft w:val="0"/>
          <w:marRight w:val="0"/>
          <w:marTop w:val="0"/>
          <w:marBottom w:val="0"/>
          <w:divBdr>
            <w:top w:val="none" w:sz="0" w:space="0" w:color="auto"/>
            <w:left w:val="none" w:sz="0" w:space="0" w:color="auto"/>
            <w:bottom w:val="none" w:sz="0" w:space="0" w:color="auto"/>
            <w:right w:val="none" w:sz="0" w:space="0" w:color="auto"/>
          </w:divBdr>
        </w:div>
        <w:div w:id="804810777">
          <w:marLeft w:val="0"/>
          <w:marRight w:val="0"/>
          <w:marTop w:val="0"/>
          <w:marBottom w:val="0"/>
          <w:divBdr>
            <w:top w:val="none" w:sz="0" w:space="0" w:color="auto"/>
            <w:left w:val="none" w:sz="0" w:space="0" w:color="auto"/>
            <w:bottom w:val="none" w:sz="0" w:space="0" w:color="auto"/>
            <w:right w:val="none" w:sz="0" w:space="0" w:color="auto"/>
          </w:divBdr>
        </w:div>
      </w:divsChild>
    </w:div>
    <w:div w:id="804810745">
      <w:marLeft w:val="0"/>
      <w:marRight w:val="0"/>
      <w:marTop w:val="0"/>
      <w:marBottom w:val="0"/>
      <w:divBdr>
        <w:top w:val="none" w:sz="0" w:space="0" w:color="auto"/>
        <w:left w:val="none" w:sz="0" w:space="0" w:color="auto"/>
        <w:bottom w:val="none" w:sz="0" w:space="0" w:color="auto"/>
        <w:right w:val="none" w:sz="0" w:space="0" w:color="auto"/>
      </w:divBdr>
      <w:divsChild>
        <w:div w:id="804810744">
          <w:marLeft w:val="0"/>
          <w:marRight w:val="0"/>
          <w:marTop w:val="600"/>
          <w:marBottom w:val="0"/>
          <w:divBdr>
            <w:top w:val="none" w:sz="0" w:space="0" w:color="auto"/>
            <w:left w:val="none" w:sz="0" w:space="0" w:color="auto"/>
            <w:bottom w:val="none" w:sz="0" w:space="0" w:color="auto"/>
            <w:right w:val="none" w:sz="0" w:space="0" w:color="auto"/>
          </w:divBdr>
        </w:div>
        <w:div w:id="804810756">
          <w:marLeft w:val="0"/>
          <w:marRight w:val="0"/>
          <w:marTop w:val="0"/>
          <w:marBottom w:val="0"/>
          <w:divBdr>
            <w:top w:val="none" w:sz="0" w:space="0" w:color="auto"/>
            <w:left w:val="none" w:sz="0" w:space="0" w:color="auto"/>
            <w:bottom w:val="none" w:sz="0" w:space="0" w:color="auto"/>
            <w:right w:val="none" w:sz="0" w:space="0" w:color="auto"/>
          </w:divBdr>
          <w:divsChild>
            <w:div w:id="804810749">
              <w:marLeft w:val="0"/>
              <w:marRight w:val="0"/>
              <w:marTop w:val="0"/>
              <w:marBottom w:val="0"/>
              <w:divBdr>
                <w:top w:val="single" w:sz="12" w:space="0" w:color="DDDDDD"/>
                <w:left w:val="single" w:sz="12" w:space="0" w:color="DDDDDD"/>
                <w:bottom w:val="single" w:sz="12" w:space="0" w:color="DDDDDD"/>
                <w:right w:val="single" w:sz="12" w:space="0" w:color="DDDDDD"/>
              </w:divBdr>
              <w:divsChild>
                <w:div w:id="8048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754">
      <w:marLeft w:val="0"/>
      <w:marRight w:val="0"/>
      <w:marTop w:val="0"/>
      <w:marBottom w:val="0"/>
      <w:divBdr>
        <w:top w:val="none" w:sz="0" w:space="0" w:color="auto"/>
        <w:left w:val="none" w:sz="0" w:space="0" w:color="auto"/>
        <w:bottom w:val="none" w:sz="0" w:space="0" w:color="auto"/>
        <w:right w:val="none" w:sz="0" w:space="0" w:color="auto"/>
      </w:divBdr>
      <w:divsChild>
        <w:div w:id="804810750">
          <w:marLeft w:val="0"/>
          <w:marRight w:val="0"/>
          <w:marTop w:val="600"/>
          <w:marBottom w:val="0"/>
          <w:divBdr>
            <w:top w:val="none" w:sz="0" w:space="0" w:color="auto"/>
            <w:left w:val="none" w:sz="0" w:space="0" w:color="auto"/>
            <w:bottom w:val="none" w:sz="0" w:space="0" w:color="auto"/>
            <w:right w:val="none" w:sz="0" w:space="0" w:color="auto"/>
          </w:divBdr>
        </w:div>
        <w:div w:id="804810751">
          <w:marLeft w:val="0"/>
          <w:marRight w:val="0"/>
          <w:marTop w:val="0"/>
          <w:marBottom w:val="0"/>
          <w:divBdr>
            <w:top w:val="none" w:sz="0" w:space="0" w:color="auto"/>
            <w:left w:val="none" w:sz="0" w:space="0" w:color="auto"/>
            <w:bottom w:val="none" w:sz="0" w:space="0" w:color="auto"/>
            <w:right w:val="none" w:sz="0" w:space="0" w:color="auto"/>
          </w:divBdr>
          <w:divsChild>
            <w:div w:id="804810747">
              <w:marLeft w:val="0"/>
              <w:marRight w:val="0"/>
              <w:marTop w:val="0"/>
              <w:marBottom w:val="0"/>
              <w:divBdr>
                <w:top w:val="single" w:sz="12" w:space="0" w:color="DDDDDD"/>
                <w:left w:val="single" w:sz="12" w:space="0" w:color="DDDDDD"/>
                <w:bottom w:val="single" w:sz="12" w:space="0" w:color="DDDDDD"/>
                <w:right w:val="single" w:sz="12" w:space="0" w:color="DDDDDD"/>
              </w:divBdr>
              <w:divsChild>
                <w:div w:id="804810741">
                  <w:marLeft w:val="0"/>
                  <w:marRight w:val="0"/>
                  <w:marTop w:val="0"/>
                  <w:marBottom w:val="0"/>
                  <w:divBdr>
                    <w:top w:val="none" w:sz="0" w:space="0" w:color="auto"/>
                    <w:left w:val="none" w:sz="0" w:space="0" w:color="auto"/>
                    <w:bottom w:val="none" w:sz="0" w:space="0" w:color="auto"/>
                    <w:right w:val="none" w:sz="0" w:space="0" w:color="auto"/>
                  </w:divBdr>
                </w:div>
                <w:div w:id="804810743">
                  <w:marLeft w:val="0"/>
                  <w:marRight w:val="0"/>
                  <w:marTop w:val="0"/>
                  <w:marBottom w:val="0"/>
                  <w:divBdr>
                    <w:top w:val="none" w:sz="0" w:space="0" w:color="auto"/>
                    <w:left w:val="none" w:sz="0" w:space="0" w:color="auto"/>
                    <w:bottom w:val="none" w:sz="0" w:space="0" w:color="auto"/>
                    <w:right w:val="none" w:sz="0" w:space="0" w:color="auto"/>
                  </w:divBdr>
                </w:div>
                <w:div w:id="8048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755">
      <w:marLeft w:val="0"/>
      <w:marRight w:val="0"/>
      <w:marTop w:val="0"/>
      <w:marBottom w:val="0"/>
      <w:divBdr>
        <w:top w:val="none" w:sz="0" w:space="0" w:color="auto"/>
        <w:left w:val="none" w:sz="0" w:space="0" w:color="auto"/>
        <w:bottom w:val="none" w:sz="0" w:space="0" w:color="auto"/>
        <w:right w:val="none" w:sz="0" w:space="0" w:color="auto"/>
      </w:divBdr>
      <w:divsChild>
        <w:div w:id="804810742">
          <w:marLeft w:val="0"/>
          <w:marRight w:val="0"/>
          <w:marTop w:val="0"/>
          <w:marBottom w:val="255"/>
          <w:divBdr>
            <w:top w:val="none" w:sz="0" w:space="0" w:color="auto"/>
            <w:left w:val="none" w:sz="0" w:space="0" w:color="auto"/>
            <w:bottom w:val="none" w:sz="0" w:space="0" w:color="auto"/>
            <w:right w:val="none" w:sz="0" w:space="0" w:color="auto"/>
          </w:divBdr>
        </w:div>
        <w:div w:id="804810746">
          <w:marLeft w:val="0"/>
          <w:marRight w:val="0"/>
          <w:marTop w:val="0"/>
          <w:marBottom w:val="150"/>
          <w:divBdr>
            <w:top w:val="none" w:sz="0" w:space="0" w:color="auto"/>
            <w:left w:val="none" w:sz="0" w:space="0" w:color="auto"/>
            <w:bottom w:val="none" w:sz="0" w:space="0" w:color="auto"/>
            <w:right w:val="none" w:sz="0" w:space="0" w:color="auto"/>
          </w:divBdr>
        </w:div>
        <w:div w:id="804810748">
          <w:marLeft w:val="0"/>
          <w:marRight w:val="0"/>
          <w:marTop w:val="0"/>
          <w:marBottom w:val="150"/>
          <w:divBdr>
            <w:top w:val="none" w:sz="0" w:space="0" w:color="auto"/>
            <w:left w:val="none" w:sz="0" w:space="0" w:color="auto"/>
            <w:bottom w:val="none" w:sz="0" w:space="0" w:color="auto"/>
            <w:right w:val="none" w:sz="0" w:space="0" w:color="auto"/>
          </w:divBdr>
        </w:div>
        <w:div w:id="804810752">
          <w:marLeft w:val="0"/>
          <w:marRight w:val="0"/>
          <w:marTop w:val="0"/>
          <w:marBottom w:val="150"/>
          <w:divBdr>
            <w:top w:val="none" w:sz="0" w:space="0" w:color="auto"/>
            <w:left w:val="none" w:sz="0" w:space="0" w:color="auto"/>
            <w:bottom w:val="none" w:sz="0" w:space="0" w:color="auto"/>
            <w:right w:val="none" w:sz="0" w:space="0" w:color="auto"/>
          </w:divBdr>
        </w:div>
        <w:div w:id="804810758">
          <w:marLeft w:val="0"/>
          <w:marRight w:val="0"/>
          <w:marTop w:val="0"/>
          <w:marBottom w:val="150"/>
          <w:divBdr>
            <w:top w:val="none" w:sz="0" w:space="0" w:color="auto"/>
            <w:left w:val="none" w:sz="0" w:space="0" w:color="auto"/>
            <w:bottom w:val="none" w:sz="0" w:space="0" w:color="auto"/>
            <w:right w:val="none" w:sz="0" w:space="0" w:color="auto"/>
          </w:divBdr>
        </w:div>
      </w:divsChild>
    </w:div>
    <w:div w:id="804810759">
      <w:marLeft w:val="0"/>
      <w:marRight w:val="0"/>
      <w:marTop w:val="0"/>
      <w:marBottom w:val="0"/>
      <w:divBdr>
        <w:top w:val="none" w:sz="0" w:space="0" w:color="auto"/>
        <w:left w:val="none" w:sz="0" w:space="0" w:color="auto"/>
        <w:bottom w:val="none" w:sz="0" w:space="0" w:color="auto"/>
        <w:right w:val="none" w:sz="0" w:space="0" w:color="auto"/>
      </w:divBdr>
    </w:div>
    <w:div w:id="804810760">
      <w:marLeft w:val="0"/>
      <w:marRight w:val="0"/>
      <w:marTop w:val="0"/>
      <w:marBottom w:val="0"/>
      <w:divBdr>
        <w:top w:val="none" w:sz="0" w:space="0" w:color="auto"/>
        <w:left w:val="none" w:sz="0" w:space="0" w:color="auto"/>
        <w:bottom w:val="none" w:sz="0" w:space="0" w:color="auto"/>
        <w:right w:val="none" w:sz="0" w:space="0" w:color="auto"/>
      </w:divBdr>
    </w:div>
    <w:div w:id="804810761">
      <w:marLeft w:val="0"/>
      <w:marRight w:val="0"/>
      <w:marTop w:val="0"/>
      <w:marBottom w:val="0"/>
      <w:divBdr>
        <w:top w:val="none" w:sz="0" w:space="0" w:color="auto"/>
        <w:left w:val="none" w:sz="0" w:space="0" w:color="auto"/>
        <w:bottom w:val="none" w:sz="0" w:space="0" w:color="auto"/>
        <w:right w:val="none" w:sz="0" w:space="0" w:color="auto"/>
      </w:divBdr>
    </w:div>
    <w:div w:id="804810762">
      <w:marLeft w:val="0"/>
      <w:marRight w:val="0"/>
      <w:marTop w:val="0"/>
      <w:marBottom w:val="0"/>
      <w:divBdr>
        <w:top w:val="none" w:sz="0" w:space="0" w:color="auto"/>
        <w:left w:val="none" w:sz="0" w:space="0" w:color="auto"/>
        <w:bottom w:val="none" w:sz="0" w:space="0" w:color="auto"/>
        <w:right w:val="none" w:sz="0" w:space="0" w:color="auto"/>
      </w:divBdr>
    </w:div>
    <w:div w:id="804810763">
      <w:marLeft w:val="0"/>
      <w:marRight w:val="0"/>
      <w:marTop w:val="0"/>
      <w:marBottom w:val="0"/>
      <w:divBdr>
        <w:top w:val="none" w:sz="0" w:space="0" w:color="auto"/>
        <w:left w:val="none" w:sz="0" w:space="0" w:color="auto"/>
        <w:bottom w:val="none" w:sz="0" w:space="0" w:color="auto"/>
        <w:right w:val="none" w:sz="0" w:space="0" w:color="auto"/>
      </w:divBdr>
    </w:div>
    <w:div w:id="804810764">
      <w:marLeft w:val="0"/>
      <w:marRight w:val="0"/>
      <w:marTop w:val="0"/>
      <w:marBottom w:val="0"/>
      <w:divBdr>
        <w:top w:val="none" w:sz="0" w:space="0" w:color="auto"/>
        <w:left w:val="none" w:sz="0" w:space="0" w:color="auto"/>
        <w:bottom w:val="none" w:sz="0" w:space="0" w:color="auto"/>
        <w:right w:val="none" w:sz="0" w:space="0" w:color="auto"/>
      </w:divBdr>
    </w:div>
    <w:div w:id="804810765">
      <w:marLeft w:val="0"/>
      <w:marRight w:val="0"/>
      <w:marTop w:val="0"/>
      <w:marBottom w:val="0"/>
      <w:divBdr>
        <w:top w:val="none" w:sz="0" w:space="0" w:color="auto"/>
        <w:left w:val="none" w:sz="0" w:space="0" w:color="auto"/>
        <w:bottom w:val="none" w:sz="0" w:space="0" w:color="auto"/>
        <w:right w:val="none" w:sz="0" w:space="0" w:color="auto"/>
      </w:divBdr>
    </w:div>
    <w:div w:id="804810766">
      <w:marLeft w:val="0"/>
      <w:marRight w:val="0"/>
      <w:marTop w:val="0"/>
      <w:marBottom w:val="0"/>
      <w:divBdr>
        <w:top w:val="none" w:sz="0" w:space="0" w:color="auto"/>
        <w:left w:val="none" w:sz="0" w:space="0" w:color="auto"/>
        <w:bottom w:val="none" w:sz="0" w:space="0" w:color="auto"/>
        <w:right w:val="none" w:sz="0" w:space="0" w:color="auto"/>
      </w:divBdr>
    </w:div>
    <w:div w:id="804810767">
      <w:marLeft w:val="0"/>
      <w:marRight w:val="0"/>
      <w:marTop w:val="0"/>
      <w:marBottom w:val="0"/>
      <w:divBdr>
        <w:top w:val="none" w:sz="0" w:space="0" w:color="auto"/>
        <w:left w:val="none" w:sz="0" w:space="0" w:color="auto"/>
        <w:bottom w:val="none" w:sz="0" w:space="0" w:color="auto"/>
        <w:right w:val="none" w:sz="0" w:space="0" w:color="auto"/>
      </w:divBdr>
    </w:div>
    <w:div w:id="804810768">
      <w:marLeft w:val="0"/>
      <w:marRight w:val="0"/>
      <w:marTop w:val="0"/>
      <w:marBottom w:val="0"/>
      <w:divBdr>
        <w:top w:val="none" w:sz="0" w:space="0" w:color="auto"/>
        <w:left w:val="none" w:sz="0" w:space="0" w:color="auto"/>
        <w:bottom w:val="none" w:sz="0" w:space="0" w:color="auto"/>
        <w:right w:val="none" w:sz="0" w:space="0" w:color="auto"/>
      </w:divBdr>
    </w:div>
    <w:div w:id="804810769">
      <w:marLeft w:val="0"/>
      <w:marRight w:val="0"/>
      <w:marTop w:val="0"/>
      <w:marBottom w:val="0"/>
      <w:divBdr>
        <w:top w:val="none" w:sz="0" w:space="0" w:color="auto"/>
        <w:left w:val="none" w:sz="0" w:space="0" w:color="auto"/>
        <w:bottom w:val="none" w:sz="0" w:space="0" w:color="auto"/>
        <w:right w:val="none" w:sz="0" w:space="0" w:color="auto"/>
      </w:divBdr>
    </w:div>
    <w:div w:id="804810773">
      <w:marLeft w:val="0"/>
      <w:marRight w:val="0"/>
      <w:marTop w:val="0"/>
      <w:marBottom w:val="0"/>
      <w:divBdr>
        <w:top w:val="none" w:sz="0" w:space="0" w:color="auto"/>
        <w:left w:val="none" w:sz="0" w:space="0" w:color="auto"/>
        <w:bottom w:val="none" w:sz="0" w:space="0" w:color="auto"/>
        <w:right w:val="none" w:sz="0" w:space="0" w:color="auto"/>
      </w:divBdr>
    </w:div>
    <w:div w:id="804810775">
      <w:marLeft w:val="0"/>
      <w:marRight w:val="0"/>
      <w:marTop w:val="0"/>
      <w:marBottom w:val="0"/>
      <w:divBdr>
        <w:top w:val="none" w:sz="0" w:space="0" w:color="auto"/>
        <w:left w:val="none" w:sz="0" w:space="0" w:color="auto"/>
        <w:bottom w:val="none" w:sz="0" w:space="0" w:color="auto"/>
        <w:right w:val="none" w:sz="0" w:space="0" w:color="auto"/>
      </w:divBdr>
    </w:div>
    <w:div w:id="804810776">
      <w:marLeft w:val="0"/>
      <w:marRight w:val="0"/>
      <w:marTop w:val="0"/>
      <w:marBottom w:val="0"/>
      <w:divBdr>
        <w:top w:val="none" w:sz="0" w:space="0" w:color="auto"/>
        <w:left w:val="none" w:sz="0" w:space="0" w:color="auto"/>
        <w:bottom w:val="none" w:sz="0" w:space="0" w:color="auto"/>
        <w:right w:val="none" w:sz="0" w:space="0" w:color="auto"/>
      </w:divBdr>
    </w:div>
    <w:div w:id="804810778">
      <w:marLeft w:val="0"/>
      <w:marRight w:val="0"/>
      <w:marTop w:val="0"/>
      <w:marBottom w:val="0"/>
      <w:divBdr>
        <w:top w:val="none" w:sz="0" w:space="0" w:color="auto"/>
        <w:left w:val="none" w:sz="0" w:space="0" w:color="auto"/>
        <w:bottom w:val="none" w:sz="0" w:space="0" w:color="auto"/>
        <w:right w:val="none" w:sz="0" w:space="0" w:color="auto"/>
      </w:divBdr>
      <w:divsChild>
        <w:div w:id="804810728">
          <w:marLeft w:val="0"/>
          <w:marRight w:val="0"/>
          <w:marTop w:val="0"/>
          <w:marBottom w:val="0"/>
          <w:divBdr>
            <w:top w:val="none" w:sz="0" w:space="0" w:color="auto"/>
            <w:left w:val="none" w:sz="0" w:space="0" w:color="auto"/>
            <w:bottom w:val="none" w:sz="0" w:space="0" w:color="auto"/>
            <w:right w:val="none" w:sz="0" w:space="0" w:color="auto"/>
          </w:divBdr>
        </w:div>
        <w:div w:id="804810730">
          <w:marLeft w:val="0"/>
          <w:marRight w:val="0"/>
          <w:marTop w:val="0"/>
          <w:marBottom w:val="0"/>
          <w:divBdr>
            <w:top w:val="none" w:sz="0" w:space="0" w:color="auto"/>
            <w:left w:val="none" w:sz="0" w:space="0" w:color="auto"/>
            <w:bottom w:val="none" w:sz="0" w:space="0" w:color="auto"/>
            <w:right w:val="none" w:sz="0" w:space="0" w:color="auto"/>
          </w:divBdr>
        </w:div>
        <w:div w:id="804810734">
          <w:marLeft w:val="0"/>
          <w:marRight w:val="0"/>
          <w:marTop w:val="0"/>
          <w:marBottom w:val="0"/>
          <w:divBdr>
            <w:top w:val="none" w:sz="0" w:space="0" w:color="auto"/>
            <w:left w:val="none" w:sz="0" w:space="0" w:color="auto"/>
            <w:bottom w:val="none" w:sz="0" w:space="0" w:color="auto"/>
            <w:right w:val="none" w:sz="0" w:space="0" w:color="auto"/>
          </w:divBdr>
        </w:div>
        <w:div w:id="804810774">
          <w:marLeft w:val="0"/>
          <w:marRight w:val="0"/>
          <w:marTop w:val="0"/>
          <w:marBottom w:val="0"/>
          <w:divBdr>
            <w:top w:val="none" w:sz="0" w:space="0" w:color="auto"/>
            <w:left w:val="none" w:sz="0" w:space="0" w:color="auto"/>
            <w:bottom w:val="none" w:sz="0" w:space="0" w:color="auto"/>
            <w:right w:val="none" w:sz="0" w:space="0" w:color="auto"/>
          </w:divBdr>
        </w:div>
      </w:divsChild>
    </w:div>
    <w:div w:id="817770990">
      <w:bodyDiv w:val="1"/>
      <w:marLeft w:val="0"/>
      <w:marRight w:val="0"/>
      <w:marTop w:val="0"/>
      <w:marBottom w:val="0"/>
      <w:divBdr>
        <w:top w:val="none" w:sz="0" w:space="0" w:color="auto"/>
        <w:left w:val="none" w:sz="0" w:space="0" w:color="auto"/>
        <w:bottom w:val="none" w:sz="0" w:space="0" w:color="auto"/>
        <w:right w:val="none" w:sz="0" w:space="0" w:color="auto"/>
      </w:divBdr>
    </w:div>
    <w:div w:id="845554939">
      <w:bodyDiv w:val="1"/>
      <w:marLeft w:val="0"/>
      <w:marRight w:val="0"/>
      <w:marTop w:val="0"/>
      <w:marBottom w:val="0"/>
      <w:divBdr>
        <w:top w:val="none" w:sz="0" w:space="0" w:color="auto"/>
        <w:left w:val="none" w:sz="0" w:space="0" w:color="auto"/>
        <w:bottom w:val="none" w:sz="0" w:space="0" w:color="auto"/>
        <w:right w:val="none" w:sz="0" w:space="0" w:color="auto"/>
      </w:divBdr>
    </w:div>
    <w:div w:id="957180927">
      <w:bodyDiv w:val="1"/>
      <w:marLeft w:val="0"/>
      <w:marRight w:val="0"/>
      <w:marTop w:val="0"/>
      <w:marBottom w:val="0"/>
      <w:divBdr>
        <w:top w:val="none" w:sz="0" w:space="0" w:color="auto"/>
        <w:left w:val="none" w:sz="0" w:space="0" w:color="auto"/>
        <w:bottom w:val="none" w:sz="0" w:space="0" w:color="auto"/>
        <w:right w:val="none" w:sz="0" w:space="0" w:color="auto"/>
      </w:divBdr>
    </w:div>
    <w:div w:id="1106313238">
      <w:bodyDiv w:val="1"/>
      <w:marLeft w:val="0"/>
      <w:marRight w:val="0"/>
      <w:marTop w:val="0"/>
      <w:marBottom w:val="0"/>
      <w:divBdr>
        <w:top w:val="none" w:sz="0" w:space="0" w:color="auto"/>
        <w:left w:val="none" w:sz="0" w:space="0" w:color="auto"/>
        <w:bottom w:val="none" w:sz="0" w:space="0" w:color="auto"/>
        <w:right w:val="none" w:sz="0" w:space="0" w:color="auto"/>
      </w:divBdr>
    </w:div>
    <w:div w:id="1229071928">
      <w:bodyDiv w:val="1"/>
      <w:marLeft w:val="0"/>
      <w:marRight w:val="0"/>
      <w:marTop w:val="0"/>
      <w:marBottom w:val="0"/>
      <w:divBdr>
        <w:top w:val="none" w:sz="0" w:space="0" w:color="auto"/>
        <w:left w:val="none" w:sz="0" w:space="0" w:color="auto"/>
        <w:bottom w:val="none" w:sz="0" w:space="0" w:color="auto"/>
        <w:right w:val="none" w:sz="0" w:space="0" w:color="auto"/>
      </w:divBdr>
      <w:divsChild>
        <w:div w:id="355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946752">
              <w:marLeft w:val="0"/>
              <w:marRight w:val="0"/>
              <w:marTop w:val="0"/>
              <w:marBottom w:val="0"/>
              <w:divBdr>
                <w:top w:val="none" w:sz="0" w:space="0" w:color="auto"/>
                <w:left w:val="none" w:sz="0" w:space="0" w:color="auto"/>
                <w:bottom w:val="none" w:sz="0" w:space="0" w:color="auto"/>
                <w:right w:val="none" w:sz="0" w:space="0" w:color="auto"/>
              </w:divBdr>
              <w:divsChild>
                <w:div w:id="845099023">
                  <w:marLeft w:val="0"/>
                  <w:marRight w:val="0"/>
                  <w:marTop w:val="0"/>
                  <w:marBottom w:val="0"/>
                  <w:divBdr>
                    <w:top w:val="none" w:sz="0" w:space="0" w:color="auto"/>
                    <w:left w:val="none" w:sz="0" w:space="0" w:color="auto"/>
                    <w:bottom w:val="none" w:sz="0" w:space="0" w:color="auto"/>
                    <w:right w:val="none" w:sz="0" w:space="0" w:color="auto"/>
                  </w:divBdr>
                  <w:divsChild>
                    <w:div w:id="6830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78090">
      <w:bodyDiv w:val="1"/>
      <w:marLeft w:val="0"/>
      <w:marRight w:val="0"/>
      <w:marTop w:val="0"/>
      <w:marBottom w:val="0"/>
      <w:divBdr>
        <w:top w:val="none" w:sz="0" w:space="0" w:color="auto"/>
        <w:left w:val="none" w:sz="0" w:space="0" w:color="auto"/>
        <w:bottom w:val="none" w:sz="0" w:space="0" w:color="auto"/>
        <w:right w:val="none" w:sz="0" w:space="0" w:color="auto"/>
      </w:divBdr>
    </w:div>
    <w:div w:id="1315991293">
      <w:bodyDiv w:val="1"/>
      <w:marLeft w:val="0"/>
      <w:marRight w:val="0"/>
      <w:marTop w:val="0"/>
      <w:marBottom w:val="0"/>
      <w:divBdr>
        <w:top w:val="none" w:sz="0" w:space="0" w:color="auto"/>
        <w:left w:val="none" w:sz="0" w:space="0" w:color="auto"/>
        <w:bottom w:val="none" w:sz="0" w:space="0" w:color="auto"/>
        <w:right w:val="none" w:sz="0" w:space="0" w:color="auto"/>
      </w:divBdr>
    </w:div>
    <w:div w:id="1327905933">
      <w:bodyDiv w:val="1"/>
      <w:marLeft w:val="0"/>
      <w:marRight w:val="0"/>
      <w:marTop w:val="0"/>
      <w:marBottom w:val="0"/>
      <w:divBdr>
        <w:top w:val="none" w:sz="0" w:space="0" w:color="auto"/>
        <w:left w:val="none" w:sz="0" w:space="0" w:color="auto"/>
        <w:bottom w:val="none" w:sz="0" w:space="0" w:color="auto"/>
        <w:right w:val="none" w:sz="0" w:space="0" w:color="auto"/>
      </w:divBdr>
    </w:div>
    <w:div w:id="1378359786">
      <w:bodyDiv w:val="1"/>
      <w:marLeft w:val="0"/>
      <w:marRight w:val="0"/>
      <w:marTop w:val="0"/>
      <w:marBottom w:val="0"/>
      <w:divBdr>
        <w:top w:val="none" w:sz="0" w:space="0" w:color="auto"/>
        <w:left w:val="none" w:sz="0" w:space="0" w:color="auto"/>
        <w:bottom w:val="none" w:sz="0" w:space="0" w:color="auto"/>
        <w:right w:val="none" w:sz="0" w:space="0" w:color="auto"/>
      </w:divBdr>
    </w:div>
    <w:div w:id="1410269430">
      <w:bodyDiv w:val="1"/>
      <w:marLeft w:val="0"/>
      <w:marRight w:val="0"/>
      <w:marTop w:val="0"/>
      <w:marBottom w:val="0"/>
      <w:divBdr>
        <w:top w:val="none" w:sz="0" w:space="0" w:color="auto"/>
        <w:left w:val="none" w:sz="0" w:space="0" w:color="auto"/>
        <w:bottom w:val="none" w:sz="0" w:space="0" w:color="auto"/>
        <w:right w:val="none" w:sz="0" w:space="0" w:color="auto"/>
      </w:divBdr>
    </w:div>
    <w:div w:id="1452672739">
      <w:bodyDiv w:val="1"/>
      <w:marLeft w:val="0"/>
      <w:marRight w:val="0"/>
      <w:marTop w:val="0"/>
      <w:marBottom w:val="0"/>
      <w:divBdr>
        <w:top w:val="none" w:sz="0" w:space="0" w:color="auto"/>
        <w:left w:val="none" w:sz="0" w:space="0" w:color="auto"/>
        <w:bottom w:val="none" w:sz="0" w:space="0" w:color="auto"/>
        <w:right w:val="none" w:sz="0" w:space="0" w:color="auto"/>
      </w:divBdr>
    </w:div>
    <w:div w:id="1494836775">
      <w:bodyDiv w:val="1"/>
      <w:marLeft w:val="0"/>
      <w:marRight w:val="0"/>
      <w:marTop w:val="0"/>
      <w:marBottom w:val="0"/>
      <w:divBdr>
        <w:top w:val="none" w:sz="0" w:space="0" w:color="auto"/>
        <w:left w:val="none" w:sz="0" w:space="0" w:color="auto"/>
        <w:bottom w:val="none" w:sz="0" w:space="0" w:color="auto"/>
        <w:right w:val="none" w:sz="0" w:space="0" w:color="auto"/>
      </w:divBdr>
    </w:div>
    <w:div w:id="1502113650">
      <w:bodyDiv w:val="1"/>
      <w:marLeft w:val="0"/>
      <w:marRight w:val="0"/>
      <w:marTop w:val="0"/>
      <w:marBottom w:val="0"/>
      <w:divBdr>
        <w:top w:val="none" w:sz="0" w:space="0" w:color="auto"/>
        <w:left w:val="none" w:sz="0" w:space="0" w:color="auto"/>
        <w:bottom w:val="none" w:sz="0" w:space="0" w:color="auto"/>
        <w:right w:val="none" w:sz="0" w:space="0" w:color="auto"/>
      </w:divBdr>
    </w:div>
    <w:div w:id="1647394427">
      <w:bodyDiv w:val="1"/>
      <w:marLeft w:val="0"/>
      <w:marRight w:val="0"/>
      <w:marTop w:val="0"/>
      <w:marBottom w:val="0"/>
      <w:divBdr>
        <w:top w:val="none" w:sz="0" w:space="0" w:color="auto"/>
        <w:left w:val="none" w:sz="0" w:space="0" w:color="auto"/>
        <w:bottom w:val="none" w:sz="0" w:space="0" w:color="auto"/>
        <w:right w:val="none" w:sz="0" w:space="0" w:color="auto"/>
      </w:divBdr>
    </w:div>
    <w:div w:id="1848014225">
      <w:bodyDiv w:val="1"/>
      <w:marLeft w:val="0"/>
      <w:marRight w:val="0"/>
      <w:marTop w:val="0"/>
      <w:marBottom w:val="0"/>
      <w:divBdr>
        <w:top w:val="none" w:sz="0" w:space="0" w:color="auto"/>
        <w:left w:val="none" w:sz="0" w:space="0" w:color="auto"/>
        <w:bottom w:val="none" w:sz="0" w:space="0" w:color="auto"/>
        <w:right w:val="none" w:sz="0" w:space="0" w:color="auto"/>
      </w:divBdr>
    </w:div>
    <w:div w:id="1848785724">
      <w:bodyDiv w:val="1"/>
      <w:marLeft w:val="0"/>
      <w:marRight w:val="0"/>
      <w:marTop w:val="0"/>
      <w:marBottom w:val="0"/>
      <w:divBdr>
        <w:top w:val="none" w:sz="0" w:space="0" w:color="auto"/>
        <w:left w:val="none" w:sz="0" w:space="0" w:color="auto"/>
        <w:bottom w:val="none" w:sz="0" w:space="0" w:color="auto"/>
        <w:right w:val="none" w:sz="0" w:space="0" w:color="auto"/>
      </w:divBdr>
    </w:div>
    <w:div w:id="1863978158">
      <w:bodyDiv w:val="1"/>
      <w:marLeft w:val="0"/>
      <w:marRight w:val="0"/>
      <w:marTop w:val="0"/>
      <w:marBottom w:val="0"/>
      <w:divBdr>
        <w:top w:val="none" w:sz="0" w:space="0" w:color="auto"/>
        <w:left w:val="none" w:sz="0" w:space="0" w:color="auto"/>
        <w:bottom w:val="none" w:sz="0" w:space="0" w:color="auto"/>
        <w:right w:val="none" w:sz="0" w:space="0" w:color="auto"/>
      </w:divBdr>
    </w:div>
    <w:div w:id="1894851010">
      <w:bodyDiv w:val="1"/>
      <w:marLeft w:val="0"/>
      <w:marRight w:val="0"/>
      <w:marTop w:val="0"/>
      <w:marBottom w:val="0"/>
      <w:divBdr>
        <w:top w:val="none" w:sz="0" w:space="0" w:color="auto"/>
        <w:left w:val="none" w:sz="0" w:space="0" w:color="auto"/>
        <w:bottom w:val="none" w:sz="0" w:space="0" w:color="auto"/>
        <w:right w:val="none" w:sz="0" w:space="0" w:color="auto"/>
      </w:divBdr>
    </w:div>
    <w:div w:id="1959557278">
      <w:bodyDiv w:val="1"/>
      <w:marLeft w:val="0"/>
      <w:marRight w:val="0"/>
      <w:marTop w:val="0"/>
      <w:marBottom w:val="0"/>
      <w:divBdr>
        <w:top w:val="none" w:sz="0" w:space="0" w:color="auto"/>
        <w:left w:val="none" w:sz="0" w:space="0" w:color="auto"/>
        <w:bottom w:val="none" w:sz="0" w:space="0" w:color="auto"/>
        <w:right w:val="none" w:sz="0" w:space="0" w:color="auto"/>
      </w:divBdr>
    </w:div>
    <w:div w:id="2004240527">
      <w:bodyDiv w:val="1"/>
      <w:marLeft w:val="0"/>
      <w:marRight w:val="0"/>
      <w:marTop w:val="0"/>
      <w:marBottom w:val="0"/>
      <w:divBdr>
        <w:top w:val="none" w:sz="0" w:space="0" w:color="auto"/>
        <w:left w:val="none" w:sz="0" w:space="0" w:color="auto"/>
        <w:bottom w:val="none" w:sz="0" w:space="0" w:color="auto"/>
        <w:right w:val="none" w:sz="0" w:space="0" w:color="auto"/>
      </w:divBdr>
      <w:divsChild>
        <w:div w:id="1449162400">
          <w:marLeft w:val="0"/>
          <w:marRight w:val="0"/>
          <w:marTop w:val="0"/>
          <w:marBottom w:val="0"/>
          <w:divBdr>
            <w:top w:val="none" w:sz="0" w:space="0" w:color="auto"/>
            <w:left w:val="none" w:sz="0" w:space="0" w:color="auto"/>
            <w:bottom w:val="none" w:sz="0" w:space="0" w:color="auto"/>
            <w:right w:val="none" w:sz="0" w:space="0" w:color="auto"/>
          </w:divBdr>
          <w:divsChild>
            <w:div w:id="2087795892">
              <w:marLeft w:val="0"/>
              <w:marRight w:val="0"/>
              <w:marTop w:val="0"/>
              <w:marBottom w:val="0"/>
              <w:divBdr>
                <w:top w:val="none" w:sz="0" w:space="0" w:color="auto"/>
                <w:left w:val="none" w:sz="0" w:space="0" w:color="auto"/>
                <w:bottom w:val="none" w:sz="0" w:space="0" w:color="auto"/>
                <w:right w:val="none" w:sz="0" w:space="0" w:color="auto"/>
              </w:divBdr>
              <w:divsChild>
                <w:div w:id="7492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ni.it/press-relea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EE5A-ACC7-45C5-88A1-6D926738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3297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Con l’occasione dell’Art Night Venice</vt:lpstr>
    </vt:vector>
  </TitlesOfParts>
  <Company>FONDAZIONE GIORGIO CINI</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l’occasione dell’Art Night Venice</dc:title>
  <dc:subject/>
  <dc:creator>stage2</dc:creator>
  <cp:keywords/>
  <dc:description/>
  <cp:lastModifiedBy>Francesca De Pra</cp:lastModifiedBy>
  <cp:revision>5</cp:revision>
  <cp:lastPrinted>2020-02-03T09:21:00Z</cp:lastPrinted>
  <dcterms:created xsi:type="dcterms:W3CDTF">2020-06-29T13:01:00Z</dcterms:created>
  <dcterms:modified xsi:type="dcterms:W3CDTF">2020-06-29T14:02:00Z</dcterms:modified>
</cp:coreProperties>
</file>