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B00" w:rsidRDefault="00F13B00">
      <w:pPr>
        <w:pStyle w:val="Sottotitolo"/>
      </w:pPr>
      <w:bookmarkStart w:id="0" w:name="_GoBack"/>
      <w:bookmarkEnd w:id="0"/>
    </w:p>
    <w:p w:rsidR="00F13B00" w:rsidRDefault="00F13B00">
      <w:pPr>
        <w:rPr>
          <w:sz w:val="22"/>
          <w:szCs w:val="22"/>
        </w:rPr>
      </w:pPr>
    </w:p>
    <w:p w:rsidR="00F13B00" w:rsidRDefault="00F90E39">
      <w:pPr>
        <w:jc w:val="center"/>
        <w:rPr>
          <w:sz w:val="22"/>
          <w:szCs w:val="22"/>
        </w:rPr>
      </w:pPr>
      <w:r>
        <w:rPr>
          <w:b/>
          <w:sz w:val="22"/>
          <w:szCs w:val="22"/>
        </w:rPr>
        <w:t>INVISIBLE LINES: YOUNG COMIC-BOOK ARTISTS, GRAPHIC NOVELISTS AND ILLUSTRATORS WILL JOURNEY ACROSS EUROPE TO LEARN HOW TO DRAW THE INVISIBLE</w:t>
      </w:r>
      <w:r>
        <w:rPr>
          <w:b/>
          <w:sz w:val="22"/>
          <w:szCs w:val="22"/>
        </w:rPr>
        <w:br/>
      </w:r>
      <w:r>
        <w:rPr>
          <w:sz w:val="22"/>
          <w:szCs w:val="22"/>
        </w:rPr>
        <w:t>Co-funded by the European Commission, the project will take 12 young artists around Europe in the company of renowned names from the world of comics and book illustrating</w:t>
      </w:r>
    </w:p>
    <w:p w:rsidR="00F13B00" w:rsidRDefault="00F13B00">
      <w:pPr>
        <w:jc w:val="center"/>
        <w:rPr>
          <w:sz w:val="22"/>
          <w:szCs w:val="22"/>
        </w:rPr>
      </w:pPr>
    </w:p>
    <w:p w:rsidR="00F13B00" w:rsidRDefault="00F13B00">
      <w:pPr>
        <w:jc w:val="center"/>
        <w:rPr>
          <w:sz w:val="22"/>
          <w:szCs w:val="22"/>
        </w:rPr>
      </w:pPr>
    </w:p>
    <w:p w:rsidR="00F13B00" w:rsidRDefault="00F90E39">
      <w:pPr>
        <w:jc w:val="both"/>
        <w:rPr>
          <w:b/>
          <w:color w:val="000000"/>
          <w:sz w:val="22"/>
          <w:szCs w:val="22"/>
        </w:rPr>
      </w:pPr>
      <w:r>
        <w:rPr>
          <w:color w:val="000000"/>
          <w:sz w:val="22"/>
          <w:szCs w:val="22"/>
        </w:rPr>
        <w:t xml:space="preserve">This </w:t>
      </w:r>
      <w:r>
        <w:rPr>
          <w:b/>
          <w:color w:val="000000"/>
          <w:sz w:val="22"/>
          <w:szCs w:val="22"/>
        </w:rPr>
        <w:t>travelling advanced course</w:t>
      </w:r>
      <w:r>
        <w:rPr>
          <w:color w:val="000000"/>
          <w:sz w:val="22"/>
          <w:szCs w:val="22"/>
        </w:rPr>
        <w:t xml:space="preserve"> for young artists starts from a paradox: </w:t>
      </w:r>
      <w:r>
        <w:rPr>
          <w:b/>
          <w:color w:val="000000"/>
          <w:sz w:val="22"/>
          <w:szCs w:val="22"/>
        </w:rPr>
        <w:t>how do you</w:t>
      </w:r>
      <w:r>
        <w:rPr>
          <w:b/>
          <w:color w:val="000000"/>
          <w:sz w:val="22"/>
          <w:szCs w:val="22"/>
        </w:rPr>
        <w:t xml:space="preserve"> draw the invisible?</w:t>
      </w:r>
    </w:p>
    <w:p w:rsidR="00F13B00" w:rsidRDefault="00F90E39">
      <w:pPr>
        <w:jc w:val="both"/>
        <w:rPr>
          <w:color w:val="000000"/>
          <w:sz w:val="22"/>
          <w:szCs w:val="22"/>
        </w:rPr>
      </w:pPr>
      <w:bookmarkStart w:id="1" w:name="_heading=h.gjdgxs" w:colFirst="0" w:colLast="0"/>
      <w:bookmarkEnd w:id="1"/>
      <w:r>
        <w:rPr>
          <w:color w:val="000000"/>
          <w:sz w:val="22"/>
          <w:szCs w:val="22"/>
        </w:rPr>
        <w:t>Invisible Lines (</w:t>
      </w:r>
      <w:hyperlink r:id="rId7">
        <w:r>
          <w:rPr>
            <w:color w:val="0563C1"/>
            <w:sz w:val="22"/>
            <w:szCs w:val="22"/>
            <w:u w:val="single"/>
          </w:rPr>
          <w:t>www.invisiblelines.eu</w:t>
        </w:r>
      </w:hyperlink>
      <w:r>
        <w:rPr>
          <w:color w:val="000000"/>
          <w:sz w:val="22"/>
          <w:szCs w:val="22"/>
        </w:rPr>
        <w:t>) has been developed around this question. The educational project for young comic-book artists and illustrators from the European Union has been con</w:t>
      </w:r>
      <w:r>
        <w:rPr>
          <w:color w:val="000000"/>
          <w:sz w:val="22"/>
          <w:szCs w:val="22"/>
        </w:rPr>
        <w:t xml:space="preserve">ceived by the Fondazione Giorgio </w:t>
      </w:r>
      <w:proofErr w:type="spellStart"/>
      <w:r>
        <w:rPr>
          <w:color w:val="000000"/>
          <w:sz w:val="22"/>
          <w:szCs w:val="22"/>
        </w:rPr>
        <w:t>Cini</w:t>
      </w:r>
      <w:proofErr w:type="spellEnd"/>
      <w:r>
        <w:rPr>
          <w:color w:val="000000"/>
          <w:sz w:val="22"/>
          <w:szCs w:val="22"/>
        </w:rPr>
        <w:t xml:space="preserve"> Centre for Comparative Studies of Civilisations and Spiritualities with the consultancy of Matteo </w:t>
      </w:r>
      <w:proofErr w:type="spellStart"/>
      <w:r>
        <w:rPr>
          <w:color w:val="000000"/>
          <w:sz w:val="22"/>
          <w:szCs w:val="22"/>
        </w:rPr>
        <w:t>Stefanelli</w:t>
      </w:r>
      <w:proofErr w:type="spellEnd"/>
      <w:r>
        <w:rPr>
          <w:color w:val="000000"/>
          <w:sz w:val="22"/>
          <w:szCs w:val="22"/>
        </w:rPr>
        <w:t xml:space="preserve"> and in partnership with three first-rate European players in the field of illustration, the graphic novel and</w:t>
      </w:r>
      <w:r>
        <w:rPr>
          <w:color w:val="000000"/>
          <w:sz w:val="22"/>
          <w:szCs w:val="22"/>
        </w:rPr>
        <w:t xml:space="preserve"> comics: the Hamelin </w:t>
      </w:r>
      <w:proofErr w:type="spellStart"/>
      <w:r>
        <w:rPr>
          <w:color w:val="000000"/>
          <w:sz w:val="22"/>
          <w:szCs w:val="22"/>
        </w:rPr>
        <w:t>Associazione</w:t>
      </w:r>
      <w:proofErr w:type="spellEnd"/>
      <w:r>
        <w:rPr>
          <w:color w:val="000000"/>
          <w:sz w:val="22"/>
          <w:szCs w:val="22"/>
        </w:rPr>
        <w:t xml:space="preserve"> </w:t>
      </w:r>
      <w:proofErr w:type="spellStart"/>
      <w:r>
        <w:rPr>
          <w:color w:val="000000"/>
          <w:sz w:val="22"/>
          <w:szCs w:val="22"/>
        </w:rPr>
        <w:t>Culturale</w:t>
      </w:r>
      <w:proofErr w:type="spellEnd"/>
      <w:r>
        <w:rPr>
          <w:color w:val="000000"/>
          <w:sz w:val="22"/>
          <w:szCs w:val="22"/>
        </w:rPr>
        <w:t xml:space="preserve"> (Italy), the publishers Baobab Books (Czech Republic), specialized in children's books, and Central </w:t>
      </w:r>
      <w:proofErr w:type="spellStart"/>
      <w:r>
        <w:rPr>
          <w:color w:val="000000"/>
          <w:sz w:val="22"/>
          <w:szCs w:val="22"/>
        </w:rPr>
        <w:t>Vapeur</w:t>
      </w:r>
      <w:proofErr w:type="spellEnd"/>
      <w:r>
        <w:rPr>
          <w:color w:val="000000"/>
          <w:sz w:val="22"/>
          <w:szCs w:val="22"/>
        </w:rPr>
        <w:t xml:space="preserve"> (France), an association bringing together professionals from the worlds of publishing, the visual arts a</w:t>
      </w:r>
      <w:r>
        <w:rPr>
          <w:color w:val="000000"/>
          <w:sz w:val="22"/>
          <w:szCs w:val="22"/>
        </w:rPr>
        <w:t>nd education.</w:t>
      </w:r>
    </w:p>
    <w:p w:rsidR="00F13B00" w:rsidRDefault="00F13B00">
      <w:pPr>
        <w:jc w:val="both"/>
        <w:rPr>
          <w:color w:val="000000"/>
          <w:sz w:val="22"/>
          <w:szCs w:val="22"/>
        </w:rPr>
      </w:pPr>
    </w:p>
    <w:p w:rsidR="00F13B00" w:rsidRDefault="00F90E39">
      <w:pPr>
        <w:jc w:val="both"/>
        <w:rPr>
          <w:color w:val="000000"/>
          <w:sz w:val="22"/>
          <w:szCs w:val="22"/>
        </w:rPr>
      </w:pPr>
      <w:r>
        <w:rPr>
          <w:color w:val="000000"/>
          <w:sz w:val="22"/>
          <w:szCs w:val="22"/>
        </w:rPr>
        <w:t xml:space="preserve">Invisible Lines will enable 12 young artists, selected through an international call for applications (see details </w:t>
      </w:r>
    </w:p>
    <w:p w:rsidR="00F13B00" w:rsidRDefault="00F90E39">
      <w:pPr>
        <w:jc w:val="both"/>
        <w:rPr>
          <w:color w:val="000000"/>
          <w:sz w:val="22"/>
          <w:szCs w:val="22"/>
        </w:rPr>
      </w:pPr>
      <w:r>
        <w:rPr>
          <w:color w:val="000000"/>
          <w:sz w:val="22"/>
          <w:szCs w:val="22"/>
        </w:rPr>
        <w:t xml:space="preserve">on www.invisiblelines.eu) to go on a </w:t>
      </w:r>
      <w:r>
        <w:rPr>
          <w:b/>
          <w:color w:val="000000"/>
          <w:sz w:val="22"/>
          <w:szCs w:val="22"/>
        </w:rPr>
        <w:t>two-year</w:t>
      </w:r>
      <w:r>
        <w:rPr>
          <w:color w:val="000000"/>
          <w:sz w:val="22"/>
          <w:szCs w:val="22"/>
        </w:rPr>
        <w:t xml:space="preserve"> course that is also a journey through Europe and various artistic practices. Th</w:t>
      </w:r>
      <w:r>
        <w:rPr>
          <w:color w:val="000000"/>
          <w:sz w:val="22"/>
          <w:szCs w:val="22"/>
        </w:rPr>
        <w:t xml:space="preserve">ree workshops in Italy, the Czech Republic and France will be led by three major artists: </w:t>
      </w:r>
      <w:r>
        <w:rPr>
          <w:b/>
          <w:color w:val="000000"/>
          <w:sz w:val="22"/>
          <w:szCs w:val="22"/>
        </w:rPr>
        <w:t xml:space="preserve">Stefano Ricci, </w:t>
      </w:r>
      <w:proofErr w:type="spellStart"/>
      <w:r>
        <w:rPr>
          <w:b/>
          <w:color w:val="000000"/>
          <w:sz w:val="22"/>
          <w:szCs w:val="22"/>
        </w:rPr>
        <w:t>Juraj</w:t>
      </w:r>
      <w:proofErr w:type="spellEnd"/>
      <w:r>
        <w:rPr>
          <w:b/>
          <w:color w:val="000000"/>
          <w:sz w:val="22"/>
          <w:szCs w:val="22"/>
        </w:rPr>
        <w:t xml:space="preserve"> </w:t>
      </w:r>
      <w:proofErr w:type="spellStart"/>
      <w:r>
        <w:rPr>
          <w:b/>
          <w:color w:val="000000"/>
          <w:sz w:val="22"/>
          <w:szCs w:val="22"/>
        </w:rPr>
        <w:t>Horváth</w:t>
      </w:r>
      <w:proofErr w:type="spellEnd"/>
      <w:r>
        <w:rPr>
          <w:color w:val="000000"/>
          <w:sz w:val="22"/>
          <w:szCs w:val="22"/>
        </w:rPr>
        <w:t xml:space="preserve"> and </w:t>
      </w:r>
      <w:r>
        <w:rPr>
          <w:b/>
          <w:color w:val="000000"/>
          <w:sz w:val="22"/>
          <w:szCs w:val="22"/>
        </w:rPr>
        <w:t xml:space="preserve">Yvan </w:t>
      </w:r>
      <w:proofErr w:type="spellStart"/>
      <w:r>
        <w:rPr>
          <w:b/>
          <w:color w:val="000000"/>
          <w:sz w:val="22"/>
          <w:szCs w:val="22"/>
        </w:rPr>
        <w:t>Alagbé</w:t>
      </w:r>
      <w:proofErr w:type="spellEnd"/>
      <w:r>
        <w:rPr>
          <w:color w:val="000000"/>
          <w:sz w:val="22"/>
          <w:szCs w:val="22"/>
        </w:rPr>
        <w:t>.</w:t>
      </w:r>
    </w:p>
    <w:p w:rsidR="00F13B00" w:rsidRDefault="00F13B00">
      <w:pPr>
        <w:jc w:val="both"/>
        <w:rPr>
          <w:color w:val="000000"/>
          <w:sz w:val="22"/>
          <w:szCs w:val="22"/>
        </w:rPr>
      </w:pPr>
    </w:p>
    <w:p w:rsidR="00F13B00" w:rsidRDefault="00F90E39">
      <w:pPr>
        <w:jc w:val="both"/>
        <w:rPr>
          <w:color w:val="000000"/>
          <w:sz w:val="22"/>
          <w:szCs w:val="22"/>
        </w:rPr>
      </w:pPr>
      <w:r>
        <w:rPr>
          <w:b/>
          <w:color w:val="000000"/>
          <w:sz w:val="22"/>
          <w:szCs w:val="22"/>
        </w:rPr>
        <w:t>Giving form to the invisible</w:t>
      </w:r>
      <w:r>
        <w:rPr>
          <w:color w:val="000000"/>
          <w:sz w:val="22"/>
          <w:szCs w:val="22"/>
        </w:rPr>
        <w:t>: this is the philosophical and, to an even greater extent, aesthetic challenge the selecte</w:t>
      </w:r>
      <w:r>
        <w:rPr>
          <w:color w:val="000000"/>
          <w:sz w:val="22"/>
          <w:szCs w:val="22"/>
        </w:rPr>
        <w:t>d artists will have to meet. In a world where images multiply and often distort the perception of reality, questioning what is not seen and then drawing it becomes an essential undertaking. The importance of the invisible can be grasped in spiritual and re</w:t>
      </w:r>
      <w:r>
        <w:rPr>
          <w:color w:val="000000"/>
          <w:sz w:val="22"/>
          <w:szCs w:val="22"/>
        </w:rPr>
        <w:t>ligious phenomena, often considered to be in crisis, but which today have become more potent and have new spaces. Paradoxically, the invisible is the migrant and the refugee, prominently featured in the media and yet rarely present with their own history a</w:t>
      </w:r>
      <w:r>
        <w:rPr>
          <w:color w:val="000000"/>
          <w:sz w:val="22"/>
          <w:szCs w:val="22"/>
        </w:rPr>
        <w:t>nd voices. We can sense the invisible also in many abandoned places scattered all over Europe, created by the ever-changing cityscapes.</w:t>
      </w:r>
    </w:p>
    <w:p w:rsidR="00F13B00" w:rsidRDefault="00F90E39">
      <w:pPr>
        <w:jc w:val="both"/>
        <w:rPr>
          <w:color w:val="000000"/>
          <w:sz w:val="22"/>
          <w:szCs w:val="22"/>
        </w:rPr>
      </w:pPr>
      <w:r>
        <w:rPr>
          <w:color w:val="000000"/>
          <w:sz w:val="22"/>
          <w:szCs w:val="22"/>
        </w:rPr>
        <w:t>These ramifications will be compared in the specific languages of comics and illustrated books, which are narratives, bu</w:t>
      </w:r>
      <w:r>
        <w:rPr>
          <w:color w:val="000000"/>
          <w:sz w:val="22"/>
          <w:szCs w:val="22"/>
        </w:rPr>
        <w:t xml:space="preserve">t whose DNA is in the blanks and ellipsis. </w:t>
      </w:r>
    </w:p>
    <w:p w:rsidR="00F13B00" w:rsidRDefault="00F13B00">
      <w:pPr>
        <w:jc w:val="both"/>
        <w:rPr>
          <w:color w:val="000000"/>
          <w:sz w:val="22"/>
          <w:szCs w:val="22"/>
        </w:rPr>
      </w:pPr>
    </w:p>
    <w:p w:rsidR="00F13B00" w:rsidRDefault="00F90E39">
      <w:pPr>
        <w:jc w:val="both"/>
        <w:rPr>
          <w:color w:val="000000"/>
          <w:sz w:val="22"/>
          <w:szCs w:val="22"/>
        </w:rPr>
      </w:pPr>
      <w:r>
        <w:rPr>
          <w:color w:val="000000"/>
          <w:sz w:val="22"/>
          <w:szCs w:val="22"/>
        </w:rPr>
        <w:t xml:space="preserve">Each stage in the Invisible Lines training path explores a different thematic nuance of the concept of the invisible in a place linked to it: </w:t>
      </w:r>
      <w:r>
        <w:rPr>
          <w:b/>
          <w:color w:val="000000"/>
          <w:sz w:val="22"/>
          <w:szCs w:val="22"/>
        </w:rPr>
        <w:t>revelations</w:t>
      </w:r>
      <w:r>
        <w:rPr>
          <w:color w:val="000000"/>
          <w:sz w:val="22"/>
          <w:szCs w:val="22"/>
        </w:rPr>
        <w:t xml:space="preserve">, the theme of the workshop at the Fondazione Giorgio </w:t>
      </w:r>
      <w:proofErr w:type="spellStart"/>
      <w:r>
        <w:rPr>
          <w:color w:val="000000"/>
          <w:sz w:val="22"/>
          <w:szCs w:val="22"/>
        </w:rPr>
        <w:t>Cini</w:t>
      </w:r>
      <w:proofErr w:type="spellEnd"/>
      <w:r>
        <w:rPr>
          <w:color w:val="000000"/>
          <w:sz w:val="22"/>
          <w:szCs w:val="22"/>
        </w:rPr>
        <w:t xml:space="preserve"> Centre for Comparative Studies of Civilisations and Spiritualities in Venice; the </w:t>
      </w:r>
      <w:r>
        <w:rPr>
          <w:b/>
          <w:color w:val="000000"/>
          <w:sz w:val="22"/>
          <w:szCs w:val="22"/>
        </w:rPr>
        <w:t>landscapes</w:t>
      </w:r>
      <w:r>
        <w:rPr>
          <w:color w:val="000000"/>
          <w:sz w:val="22"/>
          <w:szCs w:val="22"/>
        </w:rPr>
        <w:t xml:space="preserve"> of the region in the Czech Republic historically inhabited by the </w:t>
      </w:r>
      <w:proofErr w:type="spellStart"/>
      <w:r>
        <w:rPr>
          <w:color w:val="000000"/>
          <w:sz w:val="22"/>
          <w:szCs w:val="22"/>
        </w:rPr>
        <w:t>Sudetens</w:t>
      </w:r>
      <w:proofErr w:type="spellEnd"/>
      <w:r>
        <w:rPr>
          <w:color w:val="000000"/>
          <w:sz w:val="22"/>
          <w:szCs w:val="22"/>
        </w:rPr>
        <w:t xml:space="preserve"> and now mostly abandoned and transformed by continuous urban development; the experienc</w:t>
      </w:r>
      <w:r>
        <w:rPr>
          <w:color w:val="000000"/>
          <w:sz w:val="22"/>
          <w:szCs w:val="22"/>
        </w:rPr>
        <w:t xml:space="preserve">e of </w:t>
      </w:r>
      <w:r>
        <w:rPr>
          <w:b/>
          <w:color w:val="000000"/>
          <w:sz w:val="22"/>
          <w:szCs w:val="22"/>
        </w:rPr>
        <w:t>migration</w:t>
      </w:r>
      <w:r>
        <w:rPr>
          <w:color w:val="000000"/>
          <w:sz w:val="22"/>
          <w:szCs w:val="22"/>
        </w:rPr>
        <w:t xml:space="preserve">, told through the individual stories of migrants at the Bernanos Reception Centre in Strasbourg, where the 12 participants will be joined by a group of artists chosen by Central </w:t>
      </w:r>
      <w:proofErr w:type="spellStart"/>
      <w:r>
        <w:rPr>
          <w:color w:val="000000"/>
          <w:sz w:val="22"/>
          <w:szCs w:val="22"/>
        </w:rPr>
        <w:t>Vapeur</w:t>
      </w:r>
      <w:proofErr w:type="spellEnd"/>
      <w:r>
        <w:rPr>
          <w:color w:val="000000"/>
          <w:sz w:val="22"/>
          <w:szCs w:val="22"/>
        </w:rPr>
        <w:t xml:space="preserve"> for the </w:t>
      </w:r>
      <w:r>
        <w:rPr>
          <w:i/>
          <w:color w:val="000000"/>
          <w:sz w:val="22"/>
          <w:szCs w:val="22"/>
        </w:rPr>
        <w:t xml:space="preserve">24 </w:t>
      </w:r>
      <w:proofErr w:type="spellStart"/>
      <w:r>
        <w:rPr>
          <w:i/>
          <w:color w:val="000000"/>
          <w:sz w:val="22"/>
          <w:szCs w:val="22"/>
        </w:rPr>
        <w:t>heures</w:t>
      </w:r>
      <w:proofErr w:type="spellEnd"/>
      <w:r>
        <w:rPr>
          <w:i/>
          <w:color w:val="000000"/>
          <w:sz w:val="22"/>
          <w:szCs w:val="22"/>
        </w:rPr>
        <w:t xml:space="preserve"> de </w:t>
      </w:r>
      <w:proofErr w:type="spellStart"/>
      <w:r>
        <w:rPr>
          <w:i/>
          <w:color w:val="000000"/>
          <w:sz w:val="22"/>
          <w:szCs w:val="22"/>
        </w:rPr>
        <w:t>l'illustration</w:t>
      </w:r>
      <w:proofErr w:type="spellEnd"/>
      <w:r>
        <w:rPr>
          <w:i/>
          <w:color w:val="000000"/>
          <w:sz w:val="22"/>
          <w:szCs w:val="22"/>
        </w:rPr>
        <w:t xml:space="preserve"> #5</w:t>
      </w:r>
      <w:r>
        <w:rPr>
          <w:color w:val="000000"/>
          <w:sz w:val="22"/>
          <w:szCs w:val="22"/>
        </w:rPr>
        <w:t>, a 24-hour drawin</w:t>
      </w:r>
      <w:r>
        <w:rPr>
          <w:color w:val="000000"/>
          <w:sz w:val="22"/>
          <w:szCs w:val="22"/>
        </w:rPr>
        <w:t xml:space="preserve">g marathon. </w:t>
      </w:r>
    </w:p>
    <w:p w:rsidR="00F13B00" w:rsidRDefault="00F13B00">
      <w:pPr>
        <w:pStyle w:val="Titolo1"/>
        <w:rPr>
          <w:rFonts w:ascii="Calibri" w:eastAsia="Calibri" w:hAnsi="Calibri" w:cs="Calibri"/>
          <w:color w:val="000000"/>
          <w:sz w:val="22"/>
          <w:szCs w:val="22"/>
        </w:rPr>
      </w:pPr>
    </w:p>
    <w:p w:rsidR="00F13B00" w:rsidRDefault="00F90E39">
      <w:pPr>
        <w:pStyle w:val="Titolo1"/>
        <w:rPr>
          <w:rFonts w:ascii="Calibri" w:eastAsia="Calibri" w:hAnsi="Calibri" w:cs="Calibri"/>
          <w:color w:val="000000"/>
          <w:sz w:val="22"/>
          <w:szCs w:val="22"/>
        </w:rPr>
      </w:pPr>
      <w:r>
        <w:rPr>
          <w:rFonts w:ascii="Calibri" w:eastAsia="Calibri" w:hAnsi="Calibri" w:cs="Calibri"/>
          <w:color w:val="000000"/>
          <w:sz w:val="22"/>
          <w:szCs w:val="22"/>
        </w:rPr>
        <w:t xml:space="preserve">Invisible Lines will involve a dialogue between young artists and renowned experts focused on the creation of original works. Each stage is led by an exceptional master: </w:t>
      </w:r>
      <w:r>
        <w:rPr>
          <w:rFonts w:ascii="Calibri" w:eastAsia="Calibri" w:hAnsi="Calibri" w:cs="Calibri"/>
          <w:b/>
          <w:color w:val="000000"/>
          <w:sz w:val="22"/>
          <w:szCs w:val="22"/>
        </w:rPr>
        <w:t>Stefano Ricci</w:t>
      </w:r>
      <w:r>
        <w:rPr>
          <w:rFonts w:ascii="Calibri" w:eastAsia="Calibri" w:hAnsi="Calibri" w:cs="Calibri"/>
          <w:color w:val="000000"/>
          <w:sz w:val="22"/>
          <w:szCs w:val="22"/>
        </w:rPr>
        <w:t xml:space="preserve">, a leading contemporary Italian artist, who has crossed over languages and styles in his work, from comics to illustration, painting and performances; the architect and illustrator for children’s books </w:t>
      </w:r>
      <w:proofErr w:type="spellStart"/>
      <w:r>
        <w:rPr>
          <w:rFonts w:ascii="Calibri" w:eastAsia="Calibri" w:hAnsi="Calibri" w:cs="Calibri"/>
          <w:b/>
          <w:color w:val="000000"/>
          <w:sz w:val="22"/>
          <w:szCs w:val="22"/>
        </w:rPr>
        <w:t>Juraj</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Horváth</w:t>
      </w:r>
      <w:proofErr w:type="spellEnd"/>
      <w:r>
        <w:rPr>
          <w:rFonts w:ascii="Calibri" w:eastAsia="Calibri" w:hAnsi="Calibri" w:cs="Calibri"/>
          <w:color w:val="000000"/>
          <w:sz w:val="22"/>
          <w:szCs w:val="22"/>
        </w:rPr>
        <w:t>, winner of the Most Beautiful Book in t</w:t>
      </w:r>
      <w:r>
        <w:rPr>
          <w:rFonts w:ascii="Calibri" w:eastAsia="Calibri" w:hAnsi="Calibri" w:cs="Calibri"/>
          <w:color w:val="000000"/>
          <w:sz w:val="22"/>
          <w:szCs w:val="22"/>
        </w:rPr>
        <w:t xml:space="preserve">he World Award at the Leipzig Book Fair in 2001; and the Franco-Beninese cartoonist </w:t>
      </w:r>
      <w:r>
        <w:rPr>
          <w:rFonts w:ascii="Calibri" w:eastAsia="Calibri" w:hAnsi="Calibri" w:cs="Calibri"/>
          <w:b/>
          <w:color w:val="000000"/>
          <w:sz w:val="22"/>
          <w:szCs w:val="22"/>
        </w:rPr>
        <w:t xml:space="preserve">Yvan </w:t>
      </w:r>
      <w:proofErr w:type="spellStart"/>
      <w:r>
        <w:rPr>
          <w:rFonts w:ascii="Calibri" w:eastAsia="Calibri" w:hAnsi="Calibri" w:cs="Calibri"/>
          <w:b/>
          <w:color w:val="000000"/>
          <w:sz w:val="22"/>
          <w:szCs w:val="22"/>
        </w:rPr>
        <w:t>Alagbé</w:t>
      </w:r>
      <w:proofErr w:type="spellEnd"/>
      <w:r>
        <w:rPr>
          <w:rFonts w:ascii="Calibri" w:eastAsia="Calibri" w:hAnsi="Calibri" w:cs="Calibri"/>
          <w:color w:val="000000"/>
          <w:sz w:val="22"/>
          <w:szCs w:val="22"/>
        </w:rPr>
        <w:t xml:space="preserve">, founder of </w:t>
      </w:r>
      <w:proofErr w:type="spellStart"/>
      <w:r>
        <w:rPr>
          <w:rFonts w:ascii="Calibri" w:eastAsia="Calibri" w:hAnsi="Calibri" w:cs="Calibri"/>
          <w:color w:val="000000"/>
          <w:sz w:val="22"/>
          <w:szCs w:val="22"/>
        </w:rPr>
        <w:t>Frémok</w:t>
      </w:r>
      <w:proofErr w:type="spellEnd"/>
      <w:r>
        <w:rPr>
          <w:rFonts w:ascii="Calibri" w:eastAsia="Calibri" w:hAnsi="Calibri" w:cs="Calibri"/>
          <w:color w:val="000000"/>
          <w:sz w:val="22"/>
          <w:szCs w:val="22"/>
        </w:rPr>
        <w:t xml:space="preserve">, an important French publishing house, whose stories describe the effects of migration and colonialism on the lives of ordinary people. </w:t>
      </w:r>
    </w:p>
    <w:p w:rsidR="00F13B00" w:rsidRDefault="00F90E39">
      <w:pPr>
        <w:pStyle w:val="Titolo1"/>
        <w:spacing w:before="0"/>
        <w:rPr>
          <w:rFonts w:ascii="Calibri" w:eastAsia="Calibri" w:hAnsi="Calibri" w:cs="Calibri"/>
          <w:color w:val="000000"/>
          <w:sz w:val="22"/>
          <w:szCs w:val="22"/>
        </w:rPr>
      </w:pPr>
      <w:r>
        <w:rPr>
          <w:rFonts w:ascii="Calibri" w:eastAsia="Calibri" w:hAnsi="Calibri" w:cs="Calibri"/>
          <w:color w:val="000000"/>
          <w:sz w:val="22"/>
          <w:szCs w:val="22"/>
        </w:rPr>
        <w:t>Unde</w:t>
      </w:r>
      <w:r>
        <w:rPr>
          <w:rFonts w:ascii="Calibri" w:eastAsia="Calibri" w:hAnsi="Calibri" w:cs="Calibri"/>
          <w:color w:val="000000"/>
          <w:sz w:val="22"/>
          <w:szCs w:val="22"/>
        </w:rPr>
        <w:t xml:space="preserve">r their guidance, the 12 chosen young talents will produce drawn stories that will then be exhibited at three major  comic-book and illustration festivals in Europe: </w:t>
      </w:r>
      <w:proofErr w:type="spellStart"/>
      <w:r>
        <w:rPr>
          <w:rFonts w:ascii="Calibri" w:eastAsia="Calibri" w:hAnsi="Calibri" w:cs="Calibri"/>
          <w:color w:val="000000"/>
          <w:sz w:val="22"/>
          <w:szCs w:val="22"/>
        </w:rPr>
        <w:t>BilBOlbul</w:t>
      </w:r>
      <w:proofErr w:type="spellEnd"/>
      <w:r>
        <w:rPr>
          <w:rFonts w:ascii="Calibri" w:eastAsia="Calibri" w:hAnsi="Calibri" w:cs="Calibri"/>
          <w:color w:val="000000"/>
          <w:sz w:val="22"/>
          <w:szCs w:val="22"/>
        </w:rPr>
        <w:t xml:space="preserve"> International Comics Festival (Italy), Central </w:t>
      </w:r>
      <w:proofErr w:type="spellStart"/>
      <w:r>
        <w:rPr>
          <w:rFonts w:ascii="Calibri" w:eastAsia="Calibri" w:hAnsi="Calibri" w:cs="Calibri"/>
          <w:color w:val="000000"/>
          <w:sz w:val="22"/>
          <w:szCs w:val="22"/>
        </w:rPr>
        <w:t>Vapeur</w:t>
      </w:r>
      <w:proofErr w:type="spellEnd"/>
      <w:r>
        <w:rPr>
          <w:rFonts w:ascii="Calibri" w:eastAsia="Calibri" w:hAnsi="Calibri" w:cs="Calibri"/>
          <w:color w:val="000000"/>
          <w:sz w:val="22"/>
          <w:szCs w:val="22"/>
        </w:rPr>
        <w:t xml:space="preserve"> (France) and the </w:t>
      </w:r>
      <w:proofErr w:type="spellStart"/>
      <w:r>
        <w:rPr>
          <w:rFonts w:ascii="Calibri" w:eastAsia="Calibri" w:hAnsi="Calibri" w:cs="Calibri"/>
          <w:color w:val="000000"/>
          <w:sz w:val="22"/>
          <w:szCs w:val="22"/>
        </w:rPr>
        <w:t>Tabook</w:t>
      </w:r>
      <w:proofErr w:type="spellEnd"/>
      <w:r>
        <w:rPr>
          <w:rFonts w:ascii="Calibri" w:eastAsia="Calibri" w:hAnsi="Calibri" w:cs="Calibri"/>
          <w:color w:val="000000"/>
          <w:sz w:val="22"/>
          <w:szCs w:val="22"/>
        </w:rPr>
        <w:t xml:space="preserve"> Fe</w:t>
      </w:r>
      <w:r>
        <w:rPr>
          <w:rFonts w:ascii="Calibri" w:eastAsia="Calibri" w:hAnsi="Calibri" w:cs="Calibri"/>
          <w:color w:val="000000"/>
          <w:sz w:val="22"/>
          <w:szCs w:val="22"/>
        </w:rPr>
        <w:t>stival (Czech Republic).</w:t>
      </w:r>
    </w:p>
    <w:p w:rsidR="00F13B00" w:rsidRDefault="00F90E39">
      <w:pPr>
        <w:pStyle w:val="Titolo1"/>
        <w:rPr>
          <w:rFonts w:ascii="Calibri" w:eastAsia="Calibri" w:hAnsi="Calibri" w:cs="Calibri"/>
          <w:color w:val="000000"/>
          <w:sz w:val="22"/>
          <w:szCs w:val="22"/>
        </w:rPr>
      </w:pPr>
      <w:r>
        <w:rPr>
          <w:rFonts w:ascii="Calibri" w:eastAsia="Calibri" w:hAnsi="Calibri" w:cs="Calibri"/>
          <w:color w:val="000000"/>
          <w:sz w:val="22"/>
          <w:szCs w:val="22"/>
        </w:rPr>
        <w:t xml:space="preserve">The same works will then be published in a </w:t>
      </w:r>
      <w:r>
        <w:rPr>
          <w:rFonts w:ascii="Calibri" w:eastAsia="Calibri" w:hAnsi="Calibri" w:cs="Calibri"/>
          <w:b/>
          <w:color w:val="000000"/>
          <w:sz w:val="22"/>
          <w:szCs w:val="22"/>
        </w:rPr>
        <w:t>final book,</w:t>
      </w:r>
      <w:r>
        <w:rPr>
          <w:rFonts w:ascii="Calibri" w:eastAsia="Calibri" w:hAnsi="Calibri" w:cs="Calibri"/>
          <w:color w:val="000000"/>
          <w:sz w:val="22"/>
          <w:szCs w:val="22"/>
        </w:rPr>
        <w:t xml:space="preserve"> which will also include the papers given by critics and experts at a </w:t>
      </w:r>
      <w:r>
        <w:rPr>
          <w:rFonts w:ascii="Calibri" w:eastAsia="Calibri" w:hAnsi="Calibri" w:cs="Calibri"/>
          <w:b/>
          <w:color w:val="000000"/>
          <w:sz w:val="22"/>
          <w:szCs w:val="22"/>
        </w:rPr>
        <w:t>conference</w:t>
      </w:r>
      <w:r>
        <w:rPr>
          <w:rFonts w:ascii="Calibri" w:eastAsia="Calibri" w:hAnsi="Calibri" w:cs="Calibri"/>
          <w:color w:val="000000"/>
          <w:sz w:val="22"/>
          <w:szCs w:val="22"/>
        </w:rPr>
        <w:t xml:space="preserve"> on the relationship between the visible and invisible, and imagery and mystery. </w:t>
      </w:r>
    </w:p>
    <w:p w:rsidR="00F13B00" w:rsidRDefault="00F90E39">
      <w:pPr>
        <w:pStyle w:val="Titolo1"/>
        <w:rPr>
          <w:rFonts w:ascii="Calibri" w:eastAsia="Calibri" w:hAnsi="Calibri" w:cs="Calibri"/>
          <w:b/>
          <w:color w:val="000000"/>
          <w:sz w:val="22"/>
          <w:szCs w:val="22"/>
        </w:rPr>
      </w:pPr>
      <w:r>
        <w:rPr>
          <w:rFonts w:ascii="Calibri" w:eastAsia="Calibri" w:hAnsi="Calibri" w:cs="Calibri"/>
          <w:b/>
          <w:color w:val="000000"/>
          <w:sz w:val="22"/>
          <w:szCs w:val="22"/>
        </w:rPr>
        <w:t>The project ima</w:t>
      </w:r>
      <w:r>
        <w:rPr>
          <w:rFonts w:ascii="Calibri" w:eastAsia="Calibri" w:hAnsi="Calibri" w:cs="Calibri"/>
          <w:b/>
          <w:color w:val="000000"/>
          <w:sz w:val="22"/>
          <w:szCs w:val="22"/>
        </w:rPr>
        <w:t xml:space="preserve">ge </w:t>
      </w:r>
    </w:p>
    <w:p w:rsidR="00F13B00" w:rsidRDefault="00F90E39">
      <w:pPr>
        <w:pStyle w:val="Titolo1"/>
        <w:spacing w:before="120"/>
        <w:rPr>
          <w:rFonts w:ascii="Calibri" w:eastAsia="Calibri" w:hAnsi="Calibri" w:cs="Calibri"/>
          <w:color w:val="000000"/>
          <w:sz w:val="22"/>
          <w:szCs w:val="22"/>
        </w:rPr>
      </w:pPr>
      <w:r>
        <w:rPr>
          <w:rFonts w:ascii="Calibri" w:eastAsia="Calibri" w:hAnsi="Calibri" w:cs="Calibri"/>
          <w:color w:val="000000"/>
          <w:sz w:val="22"/>
          <w:szCs w:val="22"/>
        </w:rPr>
        <w:t xml:space="preserve">Dozens of faces – masks, animal heads and human faces – stare out at the viewer from an image that reveals new details at every look. From a distance, it becomes a single figure. This official image of the Invisible Lines project is by </w:t>
      </w:r>
      <w:r>
        <w:rPr>
          <w:rFonts w:ascii="Calibri" w:eastAsia="Calibri" w:hAnsi="Calibri" w:cs="Calibri"/>
          <w:b/>
          <w:color w:val="000000"/>
          <w:sz w:val="22"/>
          <w:szCs w:val="22"/>
        </w:rPr>
        <w:t>David B.</w:t>
      </w:r>
      <w:r>
        <w:rPr>
          <w:rFonts w:ascii="Calibri" w:eastAsia="Calibri" w:hAnsi="Calibri" w:cs="Calibri"/>
          <w:color w:val="000000"/>
          <w:sz w:val="22"/>
          <w:szCs w:val="22"/>
        </w:rPr>
        <w:t>, master</w:t>
      </w:r>
      <w:r>
        <w:rPr>
          <w:rFonts w:ascii="Calibri" w:eastAsia="Calibri" w:hAnsi="Calibri" w:cs="Calibri"/>
          <w:color w:val="000000"/>
          <w:sz w:val="22"/>
          <w:szCs w:val="22"/>
        </w:rPr>
        <w:t xml:space="preserve"> of French esoteric storytelling. There are several reasons why David B. was chosen to depict the identity of the project. A great contemporary narrator and founder of </w:t>
      </w:r>
      <w:proofErr w:type="spellStart"/>
      <w:r>
        <w:rPr>
          <w:rFonts w:ascii="Calibri" w:eastAsia="Calibri" w:hAnsi="Calibri" w:cs="Calibri"/>
          <w:color w:val="000000"/>
          <w:sz w:val="22"/>
          <w:szCs w:val="22"/>
        </w:rPr>
        <w:t>L'Association</w:t>
      </w:r>
      <w:proofErr w:type="spellEnd"/>
      <w:r>
        <w:rPr>
          <w:rFonts w:ascii="Calibri" w:eastAsia="Calibri" w:hAnsi="Calibri" w:cs="Calibri"/>
          <w:color w:val="000000"/>
          <w:sz w:val="22"/>
          <w:szCs w:val="22"/>
        </w:rPr>
        <w:t>, a historic European independent comics publisher, he not only has a highl</w:t>
      </w:r>
      <w:r>
        <w:rPr>
          <w:rFonts w:ascii="Calibri" w:eastAsia="Calibri" w:hAnsi="Calibri" w:cs="Calibri"/>
          <w:color w:val="000000"/>
          <w:sz w:val="22"/>
          <w:szCs w:val="22"/>
        </w:rPr>
        <w:t>y refined style with a strong personality but uses drawing as a tool to investigate the relationship between individual and history, and reality and fiction: his way of seeing is perfectly suited to tackling the mysterious, complex theme of invisibility. D</w:t>
      </w:r>
      <w:r>
        <w:rPr>
          <w:rFonts w:ascii="Calibri" w:eastAsia="Calibri" w:hAnsi="Calibri" w:cs="Calibri"/>
          <w:color w:val="000000"/>
          <w:sz w:val="22"/>
          <w:szCs w:val="22"/>
        </w:rPr>
        <w:t>avid B. will also be a special guest at one of the workshops: he will assist Stefano Ricci in exploring the invisible as an element of spirituality inherent in everyday life.</w:t>
      </w:r>
    </w:p>
    <w:p w:rsidR="00F13B00" w:rsidRDefault="00F90E39">
      <w:pPr>
        <w:pStyle w:val="Titolo1"/>
        <w:rPr>
          <w:rFonts w:ascii="Calibri" w:eastAsia="Calibri" w:hAnsi="Calibri" w:cs="Calibri"/>
          <w:color w:val="000000"/>
          <w:sz w:val="22"/>
          <w:szCs w:val="22"/>
        </w:rPr>
      </w:pPr>
      <w:r>
        <w:rPr>
          <w:rFonts w:ascii="Calibri" w:eastAsia="Calibri" w:hAnsi="Calibri" w:cs="Calibri"/>
          <w:color w:val="000000"/>
          <w:sz w:val="22"/>
          <w:szCs w:val="22"/>
        </w:rPr>
        <w:t xml:space="preserve">The call for applications on </w:t>
      </w:r>
      <w:hyperlink r:id="rId8">
        <w:r>
          <w:rPr>
            <w:rFonts w:ascii="Calibri" w:eastAsia="Calibri" w:hAnsi="Calibri" w:cs="Calibri"/>
            <w:color w:val="0563C1"/>
            <w:sz w:val="22"/>
            <w:szCs w:val="22"/>
            <w:u w:val="single"/>
          </w:rPr>
          <w:t>www.</w:t>
        </w:r>
        <w:r>
          <w:rPr>
            <w:rFonts w:ascii="Calibri" w:eastAsia="Calibri" w:hAnsi="Calibri" w:cs="Calibri"/>
            <w:color w:val="0563C1"/>
            <w:sz w:val="22"/>
            <w:szCs w:val="22"/>
            <w:u w:val="single"/>
          </w:rPr>
          <w:t>invisiblelines.eu</w:t>
        </w:r>
      </w:hyperlink>
      <w:r>
        <w:rPr>
          <w:rFonts w:ascii="Calibri" w:eastAsia="Calibri" w:hAnsi="Calibri" w:cs="Calibri"/>
          <w:color w:val="000000"/>
          <w:sz w:val="22"/>
          <w:szCs w:val="22"/>
        </w:rPr>
        <w:t xml:space="preserve"> is open from 5 October to 10 December 2020.</w:t>
      </w:r>
    </w:p>
    <w:p w:rsidR="00F13B00" w:rsidRDefault="00F90E39">
      <w:pPr>
        <w:pStyle w:val="Titolo1"/>
        <w:rPr>
          <w:color w:val="000000"/>
          <w:sz w:val="22"/>
          <w:szCs w:val="22"/>
        </w:rPr>
      </w:pPr>
      <w:r>
        <w:rPr>
          <w:rFonts w:ascii="Calibri" w:eastAsia="Calibri" w:hAnsi="Calibri" w:cs="Calibri"/>
          <w:color w:val="000000"/>
          <w:sz w:val="22"/>
          <w:szCs w:val="22"/>
        </w:rPr>
        <w:t xml:space="preserve">To find out more about the project and how to take part, please visit </w:t>
      </w:r>
      <w:hyperlink r:id="rId9">
        <w:r>
          <w:rPr>
            <w:rFonts w:ascii="Calibri" w:eastAsia="Calibri" w:hAnsi="Calibri" w:cs="Calibri"/>
            <w:color w:val="0000FF"/>
            <w:sz w:val="22"/>
            <w:szCs w:val="22"/>
            <w:u w:val="single"/>
          </w:rPr>
          <w:t>www.invisiblelines.eu</w:t>
        </w:r>
      </w:hyperlink>
    </w:p>
    <w:p w:rsidR="00F13B00" w:rsidRDefault="00F13B00">
      <w:pPr>
        <w:jc w:val="both"/>
        <w:rPr>
          <w:b/>
          <w:sz w:val="22"/>
          <w:szCs w:val="22"/>
        </w:rPr>
      </w:pPr>
    </w:p>
    <w:p w:rsidR="00F13B00" w:rsidRDefault="00F90E39">
      <w:pPr>
        <w:jc w:val="both"/>
        <w:rPr>
          <w:b/>
          <w:sz w:val="22"/>
          <w:szCs w:val="22"/>
        </w:rPr>
      </w:pPr>
      <w:r>
        <w:rPr>
          <w:b/>
          <w:sz w:val="22"/>
          <w:szCs w:val="22"/>
        </w:rPr>
        <w:t>Invisible Lines</w:t>
      </w:r>
    </w:p>
    <w:p w:rsidR="00F13B00" w:rsidRDefault="00F90E39">
      <w:pPr>
        <w:jc w:val="both"/>
        <w:rPr>
          <w:sz w:val="22"/>
          <w:szCs w:val="22"/>
        </w:rPr>
      </w:pPr>
      <w:r>
        <w:rPr>
          <w:sz w:val="22"/>
          <w:szCs w:val="22"/>
        </w:rPr>
        <w:t>A project co-funded by the Creative E</w:t>
      </w:r>
      <w:r>
        <w:rPr>
          <w:sz w:val="22"/>
          <w:szCs w:val="22"/>
        </w:rPr>
        <w:t>urope Programme of the European Union led by the Fondazione</w:t>
      </w:r>
    </w:p>
    <w:p w:rsidR="00F13B00" w:rsidRDefault="00F90E39">
      <w:pPr>
        <w:jc w:val="both"/>
        <w:rPr>
          <w:sz w:val="22"/>
          <w:szCs w:val="22"/>
        </w:rPr>
      </w:pPr>
      <w:r>
        <w:rPr>
          <w:sz w:val="22"/>
          <w:szCs w:val="22"/>
        </w:rPr>
        <w:t xml:space="preserve">Giorgio </w:t>
      </w:r>
      <w:proofErr w:type="spellStart"/>
      <w:r>
        <w:rPr>
          <w:sz w:val="22"/>
          <w:szCs w:val="22"/>
        </w:rPr>
        <w:t>Cini</w:t>
      </w:r>
      <w:proofErr w:type="spellEnd"/>
      <w:r>
        <w:rPr>
          <w:sz w:val="22"/>
          <w:szCs w:val="22"/>
        </w:rPr>
        <w:t xml:space="preserve"> (Italy) in partnership with Central </w:t>
      </w:r>
      <w:proofErr w:type="spellStart"/>
      <w:r>
        <w:rPr>
          <w:sz w:val="22"/>
          <w:szCs w:val="22"/>
        </w:rPr>
        <w:t>Vapeur</w:t>
      </w:r>
      <w:proofErr w:type="spellEnd"/>
      <w:r>
        <w:rPr>
          <w:sz w:val="22"/>
          <w:szCs w:val="22"/>
        </w:rPr>
        <w:t xml:space="preserve"> (France), Baobab Books (Czech Republic) and Hamelin </w:t>
      </w:r>
      <w:proofErr w:type="spellStart"/>
      <w:r>
        <w:rPr>
          <w:sz w:val="22"/>
          <w:szCs w:val="22"/>
        </w:rPr>
        <w:t>Associazione</w:t>
      </w:r>
      <w:proofErr w:type="spellEnd"/>
      <w:r>
        <w:rPr>
          <w:sz w:val="22"/>
          <w:szCs w:val="22"/>
        </w:rPr>
        <w:t xml:space="preserve"> </w:t>
      </w:r>
      <w:proofErr w:type="spellStart"/>
      <w:r>
        <w:rPr>
          <w:sz w:val="22"/>
          <w:szCs w:val="22"/>
        </w:rPr>
        <w:t>Culturale</w:t>
      </w:r>
      <w:proofErr w:type="spellEnd"/>
      <w:r>
        <w:rPr>
          <w:sz w:val="22"/>
          <w:szCs w:val="22"/>
        </w:rPr>
        <w:t xml:space="preserve"> (Italy).</w:t>
      </w:r>
    </w:p>
    <w:p w:rsidR="00F13B00" w:rsidRDefault="00F90E39">
      <w:pPr>
        <w:pBdr>
          <w:top w:val="nil"/>
          <w:left w:val="nil"/>
          <w:bottom w:val="nil"/>
          <w:right w:val="nil"/>
          <w:between w:val="nil"/>
        </w:pBdr>
        <w:jc w:val="both"/>
        <w:rPr>
          <w:color w:val="000000"/>
          <w:sz w:val="22"/>
          <w:szCs w:val="22"/>
        </w:rPr>
      </w:pPr>
      <w:r>
        <w:rPr>
          <w:color w:val="000000"/>
          <w:sz w:val="22"/>
          <w:szCs w:val="22"/>
        </w:rPr>
        <w:br/>
        <w:t>For info: </w:t>
      </w:r>
      <w:r>
        <w:rPr>
          <w:b/>
          <w:color w:val="000000"/>
          <w:sz w:val="22"/>
          <w:szCs w:val="22"/>
        </w:rPr>
        <w:t>Invisible Lines </w:t>
      </w:r>
      <w:r>
        <w:rPr>
          <w:color w:val="000000"/>
          <w:sz w:val="22"/>
          <w:szCs w:val="22"/>
        </w:rPr>
        <w:t>I</w:t>
      </w:r>
      <w:r>
        <w:rPr>
          <w:b/>
          <w:color w:val="000000"/>
          <w:sz w:val="22"/>
          <w:szCs w:val="22"/>
        </w:rPr>
        <w:t> </w:t>
      </w:r>
      <w:hyperlink r:id="rId10">
        <w:r>
          <w:rPr>
            <w:color w:val="0000FF"/>
            <w:sz w:val="22"/>
            <w:szCs w:val="22"/>
            <w:u w:val="single"/>
          </w:rPr>
          <w:t>info@invisiblelines.eu</w:t>
        </w:r>
      </w:hyperlink>
      <w:r>
        <w:rPr>
          <w:color w:val="FF0000"/>
          <w:sz w:val="22"/>
          <w:szCs w:val="22"/>
        </w:rPr>
        <w:t> </w:t>
      </w:r>
      <w:r>
        <w:rPr>
          <w:color w:val="000000"/>
          <w:sz w:val="22"/>
          <w:szCs w:val="22"/>
        </w:rPr>
        <w:t>| www.invisiblelines.eu</w:t>
      </w:r>
    </w:p>
    <w:p w:rsidR="00F13B00" w:rsidRDefault="00F13B00">
      <w:pPr>
        <w:pBdr>
          <w:top w:val="nil"/>
          <w:left w:val="nil"/>
          <w:bottom w:val="nil"/>
          <w:right w:val="nil"/>
          <w:between w:val="nil"/>
        </w:pBdr>
        <w:jc w:val="both"/>
        <w:rPr>
          <w:b/>
          <w:color w:val="000000"/>
          <w:sz w:val="22"/>
          <w:szCs w:val="22"/>
          <w:u w:val="single"/>
        </w:rPr>
      </w:pPr>
    </w:p>
    <w:p w:rsidR="00F13B00" w:rsidRDefault="00F90E39">
      <w:pPr>
        <w:pBdr>
          <w:top w:val="nil"/>
          <w:left w:val="nil"/>
          <w:bottom w:val="nil"/>
          <w:right w:val="nil"/>
          <w:between w:val="nil"/>
        </w:pBdr>
        <w:rPr>
          <w:rFonts w:ascii="Times New Roman" w:eastAsia="Times New Roman" w:hAnsi="Times New Roman" w:cs="Times New Roman"/>
          <w:color w:val="000000"/>
          <w:sz w:val="22"/>
          <w:szCs w:val="22"/>
        </w:rPr>
      </w:pPr>
      <w:r>
        <w:rPr>
          <w:b/>
          <w:color w:val="000000"/>
          <w:sz w:val="22"/>
          <w:szCs w:val="22"/>
          <w:u w:val="single"/>
        </w:rPr>
        <w:t xml:space="preserve">PRESS OFFICE </w:t>
      </w:r>
      <w:r>
        <w:rPr>
          <w:b/>
          <w:color w:val="000000"/>
          <w:sz w:val="22"/>
          <w:szCs w:val="22"/>
          <w:u w:val="single"/>
        </w:rPr>
        <w:br/>
      </w:r>
      <w:r>
        <w:rPr>
          <w:b/>
          <w:color w:val="000000"/>
          <w:sz w:val="22"/>
          <w:szCs w:val="22"/>
        </w:rPr>
        <w:t xml:space="preserve">Hamelin </w:t>
      </w:r>
      <w:r>
        <w:rPr>
          <w:color w:val="000000"/>
          <w:sz w:val="22"/>
          <w:szCs w:val="22"/>
        </w:rPr>
        <w:t>| t. 051 233 401 |</w:t>
      </w:r>
      <w:hyperlink r:id="rId11">
        <w:r>
          <w:rPr>
            <w:color w:val="000000"/>
            <w:sz w:val="22"/>
            <w:szCs w:val="22"/>
          </w:rPr>
          <w:t>ilaria.tontardini@hamelin.net</w:t>
        </w:r>
      </w:hyperlink>
      <w:r>
        <w:rPr>
          <w:color w:val="000000"/>
          <w:sz w:val="22"/>
          <w:szCs w:val="22"/>
        </w:rPr>
        <w:t>; elisabetta.mongardi@hamelin.net</w:t>
      </w:r>
    </w:p>
    <w:p w:rsidR="00F13B00" w:rsidRDefault="00F13B00">
      <w:pPr>
        <w:pBdr>
          <w:top w:val="nil"/>
          <w:left w:val="nil"/>
          <w:bottom w:val="nil"/>
          <w:right w:val="nil"/>
          <w:between w:val="nil"/>
        </w:pBdr>
        <w:jc w:val="both"/>
        <w:rPr>
          <w:rFonts w:ascii="Times New Roman" w:eastAsia="Times New Roman" w:hAnsi="Times New Roman" w:cs="Times New Roman"/>
          <w:color w:val="000000"/>
          <w:sz w:val="22"/>
          <w:szCs w:val="22"/>
        </w:rPr>
      </w:pPr>
    </w:p>
    <w:p w:rsidR="00F13B00" w:rsidRDefault="00F13B00">
      <w:pPr>
        <w:pBdr>
          <w:top w:val="nil"/>
          <w:left w:val="nil"/>
          <w:bottom w:val="nil"/>
          <w:right w:val="nil"/>
          <w:between w:val="nil"/>
        </w:pBdr>
        <w:jc w:val="both"/>
        <w:rPr>
          <w:rFonts w:ascii="Times New Roman" w:eastAsia="Times New Roman" w:hAnsi="Times New Roman" w:cs="Times New Roman"/>
          <w:color w:val="000000"/>
          <w:sz w:val="22"/>
          <w:szCs w:val="22"/>
        </w:rPr>
      </w:pPr>
    </w:p>
    <w:p w:rsidR="00F13B00" w:rsidRDefault="00F13B00">
      <w:pPr>
        <w:pBdr>
          <w:top w:val="nil"/>
          <w:left w:val="nil"/>
          <w:bottom w:val="nil"/>
          <w:right w:val="nil"/>
          <w:between w:val="nil"/>
        </w:pBdr>
        <w:jc w:val="both"/>
        <w:rPr>
          <w:color w:val="000000"/>
          <w:sz w:val="22"/>
          <w:szCs w:val="22"/>
        </w:rPr>
      </w:pPr>
    </w:p>
    <w:p w:rsidR="00F13B00" w:rsidRDefault="00F13B00">
      <w:pPr>
        <w:rPr>
          <w:sz w:val="22"/>
          <w:szCs w:val="22"/>
        </w:rPr>
      </w:pPr>
    </w:p>
    <w:p w:rsidR="00F13B00" w:rsidRDefault="00F13B00">
      <w:pPr>
        <w:rPr>
          <w:sz w:val="22"/>
          <w:szCs w:val="22"/>
        </w:rPr>
      </w:pPr>
    </w:p>
    <w:p w:rsidR="00F13B00" w:rsidRDefault="00F13B00">
      <w:pPr>
        <w:rPr>
          <w:sz w:val="22"/>
          <w:szCs w:val="22"/>
        </w:rPr>
      </w:pPr>
    </w:p>
    <w:sectPr w:rsidR="00F13B00">
      <w:headerReference w:type="default" r:id="rId12"/>
      <w:footerReference w:type="default" r:id="rId13"/>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E39" w:rsidRDefault="00F90E39">
      <w:r>
        <w:separator/>
      </w:r>
    </w:p>
  </w:endnote>
  <w:endnote w:type="continuationSeparator" w:id="0">
    <w:p w:rsidR="00F90E39" w:rsidRDefault="00F9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panose1 w:val="020B0604020202020204"/>
    <w:charset w:val="00"/>
    <w:family w:val="roman"/>
    <w:notTrueType/>
    <w:pitch w:val="default"/>
  </w:font>
  <w:font w:name="Kufam">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B00" w:rsidRDefault="00F90E39">
    <w:pPr>
      <w:pBdr>
        <w:top w:val="nil"/>
        <w:left w:val="nil"/>
        <w:bottom w:val="nil"/>
        <w:right w:val="nil"/>
        <w:between w:val="nil"/>
      </w:pBdr>
      <w:spacing w:line="288" w:lineRule="auto"/>
      <w:jc w:val="center"/>
      <w:rPr>
        <w:rFonts w:ascii="Kufam" w:eastAsia="Kufam" w:hAnsi="Kufam" w:cs="Kufam"/>
        <w:color w:val="000000"/>
        <w:sz w:val="17"/>
        <w:szCs w:val="17"/>
      </w:rPr>
    </w:pPr>
    <w:r>
      <w:rPr>
        <w:rFonts w:ascii="Kufam" w:eastAsia="Kufam" w:hAnsi="Kufam" w:cs="Kufam"/>
        <w:i/>
        <w:color w:val="000000"/>
        <w:sz w:val="17"/>
        <w:szCs w:val="17"/>
      </w:rPr>
      <w:t>Invisible Lines</w:t>
    </w:r>
    <w:r>
      <w:rPr>
        <w:rFonts w:ascii="Kufam" w:eastAsia="Kufam" w:hAnsi="Kufam" w:cs="Kufam"/>
        <w:color w:val="000000"/>
        <w:sz w:val="17"/>
        <w:szCs w:val="17"/>
      </w:rPr>
      <w:t>, project co-funded by the Creative Europe Programme of the European Union led by Fondazione</w:t>
    </w:r>
  </w:p>
  <w:p w:rsidR="00F13B00" w:rsidRDefault="00F90E39">
    <w:pPr>
      <w:pBdr>
        <w:top w:val="nil"/>
        <w:left w:val="nil"/>
        <w:bottom w:val="nil"/>
        <w:right w:val="nil"/>
        <w:between w:val="nil"/>
      </w:pBdr>
      <w:spacing w:line="288" w:lineRule="auto"/>
      <w:jc w:val="center"/>
      <w:rPr>
        <w:rFonts w:ascii="Kufam" w:eastAsia="Kufam" w:hAnsi="Kufam" w:cs="Kufam"/>
        <w:color w:val="000000"/>
        <w:sz w:val="17"/>
        <w:szCs w:val="17"/>
      </w:rPr>
    </w:pPr>
    <w:r>
      <w:rPr>
        <w:rFonts w:ascii="Kufam" w:eastAsia="Kufam" w:hAnsi="Kufam" w:cs="Kufam"/>
        <w:color w:val="000000"/>
        <w:sz w:val="17"/>
        <w:szCs w:val="17"/>
      </w:rPr>
      <w:t xml:space="preserve">Giorgio </w:t>
    </w:r>
    <w:proofErr w:type="spellStart"/>
    <w:r>
      <w:rPr>
        <w:rFonts w:ascii="Kufam" w:eastAsia="Kufam" w:hAnsi="Kufam" w:cs="Kufam"/>
        <w:color w:val="000000"/>
        <w:sz w:val="17"/>
        <w:szCs w:val="17"/>
      </w:rPr>
      <w:t>Cini</w:t>
    </w:r>
    <w:proofErr w:type="spellEnd"/>
    <w:r>
      <w:rPr>
        <w:rFonts w:ascii="Kufam" w:eastAsia="Kufam" w:hAnsi="Kufam" w:cs="Kufam"/>
        <w:color w:val="000000"/>
        <w:sz w:val="17"/>
        <w:szCs w:val="17"/>
      </w:rPr>
      <w:t xml:space="preserve"> (Italy) in partnership with Central </w:t>
    </w:r>
    <w:proofErr w:type="spellStart"/>
    <w:r>
      <w:rPr>
        <w:rFonts w:ascii="Kufam" w:eastAsia="Kufam" w:hAnsi="Kufam" w:cs="Kufam"/>
        <w:color w:val="000000"/>
        <w:sz w:val="17"/>
        <w:szCs w:val="17"/>
      </w:rPr>
      <w:t>Vapeur</w:t>
    </w:r>
    <w:proofErr w:type="spellEnd"/>
    <w:r>
      <w:rPr>
        <w:rFonts w:ascii="Kufam" w:eastAsia="Kufam" w:hAnsi="Kufam" w:cs="Kufam"/>
        <w:color w:val="000000"/>
        <w:sz w:val="17"/>
        <w:szCs w:val="17"/>
      </w:rPr>
      <w:t xml:space="preserve"> (France), Baobab Books (Czech Republic), Hamelin (Italy)</w:t>
    </w:r>
  </w:p>
  <w:p w:rsidR="00F13B00" w:rsidRDefault="00F90E39">
    <w:pPr>
      <w:pBdr>
        <w:top w:val="nil"/>
        <w:left w:val="nil"/>
        <w:bottom w:val="nil"/>
        <w:right w:val="nil"/>
        <w:between w:val="nil"/>
      </w:pBdr>
      <w:spacing w:line="288" w:lineRule="auto"/>
      <w:jc w:val="center"/>
      <w:rPr>
        <w:rFonts w:ascii="Kufam" w:eastAsia="Kufam" w:hAnsi="Kufam" w:cs="Kufam"/>
        <w:b/>
        <w:color w:val="EB835C"/>
        <w:sz w:val="18"/>
        <w:szCs w:val="18"/>
      </w:rPr>
    </w:pPr>
    <w:r>
      <w:rPr>
        <w:rFonts w:ascii="Kufam" w:eastAsia="Kufam" w:hAnsi="Kufam" w:cs="Kufam"/>
        <w:b/>
        <w:color w:val="EB835C"/>
        <w:sz w:val="18"/>
        <w:szCs w:val="18"/>
      </w:rPr>
      <w:t>www.invisiblelines.eu - info@invisiblelines.eu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E39" w:rsidRDefault="00F90E39">
      <w:r>
        <w:separator/>
      </w:r>
    </w:p>
  </w:footnote>
  <w:footnote w:type="continuationSeparator" w:id="0">
    <w:p w:rsidR="00F90E39" w:rsidRDefault="00F9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B00" w:rsidRDefault="00F90E39">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6116320" cy="114109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6320" cy="11410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B00"/>
    <w:rsid w:val="00184839"/>
    <w:rsid w:val="00F13B00"/>
    <w:rsid w:val="00F90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F31DAA94-6D63-ED44-AE8E-2E3FDBAD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next w:val="Normale"/>
    <w:link w:val="Titolo1Carattere"/>
    <w:uiPriority w:val="9"/>
    <w:qFormat/>
    <w:rsid w:val="009463BA"/>
    <w:pPr>
      <w:keepNext/>
      <w:keepLines/>
      <w:pBdr>
        <w:top w:val="nil"/>
        <w:left w:val="nil"/>
        <w:bottom w:val="nil"/>
        <w:right w:val="nil"/>
        <w:between w:val="nil"/>
        <w:bar w:val="nil"/>
      </w:pBdr>
      <w:spacing w:before="240"/>
      <w:outlineLvl w:val="0"/>
    </w:pPr>
    <w:rPr>
      <w:rFonts w:ascii="Calibri Light" w:eastAsia="Calibri Light" w:hAnsi="Calibri Light" w:cs="Calibri Light"/>
      <w:color w:val="2F5496"/>
      <w:sz w:val="32"/>
      <w:szCs w:val="32"/>
      <w:u w:color="2F5496"/>
      <w:bdr w:val="nil"/>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9463BA"/>
    <w:pPr>
      <w:tabs>
        <w:tab w:val="center" w:pos="4819"/>
        <w:tab w:val="right" w:pos="9638"/>
      </w:tabs>
    </w:pPr>
  </w:style>
  <w:style w:type="character" w:customStyle="1" w:styleId="IntestazioneCarattere">
    <w:name w:val="Intestazione Carattere"/>
    <w:basedOn w:val="Carpredefinitoparagrafo"/>
    <w:link w:val="Intestazione"/>
    <w:uiPriority w:val="99"/>
    <w:rsid w:val="009463BA"/>
  </w:style>
  <w:style w:type="paragraph" w:styleId="Pidipagina">
    <w:name w:val="footer"/>
    <w:basedOn w:val="Normale"/>
    <w:link w:val="PidipaginaCarattere"/>
    <w:uiPriority w:val="99"/>
    <w:unhideWhenUsed/>
    <w:rsid w:val="009463BA"/>
    <w:pPr>
      <w:tabs>
        <w:tab w:val="center" w:pos="4819"/>
        <w:tab w:val="right" w:pos="9638"/>
      </w:tabs>
    </w:pPr>
  </w:style>
  <w:style w:type="character" w:customStyle="1" w:styleId="PidipaginaCarattere">
    <w:name w:val="Piè di pagina Carattere"/>
    <w:basedOn w:val="Carpredefinitoparagrafo"/>
    <w:link w:val="Pidipagina"/>
    <w:uiPriority w:val="99"/>
    <w:rsid w:val="009463BA"/>
  </w:style>
  <w:style w:type="paragraph" w:styleId="Sottotitolo">
    <w:name w:val="Subtitle"/>
    <w:basedOn w:val="Normale"/>
    <w:next w:val="Normale"/>
    <w:link w:val="SottotitoloCarattere"/>
    <w:uiPriority w:val="11"/>
    <w:qFormat/>
    <w:pPr>
      <w:spacing w:after="160"/>
    </w:pPr>
    <w:rPr>
      <w:color w:val="5A5A5A"/>
      <w:sz w:val="22"/>
      <w:szCs w:val="22"/>
    </w:rPr>
  </w:style>
  <w:style w:type="character" w:customStyle="1" w:styleId="SottotitoloCarattere">
    <w:name w:val="Sottotitolo Carattere"/>
    <w:basedOn w:val="Carpredefinitoparagrafo"/>
    <w:link w:val="Sottotitolo"/>
    <w:uiPriority w:val="11"/>
    <w:rsid w:val="009463BA"/>
    <w:rPr>
      <w:rFonts w:eastAsiaTheme="minorEastAsia"/>
      <w:color w:val="5A5A5A" w:themeColor="text1" w:themeTint="A5"/>
      <w:spacing w:val="15"/>
      <w:sz w:val="22"/>
      <w:szCs w:val="22"/>
    </w:rPr>
  </w:style>
  <w:style w:type="character" w:customStyle="1" w:styleId="Titolo1Carattere">
    <w:name w:val="Titolo 1 Carattere"/>
    <w:basedOn w:val="Carpredefinitoparagrafo"/>
    <w:link w:val="Titolo1"/>
    <w:uiPriority w:val="9"/>
    <w:rsid w:val="009463BA"/>
    <w:rPr>
      <w:rFonts w:ascii="Calibri Light" w:eastAsia="Calibri Light" w:hAnsi="Calibri Light" w:cs="Calibri Light"/>
      <w:color w:val="2F5496"/>
      <w:sz w:val="32"/>
      <w:szCs w:val="32"/>
      <w:u w:color="2F5496"/>
      <w:bdr w:val="nil"/>
      <w:lang w:eastAsia="it-IT"/>
    </w:rPr>
  </w:style>
  <w:style w:type="paragraph" w:styleId="NormaleWeb">
    <w:name w:val="Normal (Web)"/>
    <w:uiPriority w:val="99"/>
    <w:rsid w:val="009463BA"/>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character" w:customStyle="1" w:styleId="Link">
    <w:name w:val="Link"/>
    <w:rsid w:val="009463BA"/>
    <w:rPr>
      <w:color w:val="0000FF"/>
      <w:u w:val="single" w:color="0000FF"/>
    </w:rPr>
  </w:style>
  <w:style w:type="character" w:customStyle="1" w:styleId="Hyperlink0">
    <w:name w:val="Hyperlink.0"/>
    <w:basedOn w:val="Link"/>
    <w:rsid w:val="009463BA"/>
    <w:rPr>
      <w:rFonts w:ascii="Calibri" w:eastAsia="Calibri" w:hAnsi="Calibri" w:cs="Calibri"/>
      <w:color w:val="0000FF"/>
      <w:sz w:val="22"/>
      <w:szCs w:val="22"/>
      <w:u w:val="single" w:color="0000FF"/>
    </w:rPr>
  </w:style>
  <w:style w:type="paragraph" w:customStyle="1" w:styleId="standard">
    <w:name w:val="standard"/>
    <w:rsid w:val="009463BA"/>
    <w:pPr>
      <w:pBdr>
        <w:top w:val="nil"/>
        <w:left w:val="nil"/>
        <w:bottom w:val="nil"/>
        <w:right w:val="nil"/>
        <w:between w:val="nil"/>
        <w:bar w:val="nil"/>
      </w:pBdr>
      <w:spacing w:before="100" w:after="100"/>
    </w:pPr>
    <w:rPr>
      <w:rFonts w:ascii="Times New Roman" w:eastAsia="Times New Roman" w:hAnsi="Times New Roman" w:cs="Times New Roman"/>
      <w:color w:val="000000"/>
      <w:u w:color="000000"/>
      <w:bdr w:val="nil"/>
    </w:rPr>
  </w:style>
  <w:style w:type="character" w:customStyle="1" w:styleId="Hyperlink1">
    <w:name w:val="Hyperlink.1"/>
    <w:basedOn w:val="Link"/>
    <w:rsid w:val="009463BA"/>
    <w:rPr>
      <w:rFonts w:ascii="Calibri" w:eastAsia="Calibri" w:hAnsi="Calibri" w:cs="Calibri"/>
      <w:color w:val="0000FF"/>
      <w:sz w:val="18"/>
      <w:szCs w:val="18"/>
      <w:u w:val="single" w:color="0000FF"/>
    </w:rPr>
  </w:style>
  <w:style w:type="paragraph" w:styleId="Testofumetto">
    <w:name w:val="Balloon Text"/>
    <w:basedOn w:val="Normale"/>
    <w:link w:val="TestofumettoCarattere"/>
    <w:uiPriority w:val="99"/>
    <w:semiHidden/>
    <w:unhideWhenUsed/>
    <w:rsid w:val="009463BA"/>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463BA"/>
    <w:rPr>
      <w:rFonts w:ascii="Times New Roman" w:hAnsi="Times New Roman" w:cs="Times New Roman"/>
      <w:sz w:val="18"/>
      <w:szCs w:val="18"/>
    </w:rPr>
  </w:style>
  <w:style w:type="paragraph" w:customStyle="1" w:styleId="Nessunostileparagrafo">
    <w:name w:val="[Nessuno stile paragrafo]"/>
    <w:rsid w:val="009463BA"/>
    <w:pPr>
      <w:autoSpaceDE w:val="0"/>
      <w:autoSpaceDN w:val="0"/>
      <w:adjustRightInd w:val="0"/>
      <w:spacing w:line="288" w:lineRule="auto"/>
      <w:textAlignment w:val="center"/>
    </w:pPr>
    <w:rPr>
      <w:rFonts w:ascii="Minion Pro" w:hAnsi="Minion Pro" w:cs="Minion Pro"/>
      <w:color w:val="000000"/>
    </w:rPr>
  </w:style>
  <w:style w:type="character" w:styleId="Collegamentoipertestuale">
    <w:name w:val="Hyperlink"/>
    <w:basedOn w:val="Carpredefinitoparagrafo"/>
    <w:uiPriority w:val="99"/>
    <w:unhideWhenUsed/>
    <w:rsid w:val="009463BA"/>
    <w:rPr>
      <w:color w:val="0563C1" w:themeColor="hyperlink"/>
      <w:u w:val="single"/>
    </w:rPr>
  </w:style>
  <w:style w:type="character" w:styleId="Menzionenonrisolta">
    <w:name w:val="Unresolved Mention"/>
    <w:basedOn w:val="Carpredefinitoparagrafo"/>
    <w:uiPriority w:val="99"/>
    <w:rsid w:val="00946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nvisiblelines.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visiblelines.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laria.tontardini@hamelin.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invisiblelines.eu" TargetMode="External"/><Relationship Id="rId4" Type="http://schemas.openxmlformats.org/officeDocument/2006/relationships/webSettings" Target="webSettings.xml"/><Relationship Id="rId9" Type="http://schemas.openxmlformats.org/officeDocument/2006/relationships/hyperlink" Target="http://www.invisiblelines.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VMR3olgEcM9o7renF5zZgX+4Q==">AMUW2mWVNGgB9X3BUYVKlW8PAYSrZRFKDpnlFCnXDOYeKMnyi9V9hMG4hDNnpa13cv96sz5xgmz4lWeAlc3BrIKln4O8euwTHBgQbt6jg3aA5aj9fwBzG/rdlqdHh0TI/e4/uaUMTa5n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Mongardi</dc:creator>
  <cp:lastModifiedBy>giovanna aliprandi</cp:lastModifiedBy>
  <cp:revision>2</cp:revision>
  <dcterms:created xsi:type="dcterms:W3CDTF">2020-10-14T14:08:00Z</dcterms:created>
  <dcterms:modified xsi:type="dcterms:W3CDTF">2020-10-14T14:08:00Z</dcterms:modified>
</cp:coreProperties>
</file>