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037EE0" w14:textId="77777777" w:rsidR="00304331" w:rsidRPr="00D51CE0" w:rsidRDefault="00304331" w:rsidP="00304331">
      <w:pPr>
        <w:spacing w:line="276" w:lineRule="auto"/>
        <w:rPr>
          <w:rFonts w:ascii="Helvetica" w:eastAsia="font938" w:hAnsi="Helvetica" w:cs="Helvetica"/>
          <w:i/>
          <w:iCs/>
          <w:color w:val="000000" w:themeColor="text1"/>
          <w:sz w:val="21"/>
          <w:szCs w:val="21"/>
        </w:rPr>
      </w:pPr>
      <w:r w:rsidRPr="00D51CE0">
        <w:rPr>
          <w:rFonts w:ascii="Helvetica" w:eastAsia="font938" w:hAnsi="Helvetica" w:cs="Helvetica"/>
          <w:color w:val="000000" w:themeColor="text1"/>
          <w:sz w:val="21"/>
          <w:szCs w:val="21"/>
        </w:rPr>
        <w:t>LE STANZE DEL VETRO</w:t>
      </w:r>
    </w:p>
    <w:p w14:paraId="2C2712DF" w14:textId="77777777" w:rsidR="00304331" w:rsidRPr="00D51CE0" w:rsidRDefault="00304331" w:rsidP="00304331">
      <w:pPr>
        <w:autoSpaceDE w:val="0"/>
        <w:spacing w:line="276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font938" w:hAnsi="Helvetica" w:cs="Helvetica"/>
          <w:i/>
          <w:iCs/>
          <w:color w:val="000000" w:themeColor="text1"/>
          <w:sz w:val="21"/>
          <w:szCs w:val="21"/>
        </w:rPr>
        <w:t>Progetto di Fondazione Giorgio Cini onlus e Pentagram Stiftung</w:t>
      </w:r>
    </w:p>
    <w:p w14:paraId="720BB107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45934657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>Venezia, Isola di San Giorgio Maggiore</w:t>
      </w:r>
    </w:p>
    <w:p w14:paraId="3DFE478E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>22 marzo – 25 luglio 2021</w:t>
      </w:r>
    </w:p>
    <w:p w14:paraId="5F0BE528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</w:pPr>
    </w:p>
    <w:p w14:paraId="66630FD0" w14:textId="77777777" w:rsidR="00304331" w:rsidRPr="00D51CE0" w:rsidRDefault="00304331" w:rsidP="00304331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</w:pPr>
      <w:r w:rsidRPr="00D51CE0"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  <w:t xml:space="preserve">L’Arca di vetro. La collezione di animali </w:t>
      </w:r>
    </w:p>
    <w:p w14:paraId="01628811" w14:textId="77777777" w:rsidR="00304331" w:rsidRPr="00D51CE0" w:rsidRDefault="00304331" w:rsidP="00304331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</w:pPr>
      <w:r w:rsidRPr="00D51CE0">
        <w:rPr>
          <w:rFonts w:ascii="Helvetica" w:eastAsia="Helvetica" w:hAnsi="Helvetica" w:cs="Helvetica"/>
          <w:b/>
          <w:bCs/>
          <w:i/>
          <w:iCs/>
          <w:color w:val="000000" w:themeColor="text1"/>
          <w:sz w:val="36"/>
          <w:szCs w:val="36"/>
        </w:rPr>
        <w:t>di Pierre Rosenberg</w:t>
      </w:r>
    </w:p>
    <w:p w14:paraId="3C0A9E10" w14:textId="77777777" w:rsidR="00304331" w:rsidRPr="00D51CE0" w:rsidRDefault="00304331" w:rsidP="00304331">
      <w:pPr>
        <w:autoSpaceDE w:val="0"/>
        <w:spacing w:line="276" w:lineRule="auto"/>
        <w:rPr>
          <w:rFonts w:ascii="Helvetica" w:hAnsi="Helvetica" w:cs="Helvetica"/>
          <w:b/>
          <w:color w:val="000000" w:themeColor="text1"/>
          <w:sz w:val="24"/>
          <w:szCs w:val="24"/>
        </w:rPr>
      </w:pPr>
      <w:r w:rsidRPr="00D51CE0">
        <w:rPr>
          <w:rFonts w:ascii="Helvetica" w:eastAsia="Helvetica" w:hAnsi="Helvetica" w:cs="Helvetica"/>
          <w:b/>
          <w:bCs/>
          <w:iCs/>
          <w:color w:val="000000" w:themeColor="text1"/>
          <w:sz w:val="24"/>
          <w:szCs w:val="24"/>
        </w:rPr>
        <w:t>a cura di Giordana Naccari e Cristina Beltrami</w:t>
      </w:r>
    </w:p>
    <w:p w14:paraId="7E5E93E4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hAnsi="Helvetica" w:cs="Helvetica"/>
          <w:color w:val="000000" w:themeColor="text1"/>
        </w:rPr>
      </w:pPr>
    </w:p>
    <w:p w14:paraId="0D5C9375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3391AC46" w14:textId="77777777" w:rsidR="00304331" w:rsidRPr="00D51CE0" w:rsidRDefault="00304331" w:rsidP="00304331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</w:pPr>
      <w:r w:rsidRPr="00D51CE0"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>L’esposizione primaverile de LE STANZE DEL VETRO sarà dedicata alla straordinaria collezione di animali di vetro</w:t>
      </w:r>
      <w:r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 xml:space="preserve"> di Pierre Rosenberg,</w:t>
      </w:r>
      <w:r w:rsidRPr="00D51CE0"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 xml:space="preserve">Presidente-Direttore </w:t>
      </w:r>
      <w:r w:rsidRPr="00D51CE0"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>o</w:t>
      </w:r>
      <w:r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>no</w:t>
      </w:r>
      <w:r w:rsidRPr="00D51CE0"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>rario del Museo del Louvre di Parigi</w:t>
      </w:r>
      <w:r>
        <w:rPr>
          <w:rFonts w:ascii="Helvetica" w:eastAsia="Helvetica" w:hAnsi="Helvetica" w:cs="Helvetica"/>
          <w:b/>
          <w:bCs/>
          <w:i/>
          <w:color w:val="000000" w:themeColor="text1"/>
          <w:sz w:val="24"/>
          <w:szCs w:val="24"/>
        </w:rPr>
        <w:t xml:space="preserve"> </w:t>
      </w:r>
    </w:p>
    <w:p w14:paraId="768AB8D1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</w:pPr>
    </w:p>
    <w:p w14:paraId="42E11D64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</w:pPr>
    </w:p>
    <w:p w14:paraId="51315BB8" w14:textId="77777777" w:rsidR="00304331" w:rsidRPr="00DD1D39" w:rsidRDefault="00304331" w:rsidP="00304331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i/>
          <w:iCs/>
          <w:color w:val="000000" w:themeColor="text1"/>
          <w:sz w:val="21"/>
          <w:szCs w:val="21"/>
        </w:rPr>
        <w:t>L’Arca di vetro. La collezione di animali di Pierre Rosenberg,</w:t>
      </w: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mostra curata da </w:t>
      </w:r>
      <w:r w:rsidRPr="00D51CE0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Giordana Naccari </w:t>
      </w: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>e</w:t>
      </w:r>
      <w:r w:rsidRPr="00D51CE0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 Cristina Beltrami</w:t>
      </w:r>
      <w:r w:rsidRPr="00C14BFE">
        <w:rPr>
          <w:rFonts w:ascii="Helvetica" w:eastAsia="Helvetica" w:hAnsi="Helvetica" w:cs="Helvetica"/>
          <w:color w:val="FF0000"/>
          <w:sz w:val="21"/>
          <w:szCs w:val="21"/>
        </w:rPr>
        <w:t xml:space="preserve"> </w:t>
      </w:r>
      <w:r w:rsidRPr="00DD1D39">
        <w:rPr>
          <w:rFonts w:ascii="Helvetica" w:eastAsia="Helvetica" w:hAnsi="Helvetica" w:cs="Helvetica"/>
          <w:sz w:val="21"/>
          <w:szCs w:val="21"/>
        </w:rPr>
        <w:t>aprirà</w:t>
      </w:r>
      <w:r w:rsidRPr="00C14BFE">
        <w:rPr>
          <w:rFonts w:ascii="Helvetica" w:eastAsia="Helvetica" w:hAnsi="Helvetica" w:cs="Helvetica"/>
          <w:color w:val="FF0000"/>
          <w:sz w:val="21"/>
          <w:szCs w:val="21"/>
        </w:rPr>
        <w:t xml:space="preserve"> </w:t>
      </w: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al pubblico 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a </w:t>
      </w: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LE STANZE DEL VETRO sull’Isola di San Giorgio Maggiore </w:t>
      </w:r>
      <w:r w:rsidRPr="004C4FC3">
        <w:rPr>
          <w:rFonts w:ascii="Helvetica" w:eastAsia="Helvetica" w:hAnsi="Helvetica" w:cs="Helvetica"/>
          <w:bCs/>
          <w:color w:val="000000" w:themeColor="text1"/>
          <w:sz w:val="21"/>
          <w:szCs w:val="21"/>
        </w:rPr>
        <w:t>il</w:t>
      </w:r>
      <w:r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 </w:t>
      </w:r>
      <w:r w:rsidRPr="00D51CE0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22 marzo 2021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. </w:t>
      </w:r>
      <w:r w:rsidRPr="00DD1D39">
        <w:rPr>
          <w:rFonts w:ascii="Helvetica" w:eastAsia="Helvetica" w:hAnsi="Helvetica" w:cs="Helvetica"/>
          <w:sz w:val="21"/>
          <w:szCs w:val="21"/>
        </w:rPr>
        <w:t xml:space="preserve">L’esposizione ripercorre - in modo originale e </w:t>
      </w:r>
      <w:r>
        <w:rPr>
          <w:rFonts w:ascii="Helvetica" w:eastAsia="Helvetica" w:hAnsi="Helvetica" w:cs="Helvetica"/>
          <w:sz w:val="21"/>
          <w:szCs w:val="21"/>
        </w:rPr>
        <w:t>coinvolgente</w:t>
      </w:r>
      <w:r w:rsidRPr="00DD1D39">
        <w:rPr>
          <w:rFonts w:ascii="Helvetica" w:eastAsia="Helvetica" w:hAnsi="Helvetica" w:cs="Helvetica"/>
          <w:sz w:val="21"/>
          <w:szCs w:val="21"/>
        </w:rPr>
        <w:t xml:space="preserve"> - la storia del vetro muranese del Novecento attraverso un’angolazione inedita: </w:t>
      </w:r>
      <w:r w:rsidRPr="00DD1D39">
        <w:rPr>
          <w:rFonts w:ascii="Helvetica" w:eastAsia="Helvetica" w:hAnsi="Helvetica" w:cs="Helvetica"/>
          <w:b/>
          <w:bCs/>
          <w:sz w:val="21"/>
          <w:szCs w:val="21"/>
        </w:rPr>
        <w:t>l’animale di vetro</w:t>
      </w:r>
      <w:r w:rsidRPr="00DD1D39">
        <w:rPr>
          <w:rFonts w:ascii="Helvetica" w:eastAsia="Helvetica" w:hAnsi="Helvetica" w:cs="Helvetica"/>
          <w:sz w:val="21"/>
          <w:szCs w:val="21"/>
        </w:rPr>
        <w:t xml:space="preserve">. </w:t>
      </w:r>
    </w:p>
    <w:p w14:paraId="6D988C3D" w14:textId="77777777" w:rsidR="00304331" w:rsidRPr="00D51CE0" w:rsidRDefault="00304331" w:rsidP="00304331">
      <w:pPr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1048FDAB" w14:textId="77777777" w:rsidR="00304331" w:rsidRPr="00534A3B" w:rsidRDefault="00304331" w:rsidP="00304331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  <w:r w:rsidRPr="0003690A">
        <w:rPr>
          <w:rFonts w:ascii="Helvetica" w:hAnsi="Helvetica" w:cs="Helvetica"/>
          <w:sz w:val="21"/>
          <w:szCs w:val="21"/>
        </w:rPr>
        <w:t xml:space="preserve">Gli oltre </w:t>
      </w:r>
      <w:r w:rsidRPr="0003690A">
        <w:rPr>
          <w:rFonts w:ascii="Helvetica" w:hAnsi="Helvetica" w:cs="Helvetica"/>
          <w:b/>
          <w:sz w:val="21"/>
          <w:szCs w:val="21"/>
        </w:rPr>
        <w:t>750</w:t>
      </w:r>
      <w:r w:rsidRPr="0003690A">
        <w:rPr>
          <w:rStyle w:val="CommentReference"/>
          <w:b/>
        </w:rPr>
        <w:t xml:space="preserve"> </w:t>
      </w:r>
      <w:r w:rsidRPr="0003690A">
        <w:rPr>
          <w:rFonts w:ascii="Helvetica" w:hAnsi="Helvetica" w:cs="Helvetica"/>
          <w:b/>
          <w:bCs/>
          <w:sz w:val="21"/>
          <w:szCs w:val="21"/>
        </w:rPr>
        <w:t>pezzi</w:t>
      </w:r>
      <w:r w:rsidRPr="0003690A">
        <w:rPr>
          <w:rFonts w:ascii="Helvetica" w:hAnsi="Helvetica" w:cs="Helvetica"/>
          <w:sz w:val="21"/>
          <w:szCs w:val="21"/>
        </w:rPr>
        <w:t xml:space="preserve"> in </w:t>
      </w:r>
      <w:r w:rsidRPr="00D51CE0">
        <w:rPr>
          <w:rFonts w:ascii="Helvetica" w:hAnsi="Helvetica" w:cs="Helvetica"/>
          <w:color w:val="000000" w:themeColor="text1"/>
          <w:sz w:val="21"/>
          <w:szCs w:val="21"/>
        </w:rPr>
        <w:t xml:space="preserve">esposizione – </w:t>
      </w:r>
      <w:r w:rsidRPr="0003690A">
        <w:rPr>
          <w:rFonts w:ascii="Helvetica" w:hAnsi="Helvetica" w:cs="Helvetica"/>
          <w:sz w:val="21"/>
          <w:szCs w:val="21"/>
        </w:rPr>
        <w:t>elefanti, ippopotami, gatti, giraffe, orsi, pappagalli, pesci, tartarughe, volpi</w:t>
      </w:r>
      <w:r>
        <w:rPr>
          <w:rFonts w:ascii="Helvetica" w:hAnsi="Helvetica" w:cs="Helvetica"/>
          <w:sz w:val="21"/>
          <w:szCs w:val="21"/>
        </w:rPr>
        <w:t>…</w:t>
      </w:r>
      <w:r w:rsidRPr="0003690A">
        <w:rPr>
          <w:rFonts w:ascii="Helvetica" w:hAnsi="Helvetica" w:cs="Helvetica"/>
          <w:sz w:val="21"/>
          <w:szCs w:val="21"/>
        </w:rPr>
        <w:t xml:space="preserve"> e persino minuscoli insetti realizzati a lume in scala reale </w:t>
      </w:r>
      <w:r>
        <w:rPr>
          <w:rFonts w:ascii="Helvetica" w:hAnsi="Helvetica" w:cs="Helvetica"/>
          <w:color w:val="000000" w:themeColor="text1"/>
          <w:sz w:val="21"/>
          <w:szCs w:val="21"/>
        </w:rPr>
        <w:t>-</w:t>
      </w:r>
      <w:r w:rsidRPr="00D51CE0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534A3B">
        <w:rPr>
          <w:rFonts w:ascii="Helvetica" w:hAnsi="Helvetica" w:cs="Helvetica"/>
          <w:sz w:val="21"/>
          <w:szCs w:val="21"/>
        </w:rPr>
        <w:t xml:space="preserve">appartengono alla </w:t>
      </w:r>
      <w:r w:rsidRPr="00D51CE0">
        <w:rPr>
          <w:rFonts w:ascii="Helvetica" w:hAnsi="Helvetica" w:cs="Helvetica"/>
          <w:color w:val="000000" w:themeColor="text1"/>
          <w:sz w:val="21"/>
          <w:szCs w:val="21"/>
        </w:rPr>
        <w:t>collezione personale</w:t>
      </w:r>
      <w:r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534A3B">
        <w:rPr>
          <w:rFonts w:ascii="Helvetica" w:hAnsi="Helvetica" w:cs="Helvetica"/>
          <w:sz w:val="21"/>
          <w:szCs w:val="21"/>
        </w:rPr>
        <w:t>che</w:t>
      </w:r>
      <w:r w:rsidRPr="004343EB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D51CE0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Pierre Rosenber</w:t>
      </w:r>
      <w:r w:rsidRPr="00534A3B">
        <w:rPr>
          <w:rFonts w:ascii="Helvetica" w:hAnsi="Helvetica" w:cs="Helvetica"/>
          <w:b/>
          <w:bCs/>
          <w:sz w:val="21"/>
          <w:szCs w:val="21"/>
        </w:rPr>
        <w:t>g</w:t>
      </w:r>
      <w:r w:rsidRPr="00534A3B">
        <w:rPr>
          <w:rFonts w:ascii="Helvetica" w:hAnsi="Helvetica" w:cs="Helvetica"/>
          <w:sz w:val="21"/>
          <w:szCs w:val="21"/>
        </w:rPr>
        <w:t xml:space="preserve">, </w:t>
      </w:r>
      <w:r w:rsidRPr="00D51CE0">
        <w:rPr>
          <w:rFonts w:ascii="Helvetica" w:hAnsi="Helvetica" w:cs="Helvetica"/>
          <w:color w:val="000000" w:themeColor="text1"/>
          <w:sz w:val="21"/>
          <w:szCs w:val="21"/>
        </w:rPr>
        <w:t>storico Direttore del Museo</w:t>
      </w:r>
      <w:r w:rsidRPr="0042090B">
        <w:rPr>
          <w:rFonts w:ascii="Helvetica" w:hAnsi="Helvetica" w:cs="Helvetica"/>
          <w:color w:val="000000" w:themeColor="text1"/>
          <w:sz w:val="21"/>
          <w:szCs w:val="21"/>
        </w:rPr>
        <w:t xml:space="preserve"> del </w:t>
      </w:r>
      <w:r w:rsidRPr="00D51CE0">
        <w:rPr>
          <w:rFonts w:ascii="Helvetica" w:hAnsi="Helvetica" w:cs="Helvetica"/>
          <w:color w:val="000000" w:themeColor="text1"/>
          <w:sz w:val="21"/>
          <w:szCs w:val="21"/>
        </w:rPr>
        <w:t>Louvre di Parigi</w:t>
      </w:r>
      <w:r>
        <w:rPr>
          <w:rFonts w:ascii="Helvetica" w:hAnsi="Helvetica" w:cs="Helvetica"/>
          <w:color w:val="000000" w:themeColor="text1"/>
          <w:sz w:val="21"/>
          <w:szCs w:val="21"/>
        </w:rPr>
        <w:t>,</w:t>
      </w:r>
      <w:r w:rsidRPr="004343EB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534A3B">
        <w:rPr>
          <w:rFonts w:ascii="Helvetica" w:hAnsi="Helvetica" w:cs="Helvetica"/>
          <w:sz w:val="21"/>
          <w:szCs w:val="21"/>
        </w:rPr>
        <w:t xml:space="preserve">ha messo insieme in trent’anni d’assidua frequentazione di Venezia. </w:t>
      </w:r>
    </w:p>
    <w:p w14:paraId="5B384630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</w:pPr>
    </w:p>
    <w:p w14:paraId="18E97AB4" w14:textId="77777777" w:rsidR="00304331" w:rsidRPr="003F6910" w:rsidRDefault="00304331" w:rsidP="00304331">
      <w:pPr>
        <w:spacing w:line="276" w:lineRule="auto"/>
        <w:jc w:val="both"/>
        <w:rPr>
          <w:rFonts w:ascii="Helvetica" w:hAnsi="Helvetica" w:cs="Helvetica"/>
          <w:sz w:val="21"/>
          <w:szCs w:val="21"/>
        </w:rPr>
      </w:pPr>
      <w:r w:rsidRPr="003F6910">
        <w:rPr>
          <w:rFonts w:ascii="Helvetica" w:hAnsi="Helvetica" w:cs="Helvetica"/>
          <w:sz w:val="21"/>
          <w:szCs w:val="21"/>
        </w:rPr>
        <w:t xml:space="preserve">Quando questo genere di produzione vetraria era ancora relegata all’ambito del </w:t>
      </w:r>
      <w:r w:rsidRPr="003F6910">
        <w:rPr>
          <w:rFonts w:ascii="Helvetica" w:hAnsi="Helvetica" w:cs="Helvetica"/>
          <w:i/>
          <w:iCs/>
          <w:sz w:val="21"/>
          <w:szCs w:val="21"/>
        </w:rPr>
        <w:t>souvenir</w:t>
      </w:r>
      <w:r w:rsidRPr="003F6910">
        <w:rPr>
          <w:rFonts w:ascii="Helvetica" w:hAnsi="Helvetica" w:cs="Helvetica"/>
          <w:sz w:val="21"/>
          <w:szCs w:val="21"/>
        </w:rPr>
        <w:t xml:space="preserve"> o considerata come una sorta di </w:t>
      </w:r>
      <w:r w:rsidRPr="003F6910">
        <w:rPr>
          <w:rFonts w:ascii="Helvetica" w:hAnsi="Helvetica" w:cs="Helvetica"/>
          <w:i/>
          <w:iCs/>
          <w:sz w:val="21"/>
          <w:szCs w:val="21"/>
        </w:rPr>
        <w:t>divertissement</w:t>
      </w:r>
      <w:r w:rsidRPr="003F6910">
        <w:rPr>
          <w:rFonts w:ascii="Helvetica" w:hAnsi="Helvetica" w:cs="Helvetica"/>
          <w:sz w:val="21"/>
          <w:szCs w:val="21"/>
        </w:rPr>
        <w:t xml:space="preserve"> da fornace, Pierre Rosenberg ha dimostrato una passione autentica, svincolata dalle mode, e ha creato una collezione quanto mai originale e vasta, della quale questa mostra dà parzialmente conto. Non mancano esemplari delle serie più celebri come i </w:t>
      </w:r>
      <w:r w:rsidRPr="003F6910">
        <w:rPr>
          <w:rFonts w:ascii="Helvetica" w:hAnsi="Helvetica" w:cs="Helvetica"/>
          <w:i/>
          <w:iCs/>
          <w:sz w:val="21"/>
          <w:szCs w:val="21"/>
        </w:rPr>
        <w:t>pulegosi</w:t>
      </w:r>
      <w:r w:rsidRPr="003F6910">
        <w:rPr>
          <w:rFonts w:ascii="Helvetica" w:hAnsi="Helvetica" w:cs="Helvetica"/>
          <w:sz w:val="21"/>
          <w:szCs w:val="21"/>
        </w:rPr>
        <w:t xml:space="preserve"> di Napolene Martinuzzi, i volatili di Tyra Lundgren o di Toni Zuccheri per la Venini. Accanto ad esemplari noti della Seguso Vetri d’Arte, agli </w:t>
      </w:r>
      <w:r w:rsidRPr="003F6910">
        <w:rPr>
          <w:rFonts w:ascii="Helvetica" w:hAnsi="Helvetica" w:cs="Helvetica"/>
          <w:i/>
          <w:iCs/>
          <w:sz w:val="21"/>
          <w:szCs w:val="21"/>
        </w:rPr>
        <w:t>zebrati</w:t>
      </w:r>
      <w:r w:rsidRPr="003F6910">
        <w:rPr>
          <w:rFonts w:ascii="Helvetica" w:hAnsi="Helvetica" w:cs="Helvetica"/>
          <w:sz w:val="21"/>
          <w:szCs w:val="21"/>
        </w:rPr>
        <w:t xml:space="preserve"> di Barovier &amp;Toso, agli acquari di Alfredo Barbini, la mostra propone un vasto campionario di animali realizzati da vetrerie meno note ma altrettanto interessanti sul fronte della sperimentazione tecnica e formale della Murano del Novecento. A dimostrazione dell’inesauribile ispirazione del soggetto, la mostra include anche sculture di artisti viventi come Cristiano Bianchin, </w:t>
      </w:r>
      <w:r w:rsidRPr="003F6910">
        <w:rPr>
          <w:rFonts w:ascii="Helvetica" w:hAnsi="Helvetica" w:cs="Helvetica"/>
        </w:rPr>
        <w:t xml:space="preserve">Isabelle Poilprez, </w:t>
      </w:r>
      <w:r w:rsidRPr="003F6910">
        <w:rPr>
          <w:rFonts w:ascii="Helvetica" w:hAnsi="Helvetica" w:cs="Helvetica"/>
          <w:sz w:val="21"/>
          <w:szCs w:val="21"/>
        </w:rPr>
        <w:t>Maria Grazia Rosin e Giorgio Vigna.</w:t>
      </w:r>
    </w:p>
    <w:p w14:paraId="50150802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</w:pPr>
    </w:p>
    <w:p w14:paraId="51E10C8B" w14:textId="77777777" w:rsidR="00304331" w:rsidRPr="003F6910" w:rsidRDefault="00304331" w:rsidP="00304331">
      <w:pPr>
        <w:spacing w:line="276" w:lineRule="auto"/>
        <w:jc w:val="both"/>
        <w:rPr>
          <w:rFonts w:ascii="Helvetica" w:hAnsi="Helvetica" w:cs="Helvetica"/>
          <w:strike/>
          <w:sz w:val="21"/>
          <w:szCs w:val="21"/>
        </w:rPr>
      </w:pPr>
      <w:r w:rsidRPr="003F6910">
        <w:rPr>
          <w:rFonts w:ascii="Helvetica" w:hAnsi="Helvetica" w:cs="Helvetica"/>
          <w:sz w:val="21"/>
          <w:szCs w:val="21"/>
        </w:rPr>
        <w:t>L’allestimento è curato da</w:t>
      </w:r>
      <w:r w:rsidRPr="003F6910">
        <w:rPr>
          <w:rFonts w:ascii="Helvetica" w:hAnsi="Helvetica" w:cs="Helvetica"/>
          <w:b/>
          <w:bCs/>
          <w:sz w:val="21"/>
          <w:szCs w:val="21"/>
        </w:rPr>
        <w:t xml:space="preserve"> Denise Carnini </w:t>
      </w:r>
      <w:r w:rsidRPr="003F6910">
        <w:rPr>
          <w:rFonts w:ascii="Helvetica" w:hAnsi="Helvetica" w:cs="Helvetica"/>
          <w:bCs/>
          <w:sz w:val="21"/>
          <w:szCs w:val="21"/>
        </w:rPr>
        <w:t>e</w:t>
      </w:r>
      <w:r w:rsidRPr="003F6910">
        <w:rPr>
          <w:rFonts w:ascii="Helvetica" w:hAnsi="Helvetica" w:cs="Helvetica"/>
          <w:b/>
          <w:bCs/>
          <w:sz w:val="21"/>
          <w:szCs w:val="21"/>
        </w:rPr>
        <w:t xml:space="preserve"> Francesca Pedrotti</w:t>
      </w:r>
      <w:r w:rsidRPr="003F6910">
        <w:rPr>
          <w:rFonts w:ascii="Helvetica" w:hAnsi="Helvetica" w:cs="Helvetica"/>
          <w:sz w:val="21"/>
          <w:szCs w:val="21"/>
        </w:rPr>
        <w:t xml:space="preserve">, giovani scenografe prestatesi a raccontare questo zoo di vetro. </w:t>
      </w:r>
    </w:p>
    <w:p w14:paraId="41AB05D7" w14:textId="77777777" w:rsidR="00304331" w:rsidRPr="003F6910" w:rsidRDefault="00304331" w:rsidP="00304331">
      <w:pPr>
        <w:spacing w:line="276" w:lineRule="auto"/>
        <w:jc w:val="both"/>
        <w:rPr>
          <w:rFonts w:ascii="Helvetica" w:hAnsi="Helvetica" w:cs="Helvetica"/>
          <w:sz w:val="21"/>
          <w:szCs w:val="21"/>
        </w:rPr>
      </w:pPr>
      <w:r w:rsidRPr="003F6910">
        <w:rPr>
          <w:rFonts w:ascii="Helvetica" w:hAnsi="Helvetica" w:cs="Helvetica"/>
          <w:iCs/>
          <w:sz w:val="21"/>
          <w:szCs w:val="21"/>
        </w:rPr>
        <w:t xml:space="preserve">A </w:t>
      </w:r>
      <w:r>
        <w:rPr>
          <w:rFonts w:ascii="Helvetica" w:hAnsi="Helvetica" w:cs="Helvetica"/>
          <w:iCs/>
          <w:sz w:val="21"/>
          <w:szCs w:val="21"/>
        </w:rPr>
        <w:t>corredo</w:t>
      </w:r>
      <w:r w:rsidRPr="003F6910">
        <w:rPr>
          <w:rFonts w:ascii="Helvetica" w:hAnsi="Helvetica" w:cs="Helvetica"/>
          <w:sz w:val="21"/>
          <w:szCs w:val="21"/>
        </w:rPr>
        <w:t xml:space="preserve"> della mostra verrà proiettato un video d’animazione realizzato da </w:t>
      </w:r>
      <w:r w:rsidRPr="003F6910">
        <w:rPr>
          <w:rFonts w:ascii="Helvetica" w:hAnsi="Helvetica" w:cs="Helvetica"/>
          <w:b/>
          <w:bCs/>
          <w:sz w:val="21"/>
          <w:szCs w:val="21"/>
        </w:rPr>
        <w:t>Giulia Savorani</w:t>
      </w:r>
      <w:r w:rsidRPr="003F6910">
        <w:rPr>
          <w:rFonts w:ascii="Helvetica" w:hAnsi="Helvetica" w:cs="Helvetica"/>
          <w:sz w:val="21"/>
          <w:szCs w:val="21"/>
        </w:rPr>
        <w:t>, artista visiva e regista che, partendo da disegni su vetro, h</w:t>
      </w:r>
      <w:r>
        <w:rPr>
          <w:rFonts w:ascii="Helvetica" w:hAnsi="Helvetica" w:cs="Helvetica"/>
          <w:sz w:val="21"/>
          <w:szCs w:val="21"/>
        </w:rPr>
        <w:t>a dato vita a</w:t>
      </w:r>
      <w:r w:rsidRPr="003F6910">
        <w:rPr>
          <w:rFonts w:ascii="Helvetica" w:hAnsi="Helvetica" w:cs="Helvetica"/>
          <w:sz w:val="21"/>
          <w:szCs w:val="21"/>
        </w:rPr>
        <w:t xml:space="preserve"> una fiaba ideata</w:t>
      </w:r>
      <w:r w:rsidRPr="00312241">
        <w:rPr>
          <w:rFonts w:ascii="Helvetica" w:hAnsi="Helvetica" w:cs="Helvetica"/>
          <w:sz w:val="21"/>
          <w:szCs w:val="21"/>
        </w:rPr>
        <w:t xml:space="preserve"> per quest’occasione </w:t>
      </w:r>
      <w:r w:rsidRPr="003F6910">
        <w:rPr>
          <w:rFonts w:ascii="Helvetica" w:hAnsi="Helvetica" w:cs="Helvetica"/>
          <w:sz w:val="21"/>
          <w:szCs w:val="21"/>
        </w:rPr>
        <w:t>da Giordana Naccari.</w:t>
      </w:r>
    </w:p>
    <w:p w14:paraId="590BDEAC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</w:p>
    <w:p w14:paraId="376A56F5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D51CE0">
        <w:rPr>
          <w:rFonts w:ascii="Helvetica" w:hAnsi="Helvetica" w:cs="Arial"/>
          <w:i/>
          <w:iCs/>
          <w:color w:val="000000" w:themeColor="text1"/>
          <w:sz w:val="21"/>
          <w:szCs w:val="21"/>
        </w:rPr>
        <w:t xml:space="preserve">L'Arca </w:t>
      </w:r>
      <w:r w:rsidRPr="009378E8">
        <w:rPr>
          <w:rFonts w:ascii="Helvetica" w:hAnsi="Helvetica" w:cs="Arial"/>
          <w:i/>
          <w:iCs/>
          <w:sz w:val="21"/>
          <w:szCs w:val="21"/>
        </w:rPr>
        <w:t>di vetro. La collezione di animali di Pierre Rosenberg</w:t>
      </w:r>
      <w:r w:rsidRPr="009378E8">
        <w:rPr>
          <w:rFonts w:ascii="Helvetica" w:hAnsi="Helvetica" w:cs="Arial"/>
          <w:sz w:val="21"/>
          <w:szCs w:val="21"/>
        </w:rPr>
        <w:t xml:space="preserve"> sarà accompagnata da un </w:t>
      </w:r>
      <w:r w:rsidRPr="009378E8">
        <w:rPr>
          <w:rFonts w:ascii="Helvetica" w:hAnsi="Helvetica" w:cs="Arial"/>
          <w:b/>
          <w:bCs/>
          <w:sz w:val="21"/>
          <w:szCs w:val="21"/>
        </w:rPr>
        <w:t>catalogo</w:t>
      </w:r>
      <w:r w:rsidRPr="009378E8">
        <w:rPr>
          <w:rFonts w:ascii="Helvetica" w:hAnsi="Helvetica" w:cs="Arial"/>
          <w:sz w:val="21"/>
          <w:szCs w:val="21"/>
        </w:rPr>
        <w:t xml:space="preserve">, edito da Skira, che apre con un’intervista quanto mai rivelatrice dello spirito del collezionista per proseguire con alcuni approfondimenti a firma delle curatrici, di Jean-Luc </w:t>
      </w:r>
      <w:r w:rsidRPr="009378E8">
        <w:rPr>
          <w:rFonts w:ascii="Helvetica" w:hAnsi="Helvetica" w:cs="Arial"/>
          <w:sz w:val="21"/>
          <w:szCs w:val="21"/>
        </w:rPr>
        <w:lastRenderedPageBreak/>
        <w:t>Olivié, conservatore del Musée des Arts Décoratifs di Parigi, e di Rosa Barovier Mentasti</w:t>
      </w:r>
      <w:r>
        <w:rPr>
          <w:rFonts w:ascii="Helvetica" w:hAnsi="Helvetica" w:cs="Arial"/>
          <w:sz w:val="21"/>
          <w:szCs w:val="21"/>
        </w:rPr>
        <w:t>.</w:t>
      </w:r>
    </w:p>
    <w:p w14:paraId="0596D31E" w14:textId="77777777" w:rsidR="00304331" w:rsidRPr="00D51CE0" w:rsidRDefault="00304331" w:rsidP="00304331">
      <w:pPr>
        <w:spacing w:line="276" w:lineRule="auto"/>
        <w:jc w:val="both"/>
        <w:rPr>
          <w:rFonts w:ascii="Helvetica" w:hAnsi="Helvetica" w:cs="Arial"/>
          <w:color w:val="000000" w:themeColor="text1"/>
          <w:sz w:val="21"/>
          <w:szCs w:val="21"/>
        </w:rPr>
      </w:pPr>
    </w:p>
    <w:p w14:paraId="062DDEC6" w14:textId="77777777" w:rsidR="00304331" w:rsidRPr="00D51CE0" w:rsidRDefault="00304331" w:rsidP="00304331">
      <w:pPr>
        <w:spacing w:line="276" w:lineRule="auto"/>
        <w:jc w:val="both"/>
        <w:rPr>
          <w:rFonts w:ascii="Helvetica" w:eastAsia="Helvetica" w:hAnsi="Helvetica" w:cs="Helvetica"/>
          <w:b/>
          <w:bCs/>
          <w:i/>
          <w:iCs/>
          <w:color w:val="000000" w:themeColor="text1"/>
        </w:rPr>
      </w:pPr>
    </w:p>
    <w:p w14:paraId="28C8003D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color w:val="000000" w:themeColor="text1"/>
        </w:rPr>
      </w:pPr>
    </w:p>
    <w:p w14:paraId="1BBDE161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spacing w:val="16"/>
          <w:kern w:val="1"/>
          <w:sz w:val="21"/>
          <w:szCs w:val="21"/>
        </w:rPr>
        <w:t>Informazioni utili:</w:t>
      </w:r>
    </w:p>
    <w:p w14:paraId="5E7C0913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5774F8A4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Produzione: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  Fondazione Giorgio Cini onlus e Pentagram Stiftung</w:t>
      </w:r>
    </w:p>
    <w:p w14:paraId="3D738425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Titolo: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  </w:t>
      </w:r>
      <w:r w:rsidRPr="00D51CE0"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  <w:t>L’Arca di vetro. La collezione di animali di Pierre Rosenberg</w:t>
      </w:r>
    </w:p>
    <w:p w14:paraId="13A14DBF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Curatrici: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  Giordana Naccari e Cristina Beltrami</w:t>
      </w:r>
    </w:p>
    <w:p w14:paraId="2E3044BF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Date: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       </w:t>
      </w:r>
      <w:r w:rsidRPr="00D51CE0">
        <w:rPr>
          <w:rFonts w:ascii="Helvetica" w:eastAsia="Helvetica" w:hAnsi="Helvetica" w:cs="Helvetica"/>
          <w:color w:val="000000" w:themeColor="text1"/>
          <w:sz w:val="21"/>
          <w:szCs w:val="21"/>
        </w:rPr>
        <w:t>22 marzo – 25 luglio 2021</w:t>
      </w:r>
    </w:p>
    <w:p w14:paraId="0CCA1B3F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ind w:left="1843" w:hanging="1843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Orari: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  10 – 19, chiuso il mercoledì </w:t>
      </w:r>
    </w:p>
    <w:p w14:paraId="4083FAC8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Sede: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  LE STANZE DEL VETRO, Fondazione Giorgio Cini</w:t>
      </w:r>
    </w:p>
    <w:p w14:paraId="22389BA8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 xml:space="preserve">Indirizzo: </w:t>
      </w: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ab/>
        <w:t xml:space="preserve">  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Isola di San Giorgio Maggiore, Venezia</w:t>
      </w:r>
    </w:p>
    <w:p w14:paraId="70B83D11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Biglietteria: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ingresso libero</w:t>
      </w:r>
    </w:p>
    <w:p w14:paraId="670BA87D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Catalogo: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ab/>
        <w:t xml:space="preserve"> Skira</w:t>
      </w:r>
    </w:p>
    <w:p w14:paraId="454BB23B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</w:rPr>
        <w:t>Info:</w:t>
      </w:r>
      <w:r w:rsidRPr="00D51CE0">
        <w:rPr>
          <w:rFonts w:ascii="Helvetica" w:eastAsia="TimesNewRomanPSMT" w:hAnsi="Helvetica" w:cs="Helvetica"/>
          <w:color w:val="000000" w:themeColor="text1"/>
          <w:kern w:val="1"/>
          <w:sz w:val="21"/>
          <w:szCs w:val="21"/>
        </w:rPr>
        <w:tab/>
        <w:t xml:space="preserve">   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info@lestanzedelvetro.org, </w:t>
      </w:r>
      <w:hyperlink r:id="rId7" w:history="1">
        <w:r w:rsidRPr="00D51CE0">
          <w:rPr>
            <w:rStyle w:val="Hyperlink"/>
            <w:rFonts w:ascii="Helvetica" w:eastAsia="Helvetica" w:hAnsi="Helvetica" w:cs="Helvetica"/>
            <w:color w:val="000000" w:themeColor="text1"/>
            <w:kern w:val="1"/>
            <w:sz w:val="21"/>
            <w:szCs w:val="21"/>
          </w:rPr>
          <w:t>info@cini.it</w:t>
        </w:r>
      </w:hyperlink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 </w:t>
      </w:r>
    </w:p>
    <w:p w14:paraId="04014DB7" w14:textId="77777777" w:rsidR="00304331" w:rsidRPr="00D51CE0" w:rsidRDefault="00304331" w:rsidP="00304331">
      <w:pPr>
        <w:tabs>
          <w:tab w:val="left" w:pos="1701"/>
        </w:tabs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</w:pPr>
      <w:r w:rsidRPr="00D51CE0">
        <w:rPr>
          <w:rFonts w:ascii="Helvetica" w:eastAsia="Helvetica" w:hAnsi="Helvetica" w:cs="Helvetica"/>
          <w:color w:val="000000" w:themeColor="text1"/>
          <w:spacing w:val="12"/>
          <w:kern w:val="1"/>
          <w:sz w:val="21"/>
          <w:szCs w:val="21"/>
          <w:lang w:val="en-US"/>
        </w:rPr>
        <w:t>Web:</w:t>
      </w:r>
      <w:r w:rsidRPr="00D51CE0">
        <w:rPr>
          <w:rFonts w:ascii="Helvetica" w:eastAsia="TimesNewRomanPSMT" w:hAnsi="Helvetica" w:cs="Helvetica"/>
          <w:color w:val="000000" w:themeColor="text1"/>
          <w:kern w:val="1"/>
          <w:sz w:val="21"/>
          <w:szCs w:val="21"/>
          <w:lang w:val="en-US"/>
        </w:rPr>
        <w:tab/>
        <w:t xml:space="preserve">   </w:t>
      </w: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  <w:t>www.lestanzedelvetro.org, www.cini.it</w:t>
      </w:r>
      <w:r w:rsidRPr="00D51CE0">
        <w:rPr>
          <w:rFonts w:ascii="Helvetica" w:eastAsia="TimesNewRomanPSMT" w:hAnsi="Helvetica" w:cs="Helvetica"/>
          <w:color w:val="000000" w:themeColor="text1"/>
          <w:kern w:val="1"/>
          <w:sz w:val="21"/>
          <w:szCs w:val="21"/>
          <w:lang w:val="en-US"/>
        </w:rPr>
        <w:t xml:space="preserve"> </w:t>
      </w:r>
    </w:p>
    <w:p w14:paraId="410F1583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</w:pPr>
    </w:p>
    <w:p w14:paraId="7AB9069F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</w:pPr>
    </w:p>
    <w:p w14:paraId="273FFF45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spacing w:val="16"/>
          <w:kern w:val="1"/>
          <w:sz w:val="21"/>
          <w:szCs w:val="21"/>
        </w:rPr>
        <w:t>Come arrivare:</w:t>
      </w:r>
    </w:p>
    <w:p w14:paraId="5D30B722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30EE6E9E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Per arrivare all’Isola di San Giorgio Maggiore è possibile prendere il vaporetto della linea Actv 2 con fermata San Giorgio in partenza da:</w:t>
      </w:r>
    </w:p>
    <w:p w14:paraId="46166004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636E5144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San Zaccaria (durata del viaggio di circa 3 minuti) </w:t>
      </w:r>
    </w:p>
    <w:p w14:paraId="1A30996A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Ferrovia (durata del viaggio di circa 45 minuti) </w:t>
      </w:r>
    </w:p>
    <w:p w14:paraId="557A26B6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Piazzale Roma (durata del viaggio di circa 40 minuti) </w:t>
      </w:r>
    </w:p>
    <w:p w14:paraId="4A2BFE97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 xml:space="preserve">Tronchetto (durata del viaggio di circa 35 minuti) </w:t>
      </w:r>
    </w:p>
    <w:p w14:paraId="14D2C4F8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</w:pPr>
    </w:p>
    <w:p w14:paraId="74DB16F6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TimesNewRomanPSMT" w:hAnsi="Helvetica" w:cs="Helvetica"/>
          <w:color w:val="000000" w:themeColor="text1"/>
          <w:kern w:val="1"/>
          <w:sz w:val="21"/>
          <w:szCs w:val="21"/>
        </w:rPr>
      </w:pPr>
    </w:p>
    <w:p w14:paraId="140CD667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spacing w:val="16"/>
          <w:kern w:val="1"/>
          <w:sz w:val="21"/>
          <w:szCs w:val="21"/>
        </w:rPr>
        <w:t>Per maggiori informazioni:</w:t>
      </w:r>
    </w:p>
    <w:p w14:paraId="4B89EAC9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</w:p>
    <w:p w14:paraId="0500F1CC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  <w:t xml:space="preserve">Fondazione Giorgio Cini </w:t>
      </w:r>
    </w:p>
    <w:p w14:paraId="1048CB3F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</w:pPr>
      <w:r w:rsidRPr="00D51CE0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  <w:lang w:val="en-US"/>
        </w:rPr>
        <w:t xml:space="preserve">stampa@cini.it </w:t>
      </w:r>
    </w:p>
    <w:p w14:paraId="53A9E2D6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  <w:lang w:val="en-US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  <w:t xml:space="preserve">T: +39 041 2710280 </w:t>
      </w:r>
    </w:p>
    <w:p w14:paraId="3770195D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</w:pPr>
      <w:r w:rsidRPr="00D51CE0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  <w:lang w:val="en-US"/>
        </w:rPr>
        <w:t>www.cini.it</w:t>
      </w:r>
    </w:p>
    <w:p w14:paraId="6289D4A8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  <w:lang w:val="en-US"/>
        </w:rPr>
      </w:pPr>
    </w:p>
    <w:p w14:paraId="5CB022FF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b/>
          <w:bCs/>
          <w:i/>
          <w:i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b/>
          <w:bCs/>
          <w:color w:val="000000" w:themeColor="text1"/>
          <w:kern w:val="1"/>
          <w:sz w:val="21"/>
          <w:szCs w:val="21"/>
        </w:rPr>
        <w:t>LE STANZE DEL VETRO</w:t>
      </w:r>
      <w:r w:rsidRPr="00D51CE0">
        <w:rPr>
          <w:rFonts w:ascii="Helvetica" w:eastAsia="Helvetica" w:hAnsi="Helvetica" w:cs="Helvetica"/>
          <w:b/>
          <w:bCs/>
          <w:i/>
          <w:iCs/>
          <w:color w:val="000000" w:themeColor="text1"/>
          <w:kern w:val="1"/>
          <w:sz w:val="21"/>
          <w:szCs w:val="21"/>
        </w:rPr>
        <w:t xml:space="preserve"> </w:t>
      </w:r>
    </w:p>
    <w:p w14:paraId="6C3B750A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  <w:t>press@lestanzedelvetro.org</w:t>
      </w:r>
    </w:p>
    <w:p w14:paraId="4005E9C2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</w:pPr>
      <w:r w:rsidRPr="00D51CE0">
        <w:rPr>
          <w:rFonts w:ascii="Helvetica" w:eastAsia="Helvetica" w:hAnsi="Helvetica" w:cs="Helvetica"/>
          <w:color w:val="000000" w:themeColor="text1"/>
          <w:kern w:val="1"/>
          <w:sz w:val="21"/>
          <w:szCs w:val="21"/>
        </w:rPr>
        <w:t>T: +39 345 2535925</w:t>
      </w:r>
    </w:p>
    <w:p w14:paraId="3DE58B52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51CE0">
        <w:rPr>
          <w:rFonts w:ascii="Helvetica" w:eastAsia="Helvetica" w:hAnsi="Helvetica" w:cs="Helvetica"/>
          <w:i/>
          <w:iCs/>
          <w:color w:val="000000" w:themeColor="text1"/>
          <w:kern w:val="1"/>
          <w:sz w:val="21"/>
          <w:szCs w:val="21"/>
        </w:rPr>
        <w:t>www.lestanzedelvetro.org</w:t>
      </w:r>
    </w:p>
    <w:p w14:paraId="2A1EAC72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MS Mincho" w:hAnsi="Helvetica"/>
          <w:b/>
          <w:color w:val="000000" w:themeColor="text1"/>
          <w:sz w:val="21"/>
          <w:szCs w:val="21"/>
          <w:lang w:val="en-US"/>
        </w:rPr>
      </w:pPr>
    </w:p>
    <w:p w14:paraId="75CA5B37" w14:textId="77777777" w:rsidR="00304331" w:rsidRPr="00D51CE0" w:rsidRDefault="00304331" w:rsidP="00304331">
      <w:pPr>
        <w:autoSpaceDE w:val="0"/>
        <w:spacing w:line="276" w:lineRule="auto"/>
        <w:jc w:val="both"/>
        <w:rPr>
          <w:rFonts w:ascii="Helvetica" w:eastAsia="MS Mincho" w:hAnsi="Helvetica"/>
          <w:b/>
          <w:color w:val="000000" w:themeColor="text1"/>
          <w:lang w:val="en-US"/>
        </w:rPr>
      </w:pPr>
    </w:p>
    <w:p w14:paraId="07344D03" w14:textId="77777777" w:rsidR="00184133" w:rsidRPr="00184133" w:rsidRDefault="00184133" w:rsidP="00C94AF5">
      <w:pPr>
        <w:autoSpaceDE w:val="0"/>
        <w:spacing w:line="276" w:lineRule="auto"/>
        <w:jc w:val="both"/>
        <w:rPr>
          <w:rFonts w:ascii="Helvetica" w:eastAsia="MS Mincho" w:hAnsi="Helvetica"/>
          <w:b/>
          <w:lang w:val="en-US"/>
        </w:rPr>
      </w:pPr>
      <w:bookmarkStart w:id="0" w:name="_GoBack"/>
      <w:bookmarkEnd w:id="0"/>
    </w:p>
    <w:sectPr w:rsidR="00184133" w:rsidRPr="00184133" w:rsidSect="004C0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268" w:bottom="170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031B" w14:textId="77777777" w:rsidR="007C487A" w:rsidRDefault="007C487A">
      <w:r>
        <w:separator/>
      </w:r>
    </w:p>
  </w:endnote>
  <w:endnote w:type="continuationSeparator" w:id="0">
    <w:p w14:paraId="3C8D4E96" w14:textId="77777777" w:rsidR="007C487A" w:rsidRDefault="007C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938">
    <w:altName w:val="MS PMincho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DC2D" w14:textId="77777777" w:rsidR="008C0B3D" w:rsidRDefault="008C0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6034" w14:textId="6A4E4DC8" w:rsidR="007C3322" w:rsidRDefault="008C0B3D">
    <w:r>
      <w:rPr>
        <w:noProof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9FAC195" wp14:editId="590ACF65">
              <wp:simplePos x="0" y="0"/>
              <wp:positionH relativeFrom="page">
                <wp:posOffset>720090</wp:posOffset>
              </wp:positionH>
              <wp:positionV relativeFrom="page">
                <wp:posOffset>9971405</wp:posOffset>
              </wp:positionV>
              <wp:extent cx="1254125" cy="3536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536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15A6558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pacing w:val="10"/>
                              <w:sz w:val="14"/>
                              <w:szCs w:val="14"/>
                            </w:rPr>
                            <w:t>LE STANZE DEL VETRO</w:t>
                          </w:r>
                        </w:p>
                        <w:p w14:paraId="63EED93A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Isola di San Giorgio Maggiore</w:t>
                          </w:r>
                        </w:p>
                        <w:p w14:paraId="5D10745D" w14:textId="77777777" w:rsidR="007C3322" w:rsidRDefault="004C0C73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30124 Venezia</w:t>
                          </w:r>
                          <w:r w:rsidR="007C3322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, Italy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AC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pt;margin-top:785.15pt;width:98.75pt;height:27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" stroked="f">
              <v:fill opacity="0"/>
              <v:path arrowok="t"/>
              <v:textbox inset="0,0,0,0">
                <w:txbxContent>
                  <w:p w14:paraId="615A6558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pacing w:val="10"/>
                        <w:sz w:val="14"/>
                        <w:szCs w:val="14"/>
                      </w:rPr>
                      <w:t>LE STANZE DEL VETRO</w:t>
                    </w:r>
                  </w:p>
                  <w:p w14:paraId="63EED93A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Isola di San Giorgio Maggiore</w:t>
                    </w:r>
                  </w:p>
                  <w:p w14:paraId="5D10745D" w14:textId="77777777" w:rsidR="007C3322" w:rsidRDefault="004C0C73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30124 Venezia</w:t>
                    </w:r>
                    <w:r w:rsidR="007C3322">
                      <w:rPr>
                        <w:rFonts w:ascii="Helvetica" w:hAnsi="Helvetica" w:cs="Helvetica"/>
                        <w:sz w:val="14"/>
                        <w:szCs w:val="14"/>
                      </w:rPr>
                      <w:t>, Italy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4EEDECD" wp14:editId="1AE63278">
              <wp:simplePos x="0" y="0"/>
              <wp:positionH relativeFrom="page">
                <wp:posOffset>2160270</wp:posOffset>
              </wp:positionH>
              <wp:positionV relativeFrom="page">
                <wp:posOffset>9971405</wp:posOffset>
              </wp:positionV>
              <wp:extent cx="1254125" cy="391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91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6CCBF8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T. +39 041 522 9138</w:t>
                          </w:r>
                        </w:p>
                        <w:p w14:paraId="6FD9AA81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info@lestanzedelvetro.org</w:t>
                          </w:r>
                        </w:p>
                        <w:p w14:paraId="0C6F06A9" w14:textId="77777777" w:rsidR="007C3322" w:rsidRDefault="007C3322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www.lestanzedelvetro.org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EDECD" id="Text Box 3" o:spid="_x0000_s1027" type="#_x0000_t202" style="position:absolute;margin-left:170.1pt;margin-top:785.15pt;width:98.75pt;height:30.8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" stroked="f">
              <v:fill opacity="0"/>
              <v:path arrowok="t"/>
              <v:textbox inset="0,0,0,0">
                <w:txbxContent>
                  <w:p w14:paraId="336CCBF8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T. +39 041 522 9138</w:t>
                    </w:r>
                  </w:p>
                  <w:p w14:paraId="6FD9AA81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info@lestanzedelvetro.org</w:t>
                    </w:r>
                  </w:p>
                  <w:p w14:paraId="0C6F06A9" w14:textId="77777777" w:rsidR="007C3322" w:rsidRDefault="007C3322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www.lestanzedelvetro.org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4BD3" w14:textId="77777777" w:rsidR="008C0B3D" w:rsidRDefault="008C0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72659" w14:textId="77777777" w:rsidR="007C487A" w:rsidRDefault="007C487A">
      <w:r>
        <w:separator/>
      </w:r>
    </w:p>
  </w:footnote>
  <w:footnote w:type="continuationSeparator" w:id="0">
    <w:p w14:paraId="75C7CC91" w14:textId="77777777" w:rsidR="007C487A" w:rsidRDefault="007C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C94F" w14:textId="77777777" w:rsidR="00081DB8" w:rsidRDefault="00081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537B" w14:textId="159B6C16" w:rsidR="007C3322" w:rsidRDefault="00E3111B">
    <w:pPr>
      <w:pStyle w:val="Header"/>
    </w:pPr>
    <w:r w:rsidRPr="00E3111B">
      <w:rPr>
        <w:noProof/>
      </w:rPr>
      <w:drawing>
        <wp:anchor distT="0" distB="0" distL="114300" distR="114300" simplePos="0" relativeHeight="251660288" behindDoc="1" locked="0" layoutInCell="1" allowOverlap="1" wp14:anchorId="79847620" wp14:editId="13DF91AA">
          <wp:simplePos x="0" y="0"/>
          <wp:positionH relativeFrom="page">
            <wp:posOffset>6437630</wp:posOffset>
          </wp:positionH>
          <wp:positionV relativeFrom="paragraph">
            <wp:posOffset>551815</wp:posOffset>
          </wp:positionV>
          <wp:extent cx="658800" cy="3193200"/>
          <wp:effectExtent l="0" t="0" r="190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800" cy="31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9A121" w14:textId="77777777" w:rsidR="00081DB8" w:rsidRDefault="000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8AB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8"/>
    <w:rsid w:val="00000493"/>
    <w:rsid w:val="0000676E"/>
    <w:rsid w:val="00012BA4"/>
    <w:rsid w:val="00017319"/>
    <w:rsid w:val="00017337"/>
    <w:rsid w:val="00020A97"/>
    <w:rsid w:val="000461CE"/>
    <w:rsid w:val="00052342"/>
    <w:rsid w:val="000551FB"/>
    <w:rsid w:val="00066E5B"/>
    <w:rsid w:val="00072304"/>
    <w:rsid w:val="00081DB8"/>
    <w:rsid w:val="00084FDE"/>
    <w:rsid w:val="00090F9E"/>
    <w:rsid w:val="000975A6"/>
    <w:rsid w:val="000C0711"/>
    <w:rsid w:val="000E0A87"/>
    <w:rsid w:val="00105ED4"/>
    <w:rsid w:val="00121300"/>
    <w:rsid w:val="00125E6C"/>
    <w:rsid w:val="00142007"/>
    <w:rsid w:val="00184133"/>
    <w:rsid w:val="001B04E0"/>
    <w:rsid w:val="001E628C"/>
    <w:rsid w:val="001E6AC3"/>
    <w:rsid w:val="001F3B8F"/>
    <w:rsid w:val="00205C9D"/>
    <w:rsid w:val="00211432"/>
    <w:rsid w:val="00211564"/>
    <w:rsid w:val="00214A3F"/>
    <w:rsid w:val="00220508"/>
    <w:rsid w:val="00225EEC"/>
    <w:rsid w:val="00241C96"/>
    <w:rsid w:val="002519BC"/>
    <w:rsid w:val="002640B2"/>
    <w:rsid w:val="002647BD"/>
    <w:rsid w:val="00270175"/>
    <w:rsid w:val="0027075A"/>
    <w:rsid w:val="002911C8"/>
    <w:rsid w:val="002B4A6E"/>
    <w:rsid w:val="002B5B7A"/>
    <w:rsid w:val="002C15BD"/>
    <w:rsid w:val="002D6BDD"/>
    <w:rsid w:val="002F3F71"/>
    <w:rsid w:val="00304331"/>
    <w:rsid w:val="00322C86"/>
    <w:rsid w:val="00335D80"/>
    <w:rsid w:val="00336F10"/>
    <w:rsid w:val="0034206F"/>
    <w:rsid w:val="0035075E"/>
    <w:rsid w:val="0035378E"/>
    <w:rsid w:val="00353C7E"/>
    <w:rsid w:val="00355748"/>
    <w:rsid w:val="0037076B"/>
    <w:rsid w:val="003824A7"/>
    <w:rsid w:val="0038335C"/>
    <w:rsid w:val="003842B3"/>
    <w:rsid w:val="003A38CB"/>
    <w:rsid w:val="003B300C"/>
    <w:rsid w:val="003B4AAC"/>
    <w:rsid w:val="003B76AB"/>
    <w:rsid w:val="003C1379"/>
    <w:rsid w:val="003D15C3"/>
    <w:rsid w:val="003F1407"/>
    <w:rsid w:val="003F2329"/>
    <w:rsid w:val="003F63D4"/>
    <w:rsid w:val="00400BA0"/>
    <w:rsid w:val="00402297"/>
    <w:rsid w:val="004268F2"/>
    <w:rsid w:val="00431E69"/>
    <w:rsid w:val="0043671E"/>
    <w:rsid w:val="00447420"/>
    <w:rsid w:val="00455032"/>
    <w:rsid w:val="00476D88"/>
    <w:rsid w:val="00483A6B"/>
    <w:rsid w:val="00485B3A"/>
    <w:rsid w:val="004C0C73"/>
    <w:rsid w:val="004C1418"/>
    <w:rsid w:val="004C4B33"/>
    <w:rsid w:val="004E5A0E"/>
    <w:rsid w:val="00512A34"/>
    <w:rsid w:val="00530ADE"/>
    <w:rsid w:val="00536B32"/>
    <w:rsid w:val="00553521"/>
    <w:rsid w:val="00562A82"/>
    <w:rsid w:val="0056317F"/>
    <w:rsid w:val="00583D73"/>
    <w:rsid w:val="005876B0"/>
    <w:rsid w:val="00591770"/>
    <w:rsid w:val="00593B53"/>
    <w:rsid w:val="005A5AE0"/>
    <w:rsid w:val="005B7C5C"/>
    <w:rsid w:val="005C6995"/>
    <w:rsid w:val="005D1EE3"/>
    <w:rsid w:val="005E4E16"/>
    <w:rsid w:val="005F56DB"/>
    <w:rsid w:val="00606E69"/>
    <w:rsid w:val="0061347B"/>
    <w:rsid w:val="0061519E"/>
    <w:rsid w:val="0062278B"/>
    <w:rsid w:val="00623EEF"/>
    <w:rsid w:val="006264F7"/>
    <w:rsid w:val="00633147"/>
    <w:rsid w:val="006350F1"/>
    <w:rsid w:val="006603BE"/>
    <w:rsid w:val="00670FB6"/>
    <w:rsid w:val="00681518"/>
    <w:rsid w:val="006A3CD2"/>
    <w:rsid w:val="006B4432"/>
    <w:rsid w:val="006F40B0"/>
    <w:rsid w:val="00722A5D"/>
    <w:rsid w:val="007408DB"/>
    <w:rsid w:val="00764037"/>
    <w:rsid w:val="00764478"/>
    <w:rsid w:val="007764D4"/>
    <w:rsid w:val="007B2494"/>
    <w:rsid w:val="007B3937"/>
    <w:rsid w:val="007C3322"/>
    <w:rsid w:val="007C487A"/>
    <w:rsid w:val="007E21BF"/>
    <w:rsid w:val="0085760B"/>
    <w:rsid w:val="00857B15"/>
    <w:rsid w:val="0086213B"/>
    <w:rsid w:val="008643EE"/>
    <w:rsid w:val="00881566"/>
    <w:rsid w:val="008A7732"/>
    <w:rsid w:val="008B2A06"/>
    <w:rsid w:val="008B2DEF"/>
    <w:rsid w:val="008C0B3D"/>
    <w:rsid w:val="008F00A9"/>
    <w:rsid w:val="008F38D1"/>
    <w:rsid w:val="009137C1"/>
    <w:rsid w:val="00915C9E"/>
    <w:rsid w:val="009271A1"/>
    <w:rsid w:val="00927941"/>
    <w:rsid w:val="0093097E"/>
    <w:rsid w:val="0095171C"/>
    <w:rsid w:val="00957ED3"/>
    <w:rsid w:val="0096473A"/>
    <w:rsid w:val="00967747"/>
    <w:rsid w:val="009732E8"/>
    <w:rsid w:val="00990348"/>
    <w:rsid w:val="00997282"/>
    <w:rsid w:val="009A09C3"/>
    <w:rsid w:val="009D12EE"/>
    <w:rsid w:val="009E0532"/>
    <w:rsid w:val="00A04235"/>
    <w:rsid w:val="00A0696D"/>
    <w:rsid w:val="00A439E8"/>
    <w:rsid w:val="00A44E75"/>
    <w:rsid w:val="00A935C7"/>
    <w:rsid w:val="00AA6228"/>
    <w:rsid w:val="00AB02E7"/>
    <w:rsid w:val="00AC06D0"/>
    <w:rsid w:val="00AC07D6"/>
    <w:rsid w:val="00AC7AE8"/>
    <w:rsid w:val="00AE134A"/>
    <w:rsid w:val="00AE1F39"/>
    <w:rsid w:val="00AF156C"/>
    <w:rsid w:val="00B14498"/>
    <w:rsid w:val="00B4264D"/>
    <w:rsid w:val="00B4285F"/>
    <w:rsid w:val="00B42C90"/>
    <w:rsid w:val="00B60886"/>
    <w:rsid w:val="00B740AF"/>
    <w:rsid w:val="00B80162"/>
    <w:rsid w:val="00BA0B8D"/>
    <w:rsid w:val="00BA5F4A"/>
    <w:rsid w:val="00BA798D"/>
    <w:rsid w:val="00BB5717"/>
    <w:rsid w:val="00BC26DA"/>
    <w:rsid w:val="00BE3BEA"/>
    <w:rsid w:val="00BE424D"/>
    <w:rsid w:val="00BF1C17"/>
    <w:rsid w:val="00BF7B55"/>
    <w:rsid w:val="00C00EB5"/>
    <w:rsid w:val="00C11CD6"/>
    <w:rsid w:val="00C14F0F"/>
    <w:rsid w:val="00C15531"/>
    <w:rsid w:val="00C2310F"/>
    <w:rsid w:val="00C34D3F"/>
    <w:rsid w:val="00C410A4"/>
    <w:rsid w:val="00C52CAB"/>
    <w:rsid w:val="00C74D10"/>
    <w:rsid w:val="00C75152"/>
    <w:rsid w:val="00C77A8F"/>
    <w:rsid w:val="00C828CD"/>
    <w:rsid w:val="00C94AF5"/>
    <w:rsid w:val="00CA5E56"/>
    <w:rsid w:val="00CB2901"/>
    <w:rsid w:val="00CC125E"/>
    <w:rsid w:val="00CD3C6E"/>
    <w:rsid w:val="00CE23FF"/>
    <w:rsid w:val="00CE5DF4"/>
    <w:rsid w:val="00D025C8"/>
    <w:rsid w:val="00D402A9"/>
    <w:rsid w:val="00D44581"/>
    <w:rsid w:val="00D52EAD"/>
    <w:rsid w:val="00D53F62"/>
    <w:rsid w:val="00D547FC"/>
    <w:rsid w:val="00D5563A"/>
    <w:rsid w:val="00D732A4"/>
    <w:rsid w:val="00D83F96"/>
    <w:rsid w:val="00D8646C"/>
    <w:rsid w:val="00D8704B"/>
    <w:rsid w:val="00D87711"/>
    <w:rsid w:val="00D93091"/>
    <w:rsid w:val="00DB3BE8"/>
    <w:rsid w:val="00DC5D2C"/>
    <w:rsid w:val="00DD6C81"/>
    <w:rsid w:val="00DE2FE1"/>
    <w:rsid w:val="00DE7784"/>
    <w:rsid w:val="00DF65FB"/>
    <w:rsid w:val="00E024D1"/>
    <w:rsid w:val="00E114C2"/>
    <w:rsid w:val="00E11BC9"/>
    <w:rsid w:val="00E20744"/>
    <w:rsid w:val="00E2663F"/>
    <w:rsid w:val="00E3111B"/>
    <w:rsid w:val="00E369A3"/>
    <w:rsid w:val="00E5444B"/>
    <w:rsid w:val="00E5519C"/>
    <w:rsid w:val="00E5689F"/>
    <w:rsid w:val="00E57F0E"/>
    <w:rsid w:val="00E6301A"/>
    <w:rsid w:val="00E756E1"/>
    <w:rsid w:val="00E8046A"/>
    <w:rsid w:val="00EA10B4"/>
    <w:rsid w:val="00EA576A"/>
    <w:rsid w:val="00EA6EB6"/>
    <w:rsid w:val="00EB0B06"/>
    <w:rsid w:val="00EC74B6"/>
    <w:rsid w:val="00ED3667"/>
    <w:rsid w:val="00F009B6"/>
    <w:rsid w:val="00F01240"/>
    <w:rsid w:val="00F216C3"/>
    <w:rsid w:val="00F43304"/>
    <w:rsid w:val="00F55C13"/>
    <w:rsid w:val="00F56CD5"/>
    <w:rsid w:val="00F64ECE"/>
    <w:rsid w:val="00FB0AF9"/>
    <w:rsid w:val="00FC28BC"/>
    <w:rsid w:val="00FC6584"/>
    <w:rsid w:val="00FD2CE1"/>
    <w:rsid w:val="00FD5AF0"/>
    <w:rsid w:val="00FE1C77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55BCC4"/>
  <w14:defaultImageDpi w14:val="300"/>
  <w15:chartTrackingRefBased/>
  <w15:docId w15:val="{A76D7320-9F8C-604E-A395-204CA098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TestofumettoCarattere">
    <w:name w:val="Testo fumetto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character" w:styleId="Hyperlink">
    <w:name w:val="Hyperlink"/>
    <w:uiPriority w:val="99"/>
  </w:style>
  <w:style w:type="character" w:styleId="FollowedHyperlink">
    <w:name w:val="FollowedHyperlink"/>
  </w:style>
  <w:style w:type="character" w:customStyle="1" w:styleId="TitoloCarattere">
    <w:name w:val="Titolo Carattere"/>
  </w:style>
  <w:style w:type="paragraph" w:customStyle="1" w:styleId="Intestazione2">
    <w:name w:val="Intestazione2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customStyle="1" w:styleId="Didascalia2">
    <w:name w:val="Didascalia2"/>
    <w:basedOn w:val="Normal"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styleId="BalloonText">
    <w:name w:val="Balloon Text"/>
    <w:basedOn w:val="Normal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BasicParagraph">
    <w:name w:val="[Basic Paragraph]"/>
    <w:basedOn w:val="Normal"/>
    <w:pPr>
      <w:autoSpaceDE w:val="0"/>
      <w:spacing w:line="288" w:lineRule="auto"/>
      <w:textAlignment w:val="center"/>
    </w:pPr>
  </w:style>
  <w:style w:type="paragraph" w:styleId="Title">
    <w:name w:val="Title"/>
    <w:basedOn w:val="Normal"/>
    <w:next w:val="Subtitle"/>
    <w:qFormat/>
    <w:pPr>
      <w:widowControl/>
      <w:suppressAutoHyphens w:val="0"/>
      <w:jc w:val="center"/>
    </w:pPr>
  </w:style>
  <w:style w:type="paragraph" w:styleId="Subtitle">
    <w:name w:val="Subtitle"/>
    <w:basedOn w:val="Intestazione1"/>
    <w:next w:val="BodyText"/>
    <w:qFormat/>
    <w:pPr>
      <w:jc w:val="center"/>
    </w:pPr>
  </w:style>
  <w:style w:type="paragraph" w:styleId="NormalWeb">
    <w:name w:val="Normal (Web)"/>
    <w:basedOn w:val="Normal"/>
    <w:pPr>
      <w:widowControl/>
      <w:spacing w:before="280" w:after="280"/>
    </w:pPr>
    <w:rPr>
      <w:kern w:val="1"/>
      <w:lang w:eastAsia="ar-SA"/>
    </w:rPr>
  </w:style>
  <w:style w:type="paragraph" w:customStyle="1" w:styleId="Contenutocornice">
    <w:name w:val="Contenuto cornice"/>
    <w:basedOn w:val="BodyText"/>
  </w:style>
  <w:style w:type="character" w:customStyle="1" w:styleId="apple-converted-space">
    <w:name w:val="apple-converted-space"/>
    <w:rsid w:val="00B60886"/>
  </w:style>
  <w:style w:type="paragraph" w:customStyle="1" w:styleId="Paragrafobase">
    <w:name w:val="[Paragrafo base]"/>
    <w:basedOn w:val="Normal"/>
    <w:uiPriority w:val="99"/>
    <w:rsid w:val="006A3CD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Yu Mincho" w:hAnsi="Times-Roman" w:cs="Times-Roman"/>
      <w:color w:val="000000"/>
      <w:sz w:val="24"/>
      <w:szCs w:val="24"/>
      <w:lang w:val="en-US"/>
    </w:rPr>
  </w:style>
  <w:style w:type="paragraph" w:customStyle="1" w:styleId="p1">
    <w:name w:val="p1"/>
    <w:basedOn w:val="Normal"/>
    <w:rsid w:val="00184133"/>
    <w:pPr>
      <w:widowControl/>
      <w:suppressAutoHyphens w:val="0"/>
    </w:pPr>
    <w:rPr>
      <w:rFonts w:ascii="Helvetica" w:eastAsia="MS Mincho" w:hAnsi="Helvetica"/>
      <w:sz w:val="17"/>
      <w:szCs w:val="17"/>
    </w:rPr>
  </w:style>
  <w:style w:type="character" w:customStyle="1" w:styleId="BodyTextChar">
    <w:name w:val="Body Text Char"/>
    <w:link w:val="BodyText"/>
    <w:rsid w:val="00530ADE"/>
  </w:style>
  <w:style w:type="character" w:styleId="CommentReference">
    <w:name w:val="annotation reference"/>
    <w:basedOn w:val="DefaultParagraphFont"/>
    <w:uiPriority w:val="99"/>
    <w:semiHidden/>
    <w:unhideWhenUsed/>
    <w:rsid w:val="003043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in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cp:lastModifiedBy>Francesca De Pra</cp:lastModifiedBy>
  <cp:revision>3</cp:revision>
  <cp:lastPrinted>2017-07-10T11:30:00Z</cp:lastPrinted>
  <dcterms:created xsi:type="dcterms:W3CDTF">2020-10-13T13:01:00Z</dcterms:created>
  <dcterms:modified xsi:type="dcterms:W3CDTF">2020-12-11T16:11:00Z</dcterms:modified>
</cp:coreProperties>
</file>