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559" w14:textId="02D5CE08" w:rsidR="002850F9" w:rsidRPr="004E467B" w:rsidRDefault="003C0FB8" w:rsidP="004E467B">
      <w:pPr>
        <w:pStyle w:val="Standard"/>
        <w:spacing w:line="276" w:lineRule="auto"/>
        <w:rPr>
          <w:rFonts w:ascii="Garamond" w:hAnsi="Garamond"/>
          <w:lang w:val="it-IT"/>
        </w:rPr>
      </w:pPr>
      <w:r w:rsidRPr="004E467B">
        <w:rPr>
          <w:rFonts w:ascii="Garamond" w:hAnsi="Garamond"/>
          <w:lang w:val="it-IT"/>
        </w:rPr>
        <w:t>15</w:t>
      </w:r>
      <w:r w:rsidR="002B2D5C" w:rsidRPr="004E467B">
        <w:rPr>
          <w:rFonts w:ascii="Garamond" w:hAnsi="Garamond"/>
          <w:lang w:val="it-IT"/>
        </w:rPr>
        <w:t xml:space="preserve"> dicembre 2020</w:t>
      </w:r>
    </w:p>
    <w:p w14:paraId="42ADE578" w14:textId="77777777" w:rsidR="008A13A9" w:rsidRPr="004E467B" w:rsidRDefault="008A13A9" w:rsidP="004E467B">
      <w:pPr>
        <w:pStyle w:val="Standard"/>
        <w:spacing w:line="276" w:lineRule="auto"/>
        <w:ind w:right="-1"/>
        <w:rPr>
          <w:rFonts w:ascii="Garamond" w:eastAsia="Garamond" w:hAnsi="Garamond" w:cs="Garamond"/>
          <w:b/>
          <w:i/>
          <w:sz w:val="28"/>
          <w:szCs w:val="28"/>
          <w:lang w:val="it-IT"/>
        </w:rPr>
      </w:pPr>
    </w:p>
    <w:p w14:paraId="6486307E" w14:textId="18CA4303" w:rsidR="009B6DFA" w:rsidRPr="004E467B" w:rsidRDefault="00154CCE" w:rsidP="004E467B">
      <w:pPr>
        <w:spacing w:line="276" w:lineRule="auto"/>
        <w:ind w:right="263"/>
        <w:rPr>
          <w:rFonts w:ascii="Garamond" w:hAnsi="Garamond"/>
          <w:b/>
          <w:iCs/>
          <w:kern w:val="3"/>
          <w:sz w:val="40"/>
          <w:szCs w:val="40"/>
          <w:lang w:val="it-IT"/>
        </w:rPr>
      </w:pPr>
      <w:r w:rsidRPr="004E467B">
        <w:rPr>
          <w:rFonts w:ascii="Garamond" w:hAnsi="Garamond"/>
          <w:b/>
          <w:iCs/>
          <w:kern w:val="3"/>
          <w:sz w:val="40"/>
          <w:szCs w:val="40"/>
          <w:lang w:val="it-IT"/>
        </w:rPr>
        <w:t xml:space="preserve">La Fondazione Cini </w:t>
      </w:r>
      <w:r w:rsidR="00A6560A" w:rsidRPr="004E467B">
        <w:rPr>
          <w:rFonts w:ascii="Garamond" w:hAnsi="Garamond"/>
          <w:b/>
          <w:iCs/>
          <w:kern w:val="3"/>
          <w:sz w:val="40"/>
          <w:szCs w:val="40"/>
          <w:lang w:val="it-IT"/>
        </w:rPr>
        <w:t xml:space="preserve">acquisisce </w:t>
      </w:r>
      <w:r w:rsidR="00F17F6C" w:rsidRPr="004E467B">
        <w:rPr>
          <w:rFonts w:ascii="Garamond" w:hAnsi="Garamond"/>
          <w:b/>
          <w:iCs/>
          <w:kern w:val="3"/>
          <w:sz w:val="40"/>
          <w:szCs w:val="40"/>
          <w:lang w:val="it-IT"/>
        </w:rPr>
        <w:t xml:space="preserve">nuovi </w:t>
      </w:r>
      <w:r w:rsidR="00A6560A" w:rsidRPr="004E467B">
        <w:rPr>
          <w:rFonts w:ascii="Garamond" w:hAnsi="Garamond"/>
          <w:b/>
          <w:iCs/>
          <w:kern w:val="3"/>
          <w:sz w:val="40"/>
          <w:szCs w:val="40"/>
          <w:lang w:val="it-IT"/>
        </w:rPr>
        <w:t>fondi e amplia le sue raccolte sul</w:t>
      </w:r>
      <w:r w:rsidR="00F17F6C" w:rsidRPr="004E467B">
        <w:rPr>
          <w:rFonts w:ascii="Garamond" w:hAnsi="Garamond"/>
          <w:b/>
          <w:iCs/>
          <w:kern w:val="3"/>
          <w:sz w:val="40"/>
          <w:szCs w:val="40"/>
          <w:lang w:val="it-IT"/>
        </w:rPr>
        <w:t xml:space="preserve"> vetro contemporaneo</w:t>
      </w:r>
    </w:p>
    <w:p w14:paraId="3B3AC727" w14:textId="77777777" w:rsidR="00F17F6C" w:rsidRPr="004E467B" w:rsidRDefault="00F17F6C" w:rsidP="004E467B">
      <w:pPr>
        <w:spacing w:line="276" w:lineRule="auto"/>
        <w:ind w:right="263"/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</w:pPr>
    </w:p>
    <w:p w14:paraId="0F15B142" w14:textId="7B72D556" w:rsidR="0050571C" w:rsidRPr="004E467B" w:rsidRDefault="003303EC" w:rsidP="004E467B">
      <w:pPr>
        <w:spacing w:line="276" w:lineRule="auto"/>
        <w:ind w:right="283"/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</w:pPr>
      <w:r w:rsidRPr="004E467B"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  <w:t>G</w:t>
      </w:r>
      <w:r w:rsidR="0050571C" w:rsidRPr="004E467B"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  <w:t xml:space="preserve">li archivi </w:t>
      </w:r>
      <w:r w:rsidR="002B7868" w:rsidRPr="004E467B"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  <w:t>d</w:t>
      </w:r>
      <w:r w:rsidR="00A6560A" w:rsidRPr="004E467B"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  <w:t>egli artisti</w:t>
      </w:r>
      <w:r w:rsidR="002B7868" w:rsidRPr="004E467B"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  <w:t xml:space="preserve"> Bianchin,</w:t>
      </w:r>
      <w:r w:rsidRPr="004E467B"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  <w:t xml:space="preserve"> </w:t>
      </w:r>
      <w:r w:rsidR="002B7868" w:rsidRPr="004E467B"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  <w:t>Vigna, Rubino e</w:t>
      </w:r>
      <w:r w:rsidR="00A6560A" w:rsidRPr="004E467B"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  <w:t xml:space="preserve"> del Maestro Pino</w:t>
      </w:r>
      <w:r w:rsidR="002B7868" w:rsidRPr="004E467B"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  <w:t xml:space="preserve"> Signoretto</w:t>
      </w:r>
      <w:r w:rsidR="00613DFB" w:rsidRPr="004E467B"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  <w:t xml:space="preserve"> </w:t>
      </w:r>
      <w:r w:rsidR="0050571C" w:rsidRPr="004E467B"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  <w:t xml:space="preserve">andranno ad arricchire i tesori del Centro Studi </w:t>
      </w:r>
      <w:r w:rsidR="000B37F3" w:rsidRPr="004E467B"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  <w:t xml:space="preserve">del </w:t>
      </w:r>
      <w:r w:rsidR="0050571C" w:rsidRPr="004E467B">
        <w:rPr>
          <w:rFonts w:ascii="Garamond" w:hAnsi="Garamond" w:cs="Garamond"/>
          <w:b/>
          <w:bCs/>
          <w:i/>
          <w:iCs/>
          <w:sz w:val="28"/>
          <w:szCs w:val="28"/>
          <w:lang w:val="it-IT"/>
        </w:rPr>
        <w:t xml:space="preserve">Vetro dell’Istituto di Storia dell’Arte </w:t>
      </w:r>
    </w:p>
    <w:p w14:paraId="77410486" w14:textId="145773C1" w:rsidR="002B2D5C" w:rsidRPr="004E467B" w:rsidRDefault="002B2D5C" w:rsidP="004E467B">
      <w:pPr>
        <w:spacing w:line="276" w:lineRule="auto"/>
        <w:ind w:right="263"/>
        <w:jc w:val="both"/>
        <w:rPr>
          <w:rFonts w:ascii="Garamond" w:eastAsia="font624" w:hAnsi="Garamond" w:cs="Garamond"/>
          <w:lang w:val="it-IT"/>
        </w:rPr>
      </w:pPr>
    </w:p>
    <w:p w14:paraId="1AD96245" w14:textId="6DE775D2" w:rsidR="00613DFB" w:rsidRPr="004E467B" w:rsidRDefault="00A6560A" w:rsidP="004E467B">
      <w:pPr>
        <w:pStyle w:val="NormaleWeb"/>
        <w:spacing w:line="276" w:lineRule="auto"/>
        <w:ind w:right="283"/>
        <w:jc w:val="both"/>
        <w:textAlignment w:val="baseline"/>
        <w:rPr>
          <w:rFonts w:ascii="Garamond" w:eastAsia="Cambria" w:hAnsi="Garamond"/>
          <w:lang w:eastAsia="en-US"/>
        </w:rPr>
      </w:pPr>
      <w:r w:rsidRPr="004E467B">
        <w:rPr>
          <w:rFonts w:ascii="Garamond" w:eastAsia="Cambria" w:hAnsi="Garamond"/>
          <w:lang w:eastAsia="en-US"/>
        </w:rPr>
        <w:t>Venezia, martedì 15 dicembre</w:t>
      </w:r>
      <w:r w:rsidRPr="004E467B">
        <w:rPr>
          <w:rFonts w:ascii="Garamond" w:hAnsi="Garamond"/>
        </w:rPr>
        <w:t xml:space="preserve"> - </w:t>
      </w:r>
      <w:r w:rsidR="00AB2FB8" w:rsidRPr="004E467B">
        <w:rPr>
          <w:rFonts w:ascii="Garamond" w:eastAsia="Cambria" w:hAnsi="Garamond"/>
          <w:lang w:eastAsia="en-US"/>
        </w:rPr>
        <w:t xml:space="preserve">Il </w:t>
      </w:r>
      <w:r w:rsidR="00AB2FB8" w:rsidRPr="004E467B">
        <w:rPr>
          <w:rFonts w:ascii="Garamond" w:eastAsia="Cambria" w:hAnsi="Garamond"/>
          <w:b/>
          <w:lang w:eastAsia="en-US"/>
        </w:rPr>
        <w:t>Centro Studi del Vetro</w:t>
      </w:r>
      <w:r w:rsidR="003303EC" w:rsidRPr="004E467B">
        <w:rPr>
          <w:rFonts w:ascii="Garamond" w:eastAsia="Cambria" w:hAnsi="Garamond"/>
          <w:lang w:eastAsia="en-US"/>
        </w:rPr>
        <w:t xml:space="preserve"> </w:t>
      </w:r>
      <w:r w:rsidR="00AB2FB8" w:rsidRPr="004E467B">
        <w:rPr>
          <w:rFonts w:ascii="Garamond" w:eastAsia="Cambria" w:hAnsi="Garamond"/>
          <w:lang w:eastAsia="en-US"/>
        </w:rPr>
        <w:t>dell’</w:t>
      </w:r>
      <w:r w:rsidR="0050571C" w:rsidRPr="004E467B">
        <w:rPr>
          <w:rFonts w:ascii="Garamond" w:hAnsi="Garamond"/>
        </w:rPr>
        <w:t xml:space="preserve">Istituto di </w:t>
      </w:r>
      <w:r w:rsidR="00AB2FB8" w:rsidRPr="004E467B">
        <w:rPr>
          <w:rFonts w:ascii="Garamond" w:hAnsi="Garamond"/>
        </w:rPr>
        <w:t>S</w:t>
      </w:r>
      <w:r w:rsidR="0050571C" w:rsidRPr="004E467B">
        <w:rPr>
          <w:rFonts w:ascii="Garamond" w:hAnsi="Garamond"/>
        </w:rPr>
        <w:t>toria dell’Arte della Fondazione Giorgio Cini</w:t>
      </w:r>
      <w:r w:rsidR="00AB2FB8" w:rsidRPr="004E467B">
        <w:rPr>
          <w:rFonts w:ascii="Garamond" w:hAnsi="Garamond"/>
        </w:rPr>
        <w:t xml:space="preserve"> </w:t>
      </w:r>
      <w:r w:rsidR="0050571C" w:rsidRPr="004E467B">
        <w:rPr>
          <w:rFonts w:ascii="Garamond" w:hAnsi="Garamond"/>
        </w:rPr>
        <w:t xml:space="preserve">diretto da </w:t>
      </w:r>
      <w:r w:rsidR="0050571C" w:rsidRPr="004E467B">
        <w:rPr>
          <w:rFonts w:ascii="Garamond" w:hAnsi="Garamond"/>
          <w:b/>
        </w:rPr>
        <w:t>Luca Massimo Barbero</w:t>
      </w:r>
      <w:r w:rsidR="008408CB" w:rsidRPr="004E467B">
        <w:rPr>
          <w:rFonts w:ascii="Garamond" w:hAnsi="Garamond"/>
          <w:b/>
        </w:rPr>
        <w:t>,</w:t>
      </w:r>
      <w:r w:rsidR="000B37F3" w:rsidRPr="004E467B">
        <w:rPr>
          <w:rFonts w:ascii="Garamond" w:hAnsi="Garamond"/>
        </w:rPr>
        <w:t xml:space="preserve"> annuncia </w:t>
      </w:r>
      <w:r w:rsidR="0050571C" w:rsidRPr="004E467B">
        <w:rPr>
          <w:rFonts w:ascii="Garamond" w:eastAsia="Cambria" w:hAnsi="Garamond"/>
          <w:bCs/>
          <w:lang w:eastAsia="en-US"/>
        </w:rPr>
        <w:t xml:space="preserve">l’acquisizione </w:t>
      </w:r>
      <w:r w:rsidR="00613DFB" w:rsidRPr="004E467B">
        <w:rPr>
          <w:rFonts w:ascii="Garamond" w:eastAsia="Cambria" w:hAnsi="Garamond"/>
          <w:bCs/>
          <w:lang w:eastAsia="en-US"/>
        </w:rPr>
        <w:t xml:space="preserve">degli archivi </w:t>
      </w:r>
      <w:r w:rsidRPr="004E467B">
        <w:rPr>
          <w:rFonts w:ascii="Garamond" w:eastAsia="Cambria" w:hAnsi="Garamond"/>
          <w:lang w:eastAsia="en-US"/>
        </w:rPr>
        <w:t>degli artisti muranesi</w:t>
      </w:r>
      <w:r w:rsidR="00613DFB" w:rsidRPr="004E467B">
        <w:rPr>
          <w:rFonts w:ascii="Garamond" w:eastAsia="Cambria" w:hAnsi="Garamond"/>
          <w:lang w:eastAsia="en-US"/>
        </w:rPr>
        <w:t xml:space="preserve"> </w:t>
      </w:r>
      <w:r w:rsidR="00613DFB" w:rsidRPr="004E467B">
        <w:rPr>
          <w:rFonts w:ascii="Garamond" w:eastAsia="Cambria" w:hAnsi="Garamond"/>
          <w:b/>
          <w:lang w:eastAsia="en-US"/>
        </w:rPr>
        <w:t>Cristiano Bianchin</w:t>
      </w:r>
      <w:r w:rsidR="00613DFB" w:rsidRPr="004E467B">
        <w:rPr>
          <w:rFonts w:ascii="Garamond" w:eastAsia="Cambria" w:hAnsi="Garamond"/>
          <w:lang w:eastAsia="en-US"/>
        </w:rPr>
        <w:t xml:space="preserve">, </w:t>
      </w:r>
      <w:r w:rsidR="00613DFB" w:rsidRPr="004E467B">
        <w:rPr>
          <w:rFonts w:ascii="Garamond" w:eastAsia="Cambria" w:hAnsi="Garamond"/>
          <w:b/>
          <w:lang w:eastAsia="en-US"/>
        </w:rPr>
        <w:t>Giorgio Vigna</w:t>
      </w:r>
      <w:r w:rsidR="00613DFB" w:rsidRPr="004E467B">
        <w:rPr>
          <w:rFonts w:ascii="Garamond" w:eastAsia="Cambria" w:hAnsi="Garamond"/>
          <w:lang w:eastAsia="en-US"/>
        </w:rPr>
        <w:t xml:space="preserve">, </w:t>
      </w:r>
      <w:r w:rsidR="00613DFB" w:rsidRPr="004E467B">
        <w:rPr>
          <w:rFonts w:ascii="Garamond" w:eastAsia="Cambria" w:hAnsi="Garamond"/>
          <w:b/>
          <w:lang w:eastAsia="en-US"/>
        </w:rPr>
        <w:t>Silvano Rubino</w:t>
      </w:r>
      <w:r w:rsidR="00613DFB" w:rsidRPr="004E467B">
        <w:rPr>
          <w:rFonts w:ascii="Garamond" w:eastAsia="Cambria" w:hAnsi="Garamond"/>
          <w:lang w:eastAsia="en-US"/>
        </w:rPr>
        <w:t xml:space="preserve"> e</w:t>
      </w:r>
      <w:r w:rsidR="008408CB" w:rsidRPr="004E467B">
        <w:rPr>
          <w:rFonts w:ascii="Garamond" w:eastAsia="Cambria" w:hAnsi="Garamond"/>
          <w:lang w:eastAsia="en-US"/>
        </w:rPr>
        <w:t xml:space="preserve"> del grande Maestro</w:t>
      </w:r>
      <w:r w:rsidR="00613DFB" w:rsidRPr="004E467B">
        <w:rPr>
          <w:rFonts w:ascii="Garamond" w:eastAsia="Cambria" w:hAnsi="Garamond"/>
          <w:lang w:eastAsia="en-US"/>
        </w:rPr>
        <w:t xml:space="preserve"> </w:t>
      </w:r>
      <w:r w:rsidR="00613DFB" w:rsidRPr="004E467B">
        <w:rPr>
          <w:rFonts w:ascii="Garamond" w:eastAsia="Cambria" w:hAnsi="Garamond"/>
          <w:b/>
          <w:lang w:eastAsia="en-US"/>
        </w:rPr>
        <w:t>Pino Signoretto</w:t>
      </w:r>
      <w:r w:rsidR="00AB2FB8" w:rsidRPr="004E467B">
        <w:rPr>
          <w:rFonts w:ascii="Garamond" w:eastAsia="Cambria" w:hAnsi="Garamond"/>
          <w:bCs/>
          <w:lang w:eastAsia="en-US"/>
        </w:rPr>
        <w:t>. Le donazioni</w:t>
      </w:r>
      <w:r w:rsidR="008408CB" w:rsidRPr="004E467B">
        <w:rPr>
          <w:rFonts w:ascii="Garamond" w:eastAsia="Cambria" w:hAnsi="Garamond"/>
          <w:bCs/>
          <w:lang w:eastAsia="en-US"/>
        </w:rPr>
        <w:t xml:space="preserve"> – documenti, schizzi, disegni, fotografie</w:t>
      </w:r>
      <w:r w:rsidR="00AB2FB8" w:rsidRPr="004E467B">
        <w:rPr>
          <w:rFonts w:ascii="Garamond" w:eastAsia="Cambria" w:hAnsi="Garamond"/>
          <w:bCs/>
          <w:lang w:eastAsia="en-US"/>
        </w:rPr>
        <w:t xml:space="preserve"> </w:t>
      </w:r>
      <w:r w:rsidR="008408CB" w:rsidRPr="004E467B">
        <w:rPr>
          <w:rFonts w:ascii="Garamond" w:eastAsia="Cambria" w:hAnsi="Garamond"/>
          <w:bCs/>
          <w:lang w:eastAsia="en-US"/>
        </w:rPr>
        <w:t>-</w:t>
      </w:r>
      <w:r w:rsidR="00710780" w:rsidRPr="004E467B">
        <w:rPr>
          <w:rFonts w:ascii="Garamond" w:eastAsia="Cambria" w:hAnsi="Garamond"/>
          <w:bCs/>
          <w:lang w:eastAsia="en-US"/>
        </w:rPr>
        <w:t xml:space="preserve"> </w:t>
      </w:r>
      <w:r w:rsidR="00AB2FB8" w:rsidRPr="004E467B">
        <w:rPr>
          <w:rFonts w:ascii="Garamond" w:eastAsia="Cambria" w:hAnsi="Garamond"/>
          <w:lang w:eastAsia="en-US"/>
        </w:rPr>
        <w:t xml:space="preserve">andranno ad arricchire </w:t>
      </w:r>
      <w:r w:rsidRPr="004E467B">
        <w:rPr>
          <w:rFonts w:ascii="Garamond" w:eastAsia="Cambria" w:hAnsi="Garamond"/>
          <w:lang w:eastAsia="en-US"/>
        </w:rPr>
        <w:t>l</w:t>
      </w:r>
      <w:r w:rsidR="00710780" w:rsidRPr="004E467B">
        <w:rPr>
          <w:rFonts w:ascii="Garamond" w:eastAsia="Cambria" w:hAnsi="Garamond"/>
          <w:lang w:eastAsia="en-US"/>
        </w:rPr>
        <w:t>’</w:t>
      </w:r>
      <w:r w:rsidR="00710780" w:rsidRPr="004E467B">
        <w:rPr>
          <w:rFonts w:ascii="Garamond" w:eastAsia="Cambria" w:hAnsi="Garamond"/>
          <w:b/>
          <w:lang w:eastAsia="en-US"/>
        </w:rPr>
        <w:t xml:space="preserve">Archivio Generale del Vetro </w:t>
      </w:r>
      <w:r w:rsidRPr="004E467B">
        <w:rPr>
          <w:rFonts w:ascii="Garamond" w:eastAsia="Cambria" w:hAnsi="Garamond"/>
          <w:b/>
          <w:lang w:eastAsia="en-US"/>
        </w:rPr>
        <w:t>V</w:t>
      </w:r>
      <w:r w:rsidR="00710780" w:rsidRPr="004E467B">
        <w:rPr>
          <w:rFonts w:ascii="Garamond" w:eastAsia="Cambria" w:hAnsi="Garamond"/>
          <w:b/>
          <w:lang w:eastAsia="en-US"/>
        </w:rPr>
        <w:t>eneziano</w:t>
      </w:r>
      <w:r w:rsidRPr="004E467B">
        <w:rPr>
          <w:rFonts w:ascii="Garamond" w:eastAsia="Cambria" w:hAnsi="Garamond"/>
          <w:lang w:eastAsia="en-US"/>
        </w:rPr>
        <w:t xml:space="preserve"> conservato al Centro Studi del Vetro,</w:t>
      </w:r>
      <w:r w:rsidR="00710780" w:rsidRPr="004E467B">
        <w:rPr>
          <w:rFonts w:ascii="Garamond" w:eastAsia="Cambria" w:hAnsi="Garamond"/>
          <w:lang w:eastAsia="en-US"/>
        </w:rPr>
        <w:t xml:space="preserve"> </w:t>
      </w:r>
      <w:r w:rsidR="00AB2FB8" w:rsidRPr="004E467B">
        <w:rPr>
          <w:rFonts w:ascii="Garamond" w:eastAsia="Cambria" w:hAnsi="Garamond"/>
          <w:lang w:eastAsia="en-US"/>
        </w:rPr>
        <w:t xml:space="preserve">polo </w:t>
      </w:r>
      <w:r w:rsidR="008408CB" w:rsidRPr="004E467B">
        <w:rPr>
          <w:rFonts w:ascii="Garamond" w:eastAsia="Cambria" w:hAnsi="Garamond"/>
          <w:lang w:eastAsia="en-US"/>
        </w:rPr>
        <w:t xml:space="preserve">di riferimento internazionale </w:t>
      </w:r>
      <w:r w:rsidR="00AB2FB8" w:rsidRPr="004E467B">
        <w:rPr>
          <w:rFonts w:ascii="Garamond" w:eastAsia="Cambria" w:hAnsi="Garamond"/>
          <w:lang w:eastAsia="en-US"/>
        </w:rPr>
        <w:t xml:space="preserve">per le ricerche nell’ambito dell’arte vetraria </w:t>
      </w:r>
      <w:r w:rsidR="008408CB" w:rsidRPr="004E467B">
        <w:rPr>
          <w:rFonts w:ascii="Garamond" w:eastAsia="Cambria" w:hAnsi="Garamond"/>
          <w:lang w:eastAsia="en-US"/>
        </w:rPr>
        <w:t xml:space="preserve">muranese </w:t>
      </w:r>
      <w:r w:rsidR="00AB2FB8" w:rsidRPr="004E467B">
        <w:rPr>
          <w:rFonts w:ascii="Garamond" w:eastAsia="Cambria" w:hAnsi="Garamond"/>
          <w:lang w:eastAsia="en-US"/>
        </w:rPr>
        <w:t>e della sua storia</w:t>
      </w:r>
      <w:r w:rsidR="008408CB" w:rsidRPr="004E467B">
        <w:rPr>
          <w:rFonts w:ascii="Garamond" w:eastAsia="Cambria" w:hAnsi="Garamond"/>
          <w:lang w:eastAsia="en-US"/>
        </w:rPr>
        <w:t>, aprendo una finestra significativa sul fronte del design contemporaneo.</w:t>
      </w:r>
    </w:p>
    <w:p w14:paraId="20C2779C" w14:textId="2B0D5A5F" w:rsidR="003303EC" w:rsidRPr="004E467B" w:rsidRDefault="008408CB" w:rsidP="004E467B">
      <w:pPr>
        <w:pStyle w:val="NormaleWeb"/>
        <w:spacing w:line="276" w:lineRule="auto"/>
        <w:ind w:right="283"/>
        <w:jc w:val="both"/>
        <w:textAlignment w:val="baseline"/>
        <w:rPr>
          <w:rFonts w:ascii="Garamond" w:eastAsia="Cambria" w:hAnsi="Garamond"/>
          <w:lang w:eastAsia="en-US"/>
        </w:rPr>
      </w:pPr>
      <w:r w:rsidRPr="005441CE">
        <w:rPr>
          <w:rFonts w:ascii="Garamond" w:eastAsia="Cambria" w:hAnsi="Garamond"/>
          <w:lang w:eastAsia="en-US"/>
        </w:rPr>
        <w:t>“</w:t>
      </w:r>
      <w:r w:rsidRPr="005441CE">
        <w:rPr>
          <w:rFonts w:ascii="Garamond" w:eastAsia="Cambria" w:hAnsi="Garamond"/>
          <w:i/>
          <w:iCs/>
          <w:lang w:eastAsia="en-US"/>
        </w:rPr>
        <w:t>La Fondazione Cini è orgogliosa di annunciare queste nuove importanti acquisizioni</w:t>
      </w:r>
      <w:r w:rsidR="004E467B" w:rsidRPr="005441CE">
        <w:rPr>
          <w:rFonts w:ascii="Garamond" w:eastAsia="Cambria" w:hAnsi="Garamond"/>
          <w:lang w:eastAsia="en-US"/>
        </w:rPr>
        <w:t xml:space="preserve"> – afferma il direttore dell’Istituto di Storia dell’Arte </w:t>
      </w:r>
      <w:r w:rsidR="004E467B" w:rsidRPr="005441CE">
        <w:rPr>
          <w:rFonts w:ascii="Garamond" w:eastAsia="Cambria" w:hAnsi="Garamond"/>
          <w:b/>
          <w:bCs/>
          <w:lang w:eastAsia="en-US"/>
        </w:rPr>
        <w:t xml:space="preserve">Luca Massimo Barbero </w:t>
      </w:r>
      <w:r w:rsidR="004E467B" w:rsidRPr="005441CE">
        <w:rPr>
          <w:rFonts w:ascii="Garamond" w:eastAsia="Cambria" w:hAnsi="Garamond"/>
          <w:lang w:eastAsia="en-US"/>
        </w:rPr>
        <w:t>-</w:t>
      </w:r>
      <w:r w:rsidRPr="005441CE">
        <w:rPr>
          <w:rFonts w:ascii="Garamond" w:eastAsia="Cambria" w:hAnsi="Garamond"/>
          <w:lang w:eastAsia="en-US"/>
        </w:rPr>
        <w:t xml:space="preserve"> </w:t>
      </w:r>
      <w:r w:rsidR="004E467B" w:rsidRPr="005441CE">
        <w:rPr>
          <w:rFonts w:ascii="Garamond" w:eastAsia="Cambria" w:hAnsi="Garamond"/>
          <w:i/>
          <w:iCs/>
          <w:lang w:eastAsia="en-US"/>
        </w:rPr>
        <w:t>Esse</w:t>
      </w:r>
      <w:r w:rsidRPr="005441CE">
        <w:rPr>
          <w:rFonts w:ascii="Garamond" w:eastAsia="Cambria" w:hAnsi="Garamond"/>
          <w:i/>
          <w:iCs/>
          <w:lang w:eastAsia="en-US"/>
        </w:rPr>
        <w:t xml:space="preserve"> rappresentano la memoria</w:t>
      </w:r>
      <w:r w:rsidR="004E467B" w:rsidRPr="005441CE">
        <w:rPr>
          <w:rFonts w:ascii="Garamond" w:eastAsia="Cambria" w:hAnsi="Garamond"/>
          <w:i/>
          <w:iCs/>
          <w:lang w:eastAsia="en-US"/>
        </w:rPr>
        <w:t xml:space="preserve"> viva</w:t>
      </w:r>
      <w:r w:rsidRPr="005441CE">
        <w:rPr>
          <w:rFonts w:ascii="Garamond" w:eastAsia="Cambria" w:hAnsi="Garamond"/>
          <w:i/>
          <w:iCs/>
          <w:lang w:eastAsia="en-US"/>
        </w:rPr>
        <w:t xml:space="preserve"> del lavoro di grandi artisti del vetro</w:t>
      </w:r>
      <w:r w:rsidR="004E467B" w:rsidRPr="005441CE">
        <w:rPr>
          <w:rFonts w:ascii="Garamond" w:eastAsia="Cambria" w:hAnsi="Garamond"/>
          <w:i/>
          <w:iCs/>
          <w:lang w:eastAsia="en-US"/>
        </w:rPr>
        <w:t xml:space="preserve"> muranese</w:t>
      </w:r>
      <w:r w:rsidRPr="005441CE">
        <w:rPr>
          <w:rFonts w:ascii="Garamond" w:eastAsia="Cambria" w:hAnsi="Garamond"/>
          <w:i/>
          <w:iCs/>
          <w:lang w:eastAsia="en-US"/>
        </w:rPr>
        <w:t xml:space="preserve"> </w:t>
      </w:r>
      <w:r w:rsidR="004E467B" w:rsidRPr="005441CE">
        <w:rPr>
          <w:rFonts w:ascii="Garamond" w:eastAsia="Cambria" w:hAnsi="Garamond"/>
          <w:i/>
          <w:iCs/>
          <w:lang w:eastAsia="en-US"/>
        </w:rPr>
        <w:t xml:space="preserve">che sarà messa a disposizione degli studiosi, </w:t>
      </w:r>
      <w:r w:rsidRPr="005441CE">
        <w:rPr>
          <w:rFonts w:ascii="Garamond" w:eastAsia="Cambria" w:hAnsi="Garamond"/>
          <w:i/>
          <w:iCs/>
          <w:lang w:eastAsia="en-US"/>
        </w:rPr>
        <w:t xml:space="preserve">e </w:t>
      </w:r>
      <w:r w:rsidR="004E467B" w:rsidRPr="005441CE">
        <w:rPr>
          <w:rFonts w:ascii="Garamond" w:eastAsia="Cambria" w:hAnsi="Garamond"/>
          <w:i/>
          <w:iCs/>
          <w:lang w:eastAsia="en-US"/>
        </w:rPr>
        <w:t>allo stesso tempo</w:t>
      </w:r>
      <w:r w:rsidRPr="005441CE">
        <w:rPr>
          <w:rFonts w:ascii="Garamond" w:eastAsia="Cambria" w:hAnsi="Garamond"/>
          <w:i/>
          <w:iCs/>
          <w:lang w:eastAsia="en-US"/>
        </w:rPr>
        <w:t xml:space="preserve"> a</w:t>
      </w:r>
      <w:r w:rsidR="00F33F1C" w:rsidRPr="005441CE">
        <w:rPr>
          <w:rFonts w:ascii="Garamond" w:eastAsia="Cambria" w:hAnsi="Garamond"/>
          <w:i/>
          <w:iCs/>
          <w:lang w:eastAsia="en-US"/>
        </w:rPr>
        <w:t>prono</w:t>
      </w:r>
      <w:r w:rsidRPr="005441CE">
        <w:rPr>
          <w:rFonts w:ascii="Garamond" w:eastAsia="Cambria" w:hAnsi="Garamond"/>
          <w:i/>
          <w:iCs/>
          <w:lang w:eastAsia="en-US"/>
        </w:rPr>
        <w:t xml:space="preserve"> al contemporaneo le già ricchissime raccolte del Centro Studi del Vetr</w:t>
      </w:r>
      <w:r w:rsidR="004E467B" w:rsidRPr="005441CE">
        <w:rPr>
          <w:rFonts w:ascii="Garamond" w:eastAsia="Cambria" w:hAnsi="Garamond"/>
          <w:i/>
          <w:iCs/>
          <w:lang w:eastAsia="en-US"/>
        </w:rPr>
        <w:t>o</w:t>
      </w:r>
      <w:r w:rsidRPr="005441CE">
        <w:rPr>
          <w:rFonts w:ascii="Garamond" w:eastAsia="Cambria" w:hAnsi="Garamond"/>
          <w:i/>
          <w:iCs/>
          <w:lang w:eastAsia="en-US"/>
        </w:rPr>
        <w:t xml:space="preserve">. Grazie </w:t>
      </w:r>
      <w:r w:rsidR="004E467B" w:rsidRPr="005441CE">
        <w:rPr>
          <w:rFonts w:ascii="Garamond" w:eastAsia="Cambria" w:hAnsi="Garamond"/>
          <w:i/>
          <w:iCs/>
          <w:lang w:eastAsia="en-US"/>
        </w:rPr>
        <w:t>all’attiva collaborazione</w:t>
      </w:r>
      <w:r w:rsidRPr="005441CE">
        <w:rPr>
          <w:rFonts w:ascii="Garamond" w:eastAsia="Cambria" w:hAnsi="Garamond"/>
          <w:i/>
          <w:iCs/>
          <w:lang w:eastAsia="en-US"/>
        </w:rPr>
        <w:t xml:space="preserve"> di </w:t>
      </w:r>
      <w:proofErr w:type="spellStart"/>
      <w:r w:rsidRPr="005441CE">
        <w:rPr>
          <w:rFonts w:ascii="Garamond" w:eastAsia="Cambria" w:hAnsi="Garamond"/>
          <w:i/>
          <w:iCs/>
          <w:lang w:eastAsia="en-US"/>
        </w:rPr>
        <w:t>Pentagram</w:t>
      </w:r>
      <w:proofErr w:type="spellEnd"/>
      <w:r w:rsidRPr="005441CE">
        <w:rPr>
          <w:rFonts w:ascii="Garamond" w:eastAsia="Cambria" w:hAnsi="Garamond"/>
          <w:i/>
          <w:iCs/>
          <w:lang w:eastAsia="en-US"/>
        </w:rPr>
        <w:t xml:space="preserve"> </w:t>
      </w:r>
      <w:proofErr w:type="spellStart"/>
      <w:r w:rsidRPr="005441CE">
        <w:rPr>
          <w:rFonts w:ascii="Garamond" w:eastAsia="Cambria" w:hAnsi="Garamond"/>
          <w:i/>
          <w:iCs/>
          <w:lang w:eastAsia="en-US"/>
        </w:rPr>
        <w:t>Stiftung</w:t>
      </w:r>
      <w:proofErr w:type="spellEnd"/>
      <w:r w:rsidRPr="005441CE">
        <w:rPr>
          <w:rFonts w:ascii="Garamond" w:eastAsia="Cambria" w:hAnsi="Garamond"/>
          <w:i/>
          <w:iCs/>
          <w:lang w:eastAsia="en-US"/>
        </w:rPr>
        <w:t>, che ha supportato la crescita del</w:t>
      </w:r>
      <w:r w:rsidR="004E467B" w:rsidRPr="005441CE">
        <w:rPr>
          <w:rFonts w:ascii="Garamond" w:eastAsia="Cambria" w:hAnsi="Garamond"/>
          <w:i/>
          <w:iCs/>
          <w:lang w:eastAsia="en-US"/>
        </w:rPr>
        <w:t xml:space="preserve"> Centro Studi fin dalla sua fondazione, parallelamente al programma espositivo a Le Stanze del Vetro, dal 2012 l’</w:t>
      </w:r>
      <w:r w:rsidR="004E467B" w:rsidRPr="005441CE">
        <w:rPr>
          <w:rFonts w:ascii="Garamond" w:eastAsia="Cambria" w:hAnsi="Garamond"/>
          <w:b/>
          <w:i/>
          <w:iCs/>
          <w:lang w:eastAsia="en-US"/>
        </w:rPr>
        <w:t xml:space="preserve">Archivio Generale del Vetro Veneziano </w:t>
      </w:r>
      <w:r w:rsidR="004E467B" w:rsidRPr="005441CE">
        <w:rPr>
          <w:rFonts w:ascii="Garamond" w:eastAsia="Cambria" w:hAnsi="Garamond"/>
          <w:bCs/>
          <w:i/>
          <w:iCs/>
          <w:lang w:eastAsia="en-US"/>
        </w:rPr>
        <w:t>raccolto dal Centro Studi del Vetro vede</w:t>
      </w:r>
      <w:r w:rsidR="004E467B" w:rsidRPr="005441CE">
        <w:rPr>
          <w:rFonts w:ascii="Garamond" w:eastAsia="Cambria" w:hAnsi="Garamond"/>
          <w:i/>
          <w:iCs/>
          <w:lang w:eastAsia="en-US"/>
        </w:rPr>
        <w:t xml:space="preserve"> un patrimonio di oltre 150.000 documenti</w:t>
      </w:r>
      <w:r w:rsidR="00F33F1C" w:rsidRPr="005441CE">
        <w:rPr>
          <w:rFonts w:ascii="Garamond" w:eastAsia="Cambria" w:hAnsi="Garamond"/>
          <w:i/>
          <w:iCs/>
          <w:lang w:eastAsia="en-US"/>
        </w:rPr>
        <w:t xml:space="preserve"> che lo consacrano punto di riferimento internazionale per le ricerche in questo ambito</w:t>
      </w:r>
      <w:r w:rsidR="004E467B" w:rsidRPr="005441CE">
        <w:rPr>
          <w:rFonts w:ascii="Garamond" w:eastAsia="Cambria" w:hAnsi="Garamond"/>
          <w:i/>
          <w:iCs/>
          <w:lang w:eastAsia="en-US"/>
        </w:rPr>
        <w:t>.</w:t>
      </w:r>
      <w:r w:rsidRPr="005441CE">
        <w:rPr>
          <w:rFonts w:ascii="Garamond" w:eastAsia="Cambria" w:hAnsi="Garamond"/>
          <w:lang w:eastAsia="en-US"/>
        </w:rPr>
        <w:t>”</w:t>
      </w:r>
    </w:p>
    <w:p w14:paraId="6600B2DA" w14:textId="74D61AB5" w:rsidR="003303EC" w:rsidRPr="004E467B" w:rsidRDefault="003303EC" w:rsidP="004E467B">
      <w:pPr>
        <w:pStyle w:val="NormaleWeb"/>
        <w:spacing w:line="276" w:lineRule="auto"/>
        <w:ind w:right="283"/>
        <w:jc w:val="both"/>
        <w:textAlignment w:val="baseline"/>
        <w:rPr>
          <w:rFonts w:ascii="Garamond" w:eastAsia="Cambria" w:hAnsi="Garamond"/>
          <w:lang w:eastAsia="en-US"/>
        </w:rPr>
      </w:pPr>
      <w:r w:rsidRPr="004E467B">
        <w:rPr>
          <w:rFonts w:ascii="Garamond" w:eastAsia="Cambria" w:hAnsi="Garamond"/>
          <w:lang w:eastAsia="en-US"/>
        </w:rPr>
        <w:t xml:space="preserve">Il Centro Studi </w:t>
      </w:r>
      <w:r w:rsidR="00A6560A" w:rsidRPr="004E467B">
        <w:rPr>
          <w:rFonts w:ascii="Garamond" w:eastAsia="Cambria" w:hAnsi="Garamond"/>
          <w:lang w:eastAsia="en-US"/>
        </w:rPr>
        <w:t xml:space="preserve">del Vetro </w:t>
      </w:r>
      <w:r w:rsidRPr="004E467B">
        <w:rPr>
          <w:rFonts w:ascii="Garamond" w:eastAsia="Cambria" w:hAnsi="Garamond"/>
          <w:lang w:eastAsia="en-US"/>
        </w:rPr>
        <w:t xml:space="preserve">si riconferma custode di riferimento di disegni, schizzi, progetti, fotografie e documenti relativi ad alcuni tra i più interessanti artisti e designers contemporanei, che hanno utilizzato il vetro con scopi e risultati tra i più diversi e contrastanti. I materiali di archivio delle recenti acquisizioni raccontano la liricità delle urne di </w:t>
      </w:r>
      <w:r w:rsidRPr="004E467B">
        <w:rPr>
          <w:rFonts w:ascii="Garamond" w:eastAsia="Cambria" w:hAnsi="Garamond"/>
          <w:b/>
          <w:lang w:eastAsia="en-US"/>
        </w:rPr>
        <w:t>Cristiano Bianchin</w:t>
      </w:r>
      <w:r w:rsidRPr="004E467B">
        <w:rPr>
          <w:rFonts w:ascii="Garamond" w:eastAsia="Cambria" w:hAnsi="Garamond"/>
          <w:lang w:eastAsia="en-US"/>
        </w:rPr>
        <w:t xml:space="preserve">, la trasformazione del vetro in poetiche creazioni realizzate da </w:t>
      </w:r>
      <w:r w:rsidRPr="004E467B">
        <w:rPr>
          <w:rFonts w:ascii="Garamond" w:eastAsia="Cambria" w:hAnsi="Garamond"/>
          <w:b/>
          <w:lang w:eastAsia="en-US"/>
        </w:rPr>
        <w:t>Giorgio Vigna</w:t>
      </w:r>
      <w:r w:rsidRPr="004E467B">
        <w:rPr>
          <w:rFonts w:ascii="Garamond" w:eastAsia="Cambria" w:hAnsi="Garamond"/>
          <w:lang w:eastAsia="en-US"/>
        </w:rPr>
        <w:t xml:space="preserve">, </w:t>
      </w:r>
      <w:r w:rsidR="005F60A9">
        <w:rPr>
          <w:rFonts w:ascii="Garamond" w:eastAsia="Cambria" w:hAnsi="Garamond"/>
          <w:lang w:eastAsia="en-US"/>
        </w:rPr>
        <w:t xml:space="preserve">artista e membro del comitato scientifico de </w:t>
      </w:r>
      <w:r w:rsidR="005F60A9">
        <w:rPr>
          <w:rFonts w:ascii="Garamond" w:eastAsia="Cambria" w:hAnsi="Garamond"/>
          <w:lang w:eastAsia="en-US"/>
        </w:rPr>
        <w:lastRenderedPageBreak/>
        <w:t xml:space="preserve">LE STANZE DEL VETRO, </w:t>
      </w:r>
      <w:bookmarkStart w:id="0" w:name="_GoBack"/>
      <w:bookmarkEnd w:id="0"/>
      <w:r w:rsidRPr="004E467B">
        <w:rPr>
          <w:rFonts w:ascii="Garamond" w:eastAsia="Cambria" w:hAnsi="Garamond"/>
          <w:lang w:eastAsia="en-US"/>
        </w:rPr>
        <w:t xml:space="preserve">fino ai progetti con il vetro ideati da </w:t>
      </w:r>
      <w:r w:rsidRPr="004E467B">
        <w:rPr>
          <w:rFonts w:ascii="Garamond" w:eastAsia="Cambria" w:hAnsi="Garamond"/>
          <w:b/>
          <w:lang w:eastAsia="en-US"/>
        </w:rPr>
        <w:t>Silvano Rubino</w:t>
      </w:r>
      <w:r w:rsidRPr="004E467B">
        <w:rPr>
          <w:rFonts w:ascii="Garamond" w:eastAsia="Cambria" w:hAnsi="Garamond"/>
          <w:lang w:eastAsia="en-US"/>
        </w:rPr>
        <w:t xml:space="preserve">. Non solo, il Centro riceve per la prima volta l'archivio completo di un maestro vetraio recentemente scomparso e tra i più abili della scena muranese ed internazionale: </w:t>
      </w:r>
      <w:r w:rsidRPr="004E467B">
        <w:rPr>
          <w:rFonts w:ascii="Garamond" w:eastAsia="Cambria" w:hAnsi="Garamond"/>
          <w:b/>
          <w:lang w:eastAsia="en-US"/>
        </w:rPr>
        <w:t>Pino Signoretto</w:t>
      </w:r>
      <w:r w:rsidRPr="004E467B">
        <w:rPr>
          <w:rFonts w:ascii="Garamond" w:eastAsia="Cambria" w:hAnsi="Garamond"/>
          <w:lang w:eastAsia="en-US"/>
        </w:rPr>
        <w:t xml:space="preserve">.  </w:t>
      </w:r>
    </w:p>
    <w:p w14:paraId="0698205F" w14:textId="77777777" w:rsidR="003303EC" w:rsidRPr="004E467B" w:rsidRDefault="003303EC" w:rsidP="004E467B">
      <w:pPr>
        <w:spacing w:line="276" w:lineRule="auto"/>
        <w:ind w:right="141"/>
        <w:jc w:val="both"/>
        <w:rPr>
          <w:rFonts w:ascii="Garamond" w:eastAsia="Cambria" w:hAnsi="Garamond"/>
          <w:lang w:val="it-IT"/>
        </w:rPr>
      </w:pPr>
      <w:r w:rsidRPr="004E467B">
        <w:rPr>
          <w:rFonts w:ascii="Garamond" w:eastAsia="Cambria" w:hAnsi="Garamond"/>
          <w:lang w:val="it-IT"/>
        </w:rPr>
        <w:t xml:space="preserve">Tali donazioni testimoniano l’attività di artisti e designers veneziani e non che si sono cimentati anche con il materiale vetro e rappresentano il naturale corollario di quanto nel breve tempo di soli sette anni è già stato affidato all’archivio da artisti stranieri del calibro di </w:t>
      </w:r>
      <w:proofErr w:type="spellStart"/>
      <w:r w:rsidRPr="004E467B">
        <w:rPr>
          <w:rFonts w:ascii="Garamond" w:eastAsia="Cambria" w:hAnsi="Garamond"/>
          <w:lang w:val="it-IT"/>
        </w:rPr>
        <w:t>Ginny</w:t>
      </w:r>
      <w:proofErr w:type="spellEnd"/>
      <w:r w:rsidRPr="004E467B">
        <w:rPr>
          <w:rFonts w:ascii="Garamond" w:eastAsia="Cambria" w:hAnsi="Garamond"/>
          <w:lang w:val="it-IT"/>
        </w:rPr>
        <w:t xml:space="preserve"> </w:t>
      </w:r>
      <w:proofErr w:type="spellStart"/>
      <w:r w:rsidRPr="004E467B">
        <w:rPr>
          <w:rFonts w:ascii="Garamond" w:eastAsia="Cambria" w:hAnsi="Garamond"/>
          <w:lang w:val="it-IT"/>
        </w:rPr>
        <w:t>Ruffner</w:t>
      </w:r>
      <w:proofErr w:type="spellEnd"/>
      <w:r w:rsidRPr="004E467B">
        <w:rPr>
          <w:rFonts w:ascii="Garamond" w:eastAsia="Cambria" w:hAnsi="Garamond"/>
          <w:lang w:val="it-IT"/>
        </w:rPr>
        <w:t xml:space="preserve">, Emmanuel </w:t>
      </w:r>
      <w:proofErr w:type="spellStart"/>
      <w:r w:rsidRPr="004E467B">
        <w:rPr>
          <w:rFonts w:ascii="Garamond" w:eastAsia="Cambria" w:hAnsi="Garamond"/>
          <w:lang w:val="it-IT"/>
        </w:rPr>
        <w:t>Babled</w:t>
      </w:r>
      <w:proofErr w:type="spellEnd"/>
      <w:r w:rsidRPr="004E467B">
        <w:rPr>
          <w:rFonts w:ascii="Garamond" w:eastAsia="Cambria" w:hAnsi="Garamond"/>
          <w:lang w:val="it-IT"/>
        </w:rPr>
        <w:t>, Peter Shire.</w:t>
      </w:r>
    </w:p>
    <w:p w14:paraId="51BD209D" w14:textId="77777777" w:rsidR="003303EC" w:rsidRPr="004E467B" w:rsidRDefault="003303EC" w:rsidP="004E467B">
      <w:pPr>
        <w:spacing w:line="276" w:lineRule="auto"/>
        <w:ind w:right="141"/>
        <w:jc w:val="both"/>
        <w:rPr>
          <w:rFonts w:ascii="Garamond" w:eastAsia="Cambria" w:hAnsi="Garamond"/>
          <w:lang w:val="it-IT"/>
        </w:rPr>
      </w:pPr>
    </w:p>
    <w:p w14:paraId="66CCB95B" w14:textId="77777777" w:rsidR="001904FD" w:rsidRDefault="001904FD" w:rsidP="001904FD">
      <w:pPr>
        <w:pStyle w:val="Titolo4"/>
        <w:numPr>
          <w:ilvl w:val="0"/>
          <w:numId w:val="0"/>
        </w:numPr>
        <w:autoSpaceDN w:val="0"/>
        <w:spacing w:line="276" w:lineRule="auto"/>
        <w:ind w:right="263"/>
        <w:jc w:val="left"/>
        <w:textAlignment w:val="baseline"/>
        <w:rPr>
          <w:rFonts w:ascii="Garamond" w:eastAsia="Cambria" w:hAnsi="Garamond"/>
          <w:b w:val="0"/>
          <w:bCs w:val="0"/>
          <w:sz w:val="24"/>
          <w:szCs w:val="24"/>
          <w:lang w:val="it-IT"/>
        </w:rPr>
      </w:pPr>
    </w:p>
    <w:p w14:paraId="606DBC63" w14:textId="466333F3" w:rsidR="00905BF8" w:rsidRPr="004E467B" w:rsidRDefault="00905BF8" w:rsidP="001904FD">
      <w:pPr>
        <w:pStyle w:val="Titolo4"/>
        <w:numPr>
          <w:ilvl w:val="0"/>
          <w:numId w:val="0"/>
        </w:numPr>
        <w:autoSpaceDN w:val="0"/>
        <w:spacing w:line="276" w:lineRule="auto"/>
        <w:ind w:right="263"/>
        <w:jc w:val="left"/>
        <w:textAlignment w:val="baseline"/>
        <w:rPr>
          <w:rFonts w:ascii="Garamond" w:hAnsi="Garamond"/>
          <w:lang w:val="it-IT"/>
        </w:rPr>
      </w:pPr>
      <w:r w:rsidRPr="004E467B">
        <w:rPr>
          <w:rFonts w:ascii="Garamond" w:hAnsi="Garamond" w:cs="Garamond"/>
          <w:sz w:val="24"/>
          <w:szCs w:val="24"/>
          <w:lang w:val="it-IT"/>
        </w:rPr>
        <w:t>Informazioni per la stampa</w:t>
      </w:r>
    </w:p>
    <w:p w14:paraId="6CE0FA61" w14:textId="620075E8" w:rsidR="00905BF8" w:rsidRPr="004E467B" w:rsidRDefault="00905BF8" w:rsidP="004E467B">
      <w:pPr>
        <w:pStyle w:val="Standard"/>
        <w:spacing w:line="276" w:lineRule="auto"/>
        <w:rPr>
          <w:rFonts w:ascii="Garamond" w:hAnsi="Garamond"/>
          <w:lang w:val="it-IT"/>
        </w:rPr>
      </w:pPr>
      <w:r w:rsidRPr="004E467B">
        <w:rPr>
          <w:rFonts w:ascii="Garamond" w:hAnsi="Garamond"/>
          <w:lang w:val="it-IT"/>
        </w:rPr>
        <w:t xml:space="preserve">Fondazione Giorgio Cini </w:t>
      </w:r>
      <w:proofErr w:type="spellStart"/>
      <w:r w:rsidRPr="004E467B">
        <w:rPr>
          <w:rFonts w:ascii="Garamond" w:hAnsi="Garamond"/>
          <w:lang w:val="it-IT"/>
        </w:rPr>
        <w:t>Onlus</w:t>
      </w:r>
      <w:proofErr w:type="spellEnd"/>
    </w:p>
    <w:p w14:paraId="0DF241F8" w14:textId="77777777" w:rsidR="00905BF8" w:rsidRPr="004E467B" w:rsidRDefault="00905BF8" w:rsidP="004E467B">
      <w:pPr>
        <w:pStyle w:val="Standard"/>
        <w:spacing w:line="276" w:lineRule="auto"/>
        <w:rPr>
          <w:rFonts w:ascii="Garamond" w:hAnsi="Garamond"/>
          <w:lang w:val="it-IT"/>
        </w:rPr>
      </w:pPr>
      <w:r w:rsidRPr="004E467B">
        <w:rPr>
          <w:rFonts w:ascii="Garamond" w:hAnsi="Garamond"/>
          <w:lang w:val="it-IT"/>
        </w:rPr>
        <w:t>Ufficio Stampa</w:t>
      </w:r>
    </w:p>
    <w:p w14:paraId="21D97BC5" w14:textId="77777777" w:rsidR="00905BF8" w:rsidRPr="004E467B" w:rsidRDefault="00905BF8" w:rsidP="004E467B">
      <w:pPr>
        <w:pStyle w:val="Standard"/>
        <w:spacing w:line="276" w:lineRule="auto"/>
        <w:ind w:right="263"/>
        <w:rPr>
          <w:rFonts w:ascii="Garamond" w:hAnsi="Garamond"/>
          <w:lang w:val="it-IT"/>
        </w:rPr>
      </w:pPr>
      <w:r w:rsidRPr="004E467B">
        <w:rPr>
          <w:rFonts w:ascii="Garamond" w:hAnsi="Garamond"/>
          <w:lang w:val="it-IT"/>
        </w:rPr>
        <w:t xml:space="preserve">tel.: </w:t>
      </w:r>
      <w:r w:rsidRPr="004E467B">
        <w:rPr>
          <w:rFonts w:ascii="Garamond" w:hAnsi="Garamond" w:cs="Garamond"/>
          <w:lang w:val="it-IT"/>
        </w:rPr>
        <w:t xml:space="preserve">+39 </w:t>
      </w:r>
      <w:r w:rsidRPr="004E467B">
        <w:rPr>
          <w:rFonts w:ascii="Garamond" w:hAnsi="Garamond"/>
          <w:lang w:val="it-IT"/>
        </w:rPr>
        <w:t>041 2710280</w:t>
      </w:r>
    </w:p>
    <w:p w14:paraId="2F6E02A5" w14:textId="77777777" w:rsidR="00905BF8" w:rsidRPr="004E467B" w:rsidRDefault="00905BF8" w:rsidP="004E467B">
      <w:pPr>
        <w:pStyle w:val="Standard"/>
        <w:spacing w:line="276" w:lineRule="auto"/>
        <w:ind w:right="263"/>
        <w:rPr>
          <w:rFonts w:ascii="Garamond" w:hAnsi="Garamond"/>
          <w:lang w:val="it-IT"/>
        </w:rPr>
      </w:pPr>
      <w:r w:rsidRPr="004E467B">
        <w:rPr>
          <w:rFonts w:ascii="Garamond" w:hAnsi="Garamond"/>
          <w:lang w:val="it-IT"/>
        </w:rPr>
        <w:t xml:space="preserve">fax: </w:t>
      </w:r>
      <w:r w:rsidRPr="004E467B">
        <w:rPr>
          <w:rFonts w:ascii="Garamond" w:hAnsi="Garamond" w:cs="Garamond"/>
          <w:lang w:val="it-IT"/>
        </w:rPr>
        <w:t xml:space="preserve">+39 </w:t>
      </w:r>
      <w:r w:rsidRPr="004E467B">
        <w:rPr>
          <w:rFonts w:ascii="Garamond" w:hAnsi="Garamond"/>
          <w:lang w:val="it-IT"/>
        </w:rPr>
        <w:t>041 5238540</w:t>
      </w:r>
    </w:p>
    <w:p w14:paraId="2A6831C2" w14:textId="77777777" w:rsidR="00905BF8" w:rsidRPr="004E467B" w:rsidRDefault="00905BF8" w:rsidP="004E467B">
      <w:pPr>
        <w:pStyle w:val="Standard"/>
        <w:spacing w:line="276" w:lineRule="auto"/>
        <w:ind w:right="263"/>
        <w:rPr>
          <w:rFonts w:ascii="Garamond" w:hAnsi="Garamond"/>
          <w:lang w:val="it-IT"/>
        </w:rPr>
      </w:pPr>
      <w:r w:rsidRPr="004E467B">
        <w:rPr>
          <w:rFonts w:ascii="Garamond" w:hAnsi="Garamond"/>
          <w:lang w:val="it-IT"/>
        </w:rPr>
        <w:t xml:space="preserve">email: </w:t>
      </w:r>
      <w:hyperlink r:id="rId8" w:history="1">
        <w:r w:rsidRPr="004E467B">
          <w:rPr>
            <w:rFonts w:ascii="Garamond" w:hAnsi="Garamond"/>
            <w:lang w:val="it-IT"/>
          </w:rPr>
          <w:t>stampa@cini.it</w:t>
        </w:r>
      </w:hyperlink>
    </w:p>
    <w:p w14:paraId="7A49B3B1" w14:textId="77777777" w:rsidR="00905BF8" w:rsidRPr="004E467B" w:rsidRDefault="00C66365" w:rsidP="004E467B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Garamond" w:hAnsi="Garamond"/>
        </w:rPr>
      </w:pPr>
      <w:hyperlink r:id="rId9" w:history="1">
        <w:r w:rsidR="00905BF8" w:rsidRPr="004E467B">
          <w:rPr>
            <w:rStyle w:val="cinicontentdata11td"/>
            <w:rFonts w:ascii="Garamond" w:hAnsi="Garamond"/>
          </w:rPr>
          <w:t>www.cini.it/press-release</w:t>
        </w:r>
      </w:hyperlink>
    </w:p>
    <w:p w14:paraId="6E2A7E0B" w14:textId="77777777" w:rsidR="003C0FB8" w:rsidRPr="004E467B" w:rsidRDefault="003C0FB8" w:rsidP="004E467B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Garamond" w:hAnsi="Garamond"/>
        </w:rPr>
      </w:pPr>
    </w:p>
    <w:sectPr w:rsidR="003C0FB8" w:rsidRPr="004E467B" w:rsidSect="00F24D29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7DA84" w14:textId="77777777" w:rsidR="00C66365" w:rsidRDefault="00C66365">
      <w:r>
        <w:separator/>
      </w:r>
    </w:p>
  </w:endnote>
  <w:endnote w:type="continuationSeparator" w:id="0">
    <w:p w14:paraId="53508F7E" w14:textId="77777777" w:rsidR="00C66365" w:rsidRDefault="00C6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nt624">
    <w:altName w:val="MS Mincho"/>
    <w:panose1 w:val="020B0604020202020204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2C58" w14:textId="28F3BBA8" w:rsidR="000D154B" w:rsidRDefault="000D154B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2972E011" wp14:editId="753D325D">
          <wp:simplePos x="0" y="0"/>
          <wp:positionH relativeFrom="margin">
            <wp:align>left</wp:align>
          </wp:positionH>
          <wp:positionV relativeFrom="paragraph">
            <wp:posOffset>-504825</wp:posOffset>
          </wp:positionV>
          <wp:extent cx="3762375" cy="963187"/>
          <wp:effectExtent l="0" t="0" r="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19E8" w14:textId="64C301F8" w:rsidR="000D154B" w:rsidRDefault="000D154B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3D8BBEDC" wp14:editId="2F304E42">
          <wp:simplePos x="0" y="0"/>
          <wp:positionH relativeFrom="margin">
            <wp:align>left</wp:align>
          </wp:positionH>
          <wp:positionV relativeFrom="paragraph">
            <wp:posOffset>-414655</wp:posOffset>
          </wp:positionV>
          <wp:extent cx="3762375" cy="963187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D1BD0" w14:textId="77777777" w:rsidR="00C66365" w:rsidRDefault="00C66365">
      <w:r>
        <w:separator/>
      </w:r>
    </w:p>
  </w:footnote>
  <w:footnote w:type="continuationSeparator" w:id="0">
    <w:p w14:paraId="732C317C" w14:textId="77777777" w:rsidR="00C66365" w:rsidRDefault="00C6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326B" w14:textId="4E8BBC69" w:rsidR="000D154B" w:rsidRDefault="000D154B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87B793D" wp14:editId="37D0564E">
          <wp:simplePos x="0" y="0"/>
          <wp:positionH relativeFrom="column">
            <wp:posOffset>1929765</wp:posOffset>
          </wp:positionH>
          <wp:positionV relativeFrom="paragraph">
            <wp:posOffset>-22225</wp:posOffset>
          </wp:positionV>
          <wp:extent cx="2924175" cy="595630"/>
          <wp:effectExtent l="0" t="0" r="9525" b="0"/>
          <wp:wrapNone/>
          <wp:docPr id="8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</w:t>
    </w:r>
    <w:r>
      <w:rPr>
        <w:sz w:val="20"/>
      </w:rPr>
      <w:tab/>
    </w:r>
  </w:p>
  <w:p w14:paraId="165158E4" w14:textId="6B3702A8" w:rsidR="000D154B" w:rsidRDefault="000D154B">
    <w:pPr>
      <w:rPr>
        <w:sz w:val="20"/>
        <w:lang w:val="it-IT"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9513" w14:textId="45D1A703" w:rsidR="000D154B" w:rsidRDefault="000D154B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1708BF7C" wp14:editId="1DD9C119">
          <wp:simplePos x="0" y="0"/>
          <wp:positionH relativeFrom="column">
            <wp:posOffset>2019935</wp:posOffset>
          </wp:positionH>
          <wp:positionV relativeFrom="paragraph">
            <wp:posOffset>-22225</wp:posOffset>
          </wp:positionV>
          <wp:extent cx="2834005" cy="577215"/>
          <wp:effectExtent l="0" t="0" r="4445" b="0"/>
          <wp:wrapNone/>
          <wp:docPr id="7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      </w:t>
    </w:r>
    <w:r>
      <w:rPr>
        <w:sz w:val="20"/>
      </w:rPr>
      <w:tab/>
    </w:r>
  </w:p>
  <w:p w14:paraId="17D75E72" w14:textId="52FB5430" w:rsidR="000D154B" w:rsidRDefault="000D154B">
    <w:pPr>
      <w:rPr>
        <w:sz w:val="20"/>
        <w:lang w:val="it-IT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35664"/>
    <w:multiLevelType w:val="multilevel"/>
    <w:tmpl w:val="11649D72"/>
    <w:styleLink w:val="WW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37"/>
    <w:rsid w:val="000004B9"/>
    <w:rsid w:val="0000066D"/>
    <w:rsid w:val="00007C99"/>
    <w:rsid w:val="000121B1"/>
    <w:rsid w:val="000219D8"/>
    <w:rsid w:val="000247E9"/>
    <w:rsid w:val="0002681F"/>
    <w:rsid w:val="0003396D"/>
    <w:rsid w:val="0003705D"/>
    <w:rsid w:val="00037602"/>
    <w:rsid w:val="0004096F"/>
    <w:rsid w:val="0004129F"/>
    <w:rsid w:val="00045159"/>
    <w:rsid w:val="00046F58"/>
    <w:rsid w:val="00055B2E"/>
    <w:rsid w:val="00055B9E"/>
    <w:rsid w:val="000563A2"/>
    <w:rsid w:val="00056CF3"/>
    <w:rsid w:val="000570A3"/>
    <w:rsid w:val="00060078"/>
    <w:rsid w:val="000601A1"/>
    <w:rsid w:val="0006050F"/>
    <w:rsid w:val="000714DF"/>
    <w:rsid w:val="00071578"/>
    <w:rsid w:val="00075E92"/>
    <w:rsid w:val="00080370"/>
    <w:rsid w:val="00083563"/>
    <w:rsid w:val="0008383A"/>
    <w:rsid w:val="00083B79"/>
    <w:rsid w:val="00091DD6"/>
    <w:rsid w:val="00097358"/>
    <w:rsid w:val="000A5DAA"/>
    <w:rsid w:val="000A63E4"/>
    <w:rsid w:val="000A7A50"/>
    <w:rsid w:val="000B37F3"/>
    <w:rsid w:val="000B7E68"/>
    <w:rsid w:val="000C2B0E"/>
    <w:rsid w:val="000C3060"/>
    <w:rsid w:val="000C7C0B"/>
    <w:rsid w:val="000D13D6"/>
    <w:rsid w:val="000D154B"/>
    <w:rsid w:val="000D2018"/>
    <w:rsid w:val="000D568B"/>
    <w:rsid w:val="000D60B7"/>
    <w:rsid w:val="000D72F4"/>
    <w:rsid w:val="000E2CEB"/>
    <w:rsid w:val="000E3844"/>
    <w:rsid w:val="000F6A01"/>
    <w:rsid w:val="00117140"/>
    <w:rsid w:val="001245B7"/>
    <w:rsid w:val="00124B4A"/>
    <w:rsid w:val="0013363E"/>
    <w:rsid w:val="00133D3C"/>
    <w:rsid w:val="001341D5"/>
    <w:rsid w:val="001375B8"/>
    <w:rsid w:val="00140532"/>
    <w:rsid w:val="00150C60"/>
    <w:rsid w:val="00152C1B"/>
    <w:rsid w:val="00154CCE"/>
    <w:rsid w:val="00165337"/>
    <w:rsid w:val="0017557B"/>
    <w:rsid w:val="0017679F"/>
    <w:rsid w:val="00182DA5"/>
    <w:rsid w:val="00182FAB"/>
    <w:rsid w:val="00183642"/>
    <w:rsid w:val="00187367"/>
    <w:rsid w:val="00187FE1"/>
    <w:rsid w:val="001904FD"/>
    <w:rsid w:val="00190EFE"/>
    <w:rsid w:val="001938A5"/>
    <w:rsid w:val="001A67F1"/>
    <w:rsid w:val="001B2759"/>
    <w:rsid w:val="001B3EC2"/>
    <w:rsid w:val="001B530C"/>
    <w:rsid w:val="001B72B0"/>
    <w:rsid w:val="001C38E6"/>
    <w:rsid w:val="001D051D"/>
    <w:rsid w:val="001D2389"/>
    <w:rsid w:val="001D43C3"/>
    <w:rsid w:val="001D467F"/>
    <w:rsid w:val="001E4784"/>
    <w:rsid w:val="001E47F8"/>
    <w:rsid w:val="001F1478"/>
    <w:rsid w:val="001F1D8F"/>
    <w:rsid w:val="001F27F5"/>
    <w:rsid w:val="001F7020"/>
    <w:rsid w:val="00200683"/>
    <w:rsid w:val="00203AFE"/>
    <w:rsid w:val="00203B66"/>
    <w:rsid w:val="00212517"/>
    <w:rsid w:val="002228FB"/>
    <w:rsid w:val="00224E3C"/>
    <w:rsid w:val="002256A3"/>
    <w:rsid w:val="002259AC"/>
    <w:rsid w:val="00230944"/>
    <w:rsid w:val="0023291C"/>
    <w:rsid w:val="00234F50"/>
    <w:rsid w:val="002360D0"/>
    <w:rsid w:val="002424B9"/>
    <w:rsid w:val="00243757"/>
    <w:rsid w:val="002452E5"/>
    <w:rsid w:val="002462E3"/>
    <w:rsid w:val="00250801"/>
    <w:rsid w:val="00251138"/>
    <w:rsid w:val="00252492"/>
    <w:rsid w:val="00257964"/>
    <w:rsid w:val="00260599"/>
    <w:rsid w:val="00272F52"/>
    <w:rsid w:val="00275996"/>
    <w:rsid w:val="00282A7D"/>
    <w:rsid w:val="002850F9"/>
    <w:rsid w:val="002855A0"/>
    <w:rsid w:val="00292BF9"/>
    <w:rsid w:val="00294373"/>
    <w:rsid w:val="002943EB"/>
    <w:rsid w:val="00294673"/>
    <w:rsid w:val="0029564E"/>
    <w:rsid w:val="002A1F54"/>
    <w:rsid w:val="002A2A7A"/>
    <w:rsid w:val="002B05D3"/>
    <w:rsid w:val="002B25AB"/>
    <w:rsid w:val="002B2D5C"/>
    <w:rsid w:val="002B2DD9"/>
    <w:rsid w:val="002B6E13"/>
    <w:rsid w:val="002B7868"/>
    <w:rsid w:val="002C10E6"/>
    <w:rsid w:val="002C1432"/>
    <w:rsid w:val="002C2436"/>
    <w:rsid w:val="002C37E2"/>
    <w:rsid w:val="002C43A8"/>
    <w:rsid w:val="002C620E"/>
    <w:rsid w:val="002D473B"/>
    <w:rsid w:val="002D4E96"/>
    <w:rsid w:val="002D5C2E"/>
    <w:rsid w:val="002D5C3E"/>
    <w:rsid w:val="002E0FAE"/>
    <w:rsid w:val="002F09A5"/>
    <w:rsid w:val="002F4C15"/>
    <w:rsid w:val="002F52F7"/>
    <w:rsid w:val="00300C97"/>
    <w:rsid w:val="0030131B"/>
    <w:rsid w:val="00301B20"/>
    <w:rsid w:val="0030523F"/>
    <w:rsid w:val="003100DB"/>
    <w:rsid w:val="00316FC5"/>
    <w:rsid w:val="003177D6"/>
    <w:rsid w:val="00320098"/>
    <w:rsid w:val="0032251A"/>
    <w:rsid w:val="00322EAA"/>
    <w:rsid w:val="00324A0E"/>
    <w:rsid w:val="00326277"/>
    <w:rsid w:val="003303EC"/>
    <w:rsid w:val="00332873"/>
    <w:rsid w:val="00347766"/>
    <w:rsid w:val="00352AA5"/>
    <w:rsid w:val="00354367"/>
    <w:rsid w:val="003577B6"/>
    <w:rsid w:val="00360C12"/>
    <w:rsid w:val="00363FAA"/>
    <w:rsid w:val="003661F9"/>
    <w:rsid w:val="00374286"/>
    <w:rsid w:val="003839DA"/>
    <w:rsid w:val="00395E7F"/>
    <w:rsid w:val="00396F11"/>
    <w:rsid w:val="003A3032"/>
    <w:rsid w:val="003A3B76"/>
    <w:rsid w:val="003A7AA1"/>
    <w:rsid w:val="003B417B"/>
    <w:rsid w:val="003B43F8"/>
    <w:rsid w:val="003B5472"/>
    <w:rsid w:val="003C0FB8"/>
    <w:rsid w:val="003C1125"/>
    <w:rsid w:val="003C15C5"/>
    <w:rsid w:val="003C31A0"/>
    <w:rsid w:val="003C64F1"/>
    <w:rsid w:val="003D493B"/>
    <w:rsid w:val="003D4CAA"/>
    <w:rsid w:val="003D7B3E"/>
    <w:rsid w:val="003E6C08"/>
    <w:rsid w:val="00401F5B"/>
    <w:rsid w:val="0040389C"/>
    <w:rsid w:val="00403ACB"/>
    <w:rsid w:val="00410132"/>
    <w:rsid w:val="00410240"/>
    <w:rsid w:val="0041486E"/>
    <w:rsid w:val="00414A5F"/>
    <w:rsid w:val="00421840"/>
    <w:rsid w:val="00423EBB"/>
    <w:rsid w:val="00427096"/>
    <w:rsid w:val="004330B9"/>
    <w:rsid w:val="00435B81"/>
    <w:rsid w:val="00441F3B"/>
    <w:rsid w:val="00445628"/>
    <w:rsid w:val="00445E0B"/>
    <w:rsid w:val="00472B10"/>
    <w:rsid w:val="00475553"/>
    <w:rsid w:val="00483E7E"/>
    <w:rsid w:val="00487C9E"/>
    <w:rsid w:val="004930DC"/>
    <w:rsid w:val="004A0D63"/>
    <w:rsid w:val="004A3418"/>
    <w:rsid w:val="004A5E53"/>
    <w:rsid w:val="004A6D75"/>
    <w:rsid w:val="004A7F8D"/>
    <w:rsid w:val="004B1F4A"/>
    <w:rsid w:val="004C0799"/>
    <w:rsid w:val="004C1B36"/>
    <w:rsid w:val="004C2BA4"/>
    <w:rsid w:val="004D10F4"/>
    <w:rsid w:val="004D179F"/>
    <w:rsid w:val="004D39C4"/>
    <w:rsid w:val="004E1004"/>
    <w:rsid w:val="004E2BDB"/>
    <w:rsid w:val="004E37A1"/>
    <w:rsid w:val="004E467B"/>
    <w:rsid w:val="004E4A21"/>
    <w:rsid w:val="004F06F0"/>
    <w:rsid w:val="004F1FD6"/>
    <w:rsid w:val="004F7185"/>
    <w:rsid w:val="00501072"/>
    <w:rsid w:val="005014AB"/>
    <w:rsid w:val="0050571C"/>
    <w:rsid w:val="0051370D"/>
    <w:rsid w:val="0051741D"/>
    <w:rsid w:val="00525576"/>
    <w:rsid w:val="00532198"/>
    <w:rsid w:val="00537326"/>
    <w:rsid w:val="0054264A"/>
    <w:rsid w:val="00542B17"/>
    <w:rsid w:val="00543E15"/>
    <w:rsid w:val="00543ECE"/>
    <w:rsid w:val="005441CE"/>
    <w:rsid w:val="00553EA5"/>
    <w:rsid w:val="00560891"/>
    <w:rsid w:val="00560E3E"/>
    <w:rsid w:val="0056579A"/>
    <w:rsid w:val="00566C59"/>
    <w:rsid w:val="00567DBF"/>
    <w:rsid w:val="00570B86"/>
    <w:rsid w:val="00572DDC"/>
    <w:rsid w:val="00572FE8"/>
    <w:rsid w:val="005768D4"/>
    <w:rsid w:val="005823A9"/>
    <w:rsid w:val="0058540C"/>
    <w:rsid w:val="00585F7D"/>
    <w:rsid w:val="00591E14"/>
    <w:rsid w:val="005927C8"/>
    <w:rsid w:val="00596BB5"/>
    <w:rsid w:val="005A77E0"/>
    <w:rsid w:val="005B1393"/>
    <w:rsid w:val="005B15B8"/>
    <w:rsid w:val="005B50D6"/>
    <w:rsid w:val="005C4E54"/>
    <w:rsid w:val="005C5BAE"/>
    <w:rsid w:val="005E753F"/>
    <w:rsid w:val="005F228A"/>
    <w:rsid w:val="005F4375"/>
    <w:rsid w:val="005F573E"/>
    <w:rsid w:val="005F60A9"/>
    <w:rsid w:val="005F7342"/>
    <w:rsid w:val="0060010E"/>
    <w:rsid w:val="006003B2"/>
    <w:rsid w:val="006020A2"/>
    <w:rsid w:val="0060464D"/>
    <w:rsid w:val="00606B7E"/>
    <w:rsid w:val="006077D6"/>
    <w:rsid w:val="00613DFB"/>
    <w:rsid w:val="00615CAB"/>
    <w:rsid w:val="006161C9"/>
    <w:rsid w:val="00622144"/>
    <w:rsid w:val="006233B9"/>
    <w:rsid w:val="00625AB4"/>
    <w:rsid w:val="00627186"/>
    <w:rsid w:val="006274A0"/>
    <w:rsid w:val="00635A94"/>
    <w:rsid w:val="006368E6"/>
    <w:rsid w:val="00636983"/>
    <w:rsid w:val="006401A9"/>
    <w:rsid w:val="006406B1"/>
    <w:rsid w:val="00641881"/>
    <w:rsid w:val="00641959"/>
    <w:rsid w:val="00642E50"/>
    <w:rsid w:val="00642EAE"/>
    <w:rsid w:val="00643CC8"/>
    <w:rsid w:val="00644E1F"/>
    <w:rsid w:val="0065358F"/>
    <w:rsid w:val="00654BD0"/>
    <w:rsid w:val="006565E2"/>
    <w:rsid w:val="0066483C"/>
    <w:rsid w:val="006719DF"/>
    <w:rsid w:val="00672EE7"/>
    <w:rsid w:val="00673992"/>
    <w:rsid w:val="00674BBF"/>
    <w:rsid w:val="00674DE0"/>
    <w:rsid w:val="006758F6"/>
    <w:rsid w:val="00677557"/>
    <w:rsid w:val="00684174"/>
    <w:rsid w:val="00685799"/>
    <w:rsid w:val="00686ED1"/>
    <w:rsid w:val="00690E4A"/>
    <w:rsid w:val="006933EA"/>
    <w:rsid w:val="00693B46"/>
    <w:rsid w:val="00695A53"/>
    <w:rsid w:val="006A39AB"/>
    <w:rsid w:val="006C54C3"/>
    <w:rsid w:val="006D4333"/>
    <w:rsid w:val="006D45CD"/>
    <w:rsid w:val="006D4E94"/>
    <w:rsid w:val="006E3A0A"/>
    <w:rsid w:val="006E47DA"/>
    <w:rsid w:val="006E55D4"/>
    <w:rsid w:val="006F0386"/>
    <w:rsid w:val="00700C27"/>
    <w:rsid w:val="00703A5B"/>
    <w:rsid w:val="00710780"/>
    <w:rsid w:val="007112E2"/>
    <w:rsid w:val="00713F49"/>
    <w:rsid w:val="00715704"/>
    <w:rsid w:val="00716645"/>
    <w:rsid w:val="0071709D"/>
    <w:rsid w:val="007218AC"/>
    <w:rsid w:val="00725DC9"/>
    <w:rsid w:val="0073141D"/>
    <w:rsid w:val="007352C9"/>
    <w:rsid w:val="00736A45"/>
    <w:rsid w:val="007425DB"/>
    <w:rsid w:val="00744D26"/>
    <w:rsid w:val="0074574A"/>
    <w:rsid w:val="00753B7F"/>
    <w:rsid w:val="007552AE"/>
    <w:rsid w:val="00757907"/>
    <w:rsid w:val="00762DF5"/>
    <w:rsid w:val="007737BC"/>
    <w:rsid w:val="00774609"/>
    <w:rsid w:val="00776254"/>
    <w:rsid w:val="007829D6"/>
    <w:rsid w:val="00784270"/>
    <w:rsid w:val="0078575C"/>
    <w:rsid w:val="007933ED"/>
    <w:rsid w:val="00794BC7"/>
    <w:rsid w:val="007957B0"/>
    <w:rsid w:val="00796262"/>
    <w:rsid w:val="007A2DE4"/>
    <w:rsid w:val="007A39EC"/>
    <w:rsid w:val="007C0318"/>
    <w:rsid w:val="007C4575"/>
    <w:rsid w:val="007C47E6"/>
    <w:rsid w:val="007D027A"/>
    <w:rsid w:val="007D46A9"/>
    <w:rsid w:val="007E0B7B"/>
    <w:rsid w:val="007E4E3D"/>
    <w:rsid w:val="007E622E"/>
    <w:rsid w:val="007E62FF"/>
    <w:rsid w:val="007F2214"/>
    <w:rsid w:val="007F4B56"/>
    <w:rsid w:val="007F752A"/>
    <w:rsid w:val="00806990"/>
    <w:rsid w:val="00811F4C"/>
    <w:rsid w:val="00817B74"/>
    <w:rsid w:val="00820668"/>
    <w:rsid w:val="00823404"/>
    <w:rsid w:val="00826109"/>
    <w:rsid w:val="0082683E"/>
    <w:rsid w:val="00832443"/>
    <w:rsid w:val="00832C5D"/>
    <w:rsid w:val="00833CFE"/>
    <w:rsid w:val="008400D8"/>
    <w:rsid w:val="008408CB"/>
    <w:rsid w:val="0085161E"/>
    <w:rsid w:val="00852C79"/>
    <w:rsid w:val="008556F1"/>
    <w:rsid w:val="00860A79"/>
    <w:rsid w:val="0087020B"/>
    <w:rsid w:val="008719C1"/>
    <w:rsid w:val="008734AF"/>
    <w:rsid w:val="00877D89"/>
    <w:rsid w:val="00880486"/>
    <w:rsid w:val="00881F96"/>
    <w:rsid w:val="00882A53"/>
    <w:rsid w:val="008854B7"/>
    <w:rsid w:val="00886701"/>
    <w:rsid w:val="0089059E"/>
    <w:rsid w:val="008937CC"/>
    <w:rsid w:val="008954B5"/>
    <w:rsid w:val="00895A62"/>
    <w:rsid w:val="008A13A9"/>
    <w:rsid w:val="008A2491"/>
    <w:rsid w:val="008B128D"/>
    <w:rsid w:val="008B204E"/>
    <w:rsid w:val="008C2EB5"/>
    <w:rsid w:val="008C5F94"/>
    <w:rsid w:val="008D2173"/>
    <w:rsid w:val="008D5DED"/>
    <w:rsid w:val="008E1633"/>
    <w:rsid w:val="008E32F4"/>
    <w:rsid w:val="008E4D93"/>
    <w:rsid w:val="008F0964"/>
    <w:rsid w:val="008F522D"/>
    <w:rsid w:val="008F7AFB"/>
    <w:rsid w:val="009009E3"/>
    <w:rsid w:val="00903C3C"/>
    <w:rsid w:val="00905BF8"/>
    <w:rsid w:val="0091387C"/>
    <w:rsid w:val="00914930"/>
    <w:rsid w:val="00917B5A"/>
    <w:rsid w:val="0092372F"/>
    <w:rsid w:val="0092656E"/>
    <w:rsid w:val="00926B61"/>
    <w:rsid w:val="00927D27"/>
    <w:rsid w:val="009324B9"/>
    <w:rsid w:val="00934AEB"/>
    <w:rsid w:val="00943DD9"/>
    <w:rsid w:val="00944ABA"/>
    <w:rsid w:val="00945103"/>
    <w:rsid w:val="00947502"/>
    <w:rsid w:val="0095282D"/>
    <w:rsid w:val="009535F9"/>
    <w:rsid w:val="00953A61"/>
    <w:rsid w:val="00970280"/>
    <w:rsid w:val="009740CB"/>
    <w:rsid w:val="00981644"/>
    <w:rsid w:val="00981C6D"/>
    <w:rsid w:val="00987F11"/>
    <w:rsid w:val="0099003A"/>
    <w:rsid w:val="009900CE"/>
    <w:rsid w:val="0099147F"/>
    <w:rsid w:val="009963AD"/>
    <w:rsid w:val="00997249"/>
    <w:rsid w:val="009A09F3"/>
    <w:rsid w:val="009A163A"/>
    <w:rsid w:val="009B6DFA"/>
    <w:rsid w:val="009B7CDA"/>
    <w:rsid w:val="009C14F7"/>
    <w:rsid w:val="009C35CD"/>
    <w:rsid w:val="009C56BB"/>
    <w:rsid w:val="009C6A30"/>
    <w:rsid w:val="009C7B67"/>
    <w:rsid w:val="009D2602"/>
    <w:rsid w:val="009D5A62"/>
    <w:rsid w:val="009E1571"/>
    <w:rsid w:val="009F0BC4"/>
    <w:rsid w:val="009F10C5"/>
    <w:rsid w:val="009F19B2"/>
    <w:rsid w:val="009F3294"/>
    <w:rsid w:val="009F47FA"/>
    <w:rsid w:val="009F5113"/>
    <w:rsid w:val="00A060B1"/>
    <w:rsid w:val="00A07C86"/>
    <w:rsid w:val="00A1362B"/>
    <w:rsid w:val="00A1780E"/>
    <w:rsid w:val="00A17E48"/>
    <w:rsid w:val="00A22263"/>
    <w:rsid w:val="00A245F0"/>
    <w:rsid w:val="00A274D4"/>
    <w:rsid w:val="00A303BC"/>
    <w:rsid w:val="00A30FC1"/>
    <w:rsid w:val="00A349C4"/>
    <w:rsid w:val="00A415E4"/>
    <w:rsid w:val="00A50527"/>
    <w:rsid w:val="00A51AD0"/>
    <w:rsid w:val="00A529CD"/>
    <w:rsid w:val="00A5366E"/>
    <w:rsid w:val="00A5419A"/>
    <w:rsid w:val="00A54A33"/>
    <w:rsid w:val="00A57A24"/>
    <w:rsid w:val="00A62BA7"/>
    <w:rsid w:val="00A63759"/>
    <w:rsid w:val="00A64BC1"/>
    <w:rsid w:val="00A64EB2"/>
    <w:rsid w:val="00A6560A"/>
    <w:rsid w:val="00A65A93"/>
    <w:rsid w:val="00A71F62"/>
    <w:rsid w:val="00A73853"/>
    <w:rsid w:val="00A75B05"/>
    <w:rsid w:val="00A84C9E"/>
    <w:rsid w:val="00A85136"/>
    <w:rsid w:val="00A852A6"/>
    <w:rsid w:val="00A930DA"/>
    <w:rsid w:val="00A96A81"/>
    <w:rsid w:val="00AA11D3"/>
    <w:rsid w:val="00AA2C28"/>
    <w:rsid w:val="00AA3D97"/>
    <w:rsid w:val="00AA42EF"/>
    <w:rsid w:val="00AA4756"/>
    <w:rsid w:val="00AA4CBD"/>
    <w:rsid w:val="00AA5BB5"/>
    <w:rsid w:val="00AB2FB8"/>
    <w:rsid w:val="00AB6C74"/>
    <w:rsid w:val="00AC0600"/>
    <w:rsid w:val="00AC1DBA"/>
    <w:rsid w:val="00AC5AC6"/>
    <w:rsid w:val="00AD02D4"/>
    <w:rsid w:val="00AD7701"/>
    <w:rsid w:val="00AE3315"/>
    <w:rsid w:val="00AE3A90"/>
    <w:rsid w:val="00AE60C2"/>
    <w:rsid w:val="00AE7730"/>
    <w:rsid w:val="00AE7BD2"/>
    <w:rsid w:val="00AF25F5"/>
    <w:rsid w:val="00B01D81"/>
    <w:rsid w:val="00B06333"/>
    <w:rsid w:val="00B06930"/>
    <w:rsid w:val="00B0726D"/>
    <w:rsid w:val="00B13C61"/>
    <w:rsid w:val="00B1620C"/>
    <w:rsid w:val="00B1675E"/>
    <w:rsid w:val="00B25851"/>
    <w:rsid w:val="00B265AC"/>
    <w:rsid w:val="00B308C4"/>
    <w:rsid w:val="00B33E76"/>
    <w:rsid w:val="00B37972"/>
    <w:rsid w:val="00B45025"/>
    <w:rsid w:val="00B522D9"/>
    <w:rsid w:val="00B523A4"/>
    <w:rsid w:val="00B52A3A"/>
    <w:rsid w:val="00B604FB"/>
    <w:rsid w:val="00B61205"/>
    <w:rsid w:val="00B61ABB"/>
    <w:rsid w:val="00B61DD6"/>
    <w:rsid w:val="00B6402E"/>
    <w:rsid w:val="00B67217"/>
    <w:rsid w:val="00B80D70"/>
    <w:rsid w:val="00B81158"/>
    <w:rsid w:val="00B812FD"/>
    <w:rsid w:val="00B85D60"/>
    <w:rsid w:val="00B94B81"/>
    <w:rsid w:val="00BA1A6E"/>
    <w:rsid w:val="00BA3775"/>
    <w:rsid w:val="00BA6A23"/>
    <w:rsid w:val="00BA6C5C"/>
    <w:rsid w:val="00BB0E20"/>
    <w:rsid w:val="00BB36C9"/>
    <w:rsid w:val="00BB431F"/>
    <w:rsid w:val="00BB763F"/>
    <w:rsid w:val="00BC0441"/>
    <w:rsid w:val="00BC1F55"/>
    <w:rsid w:val="00BC689A"/>
    <w:rsid w:val="00BE091C"/>
    <w:rsid w:val="00C003C8"/>
    <w:rsid w:val="00C01E36"/>
    <w:rsid w:val="00C075C4"/>
    <w:rsid w:val="00C1177D"/>
    <w:rsid w:val="00C1292E"/>
    <w:rsid w:val="00C1476F"/>
    <w:rsid w:val="00C15A5A"/>
    <w:rsid w:val="00C24DE3"/>
    <w:rsid w:val="00C33030"/>
    <w:rsid w:val="00C36697"/>
    <w:rsid w:val="00C3729A"/>
    <w:rsid w:val="00C51C05"/>
    <w:rsid w:val="00C540F8"/>
    <w:rsid w:val="00C56CD7"/>
    <w:rsid w:val="00C61C11"/>
    <w:rsid w:val="00C62C27"/>
    <w:rsid w:val="00C653D8"/>
    <w:rsid w:val="00C65BD0"/>
    <w:rsid w:val="00C66365"/>
    <w:rsid w:val="00C75B20"/>
    <w:rsid w:val="00C8366A"/>
    <w:rsid w:val="00C869F5"/>
    <w:rsid w:val="00C93827"/>
    <w:rsid w:val="00C9420F"/>
    <w:rsid w:val="00C9435F"/>
    <w:rsid w:val="00C945EF"/>
    <w:rsid w:val="00CA0627"/>
    <w:rsid w:val="00CA31F5"/>
    <w:rsid w:val="00CC07D9"/>
    <w:rsid w:val="00CC1F41"/>
    <w:rsid w:val="00CC26A1"/>
    <w:rsid w:val="00CC2C6B"/>
    <w:rsid w:val="00CC7EDA"/>
    <w:rsid w:val="00CD63DE"/>
    <w:rsid w:val="00CD6576"/>
    <w:rsid w:val="00CE6575"/>
    <w:rsid w:val="00CE66CE"/>
    <w:rsid w:val="00CF1479"/>
    <w:rsid w:val="00CF2F09"/>
    <w:rsid w:val="00CF33D1"/>
    <w:rsid w:val="00CF6B7A"/>
    <w:rsid w:val="00D028A6"/>
    <w:rsid w:val="00D030BD"/>
    <w:rsid w:val="00D059D6"/>
    <w:rsid w:val="00D10E0E"/>
    <w:rsid w:val="00D166FB"/>
    <w:rsid w:val="00D17359"/>
    <w:rsid w:val="00D2559C"/>
    <w:rsid w:val="00D26DB3"/>
    <w:rsid w:val="00D33D59"/>
    <w:rsid w:val="00D34079"/>
    <w:rsid w:val="00D37239"/>
    <w:rsid w:val="00D41D79"/>
    <w:rsid w:val="00D45747"/>
    <w:rsid w:val="00D5173B"/>
    <w:rsid w:val="00D54538"/>
    <w:rsid w:val="00D55472"/>
    <w:rsid w:val="00D6243A"/>
    <w:rsid w:val="00D6618D"/>
    <w:rsid w:val="00D66A7D"/>
    <w:rsid w:val="00D70397"/>
    <w:rsid w:val="00D733F3"/>
    <w:rsid w:val="00D766C8"/>
    <w:rsid w:val="00D80247"/>
    <w:rsid w:val="00D81438"/>
    <w:rsid w:val="00D9148D"/>
    <w:rsid w:val="00D928E1"/>
    <w:rsid w:val="00D92A5D"/>
    <w:rsid w:val="00D92CE6"/>
    <w:rsid w:val="00D957F8"/>
    <w:rsid w:val="00D95FAC"/>
    <w:rsid w:val="00DA3AE0"/>
    <w:rsid w:val="00DA44C5"/>
    <w:rsid w:val="00DA5434"/>
    <w:rsid w:val="00DB1427"/>
    <w:rsid w:val="00DB435F"/>
    <w:rsid w:val="00DB5CC7"/>
    <w:rsid w:val="00DB67D1"/>
    <w:rsid w:val="00DC0C93"/>
    <w:rsid w:val="00DC3DDC"/>
    <w:rsid w:val="00DD160F"/>
    <w:rsid w:val="00DD2DEF"/>
    <w:rsid w:val="00DD652D"/>
    <w:rsid w:val="00DF4FB7"/>
    <w:rsid w:val="00DF6659"/>
    <w:rsid w:val="00DF6FF4"/>
    <w:rsid w:val="00E264D9"/>
    <w:rsid w:val="00E276E0"/>
    <w:rsid w:val="00E31A4C"/>
    <w:rsid w:val="00E35779"/>
    <w:rsid w:val="00E4694C"/>
    <w:rsid w:val="00E57AE7"/>
    <w:rsid w:val="00E64F88"/>
    <w:rsid w:val="00E6769D"/>
    <w:rsid w:val="00E703BF"/>
    <w:rsid w:val="00E70D29"/>
    <w:rsid w:val="00E70DB7"/>
    <w:rsid w:val="00E73326"/>
    <w:rsid w:val="00E76B65"/>
    <w:rsid w:val="00E76FB3"/>
    <w:rsid w:val="00E7759A"/>
    <w:rsid w:val="00E81987"/>
    <w:rsid w:val="00E8600E"/>
    <w:rsid w:val="00E92030"/>
    <w:rsid w:val="00EA592B"/>
    <w:rsid w:val="00EA5B2E"/>
    <w:rsid w:val="00EB5BC6"/>
    <w:rsid w:val="00EB79E6"/>
    <w:rsid w:val="00EC4DFD"/>
    <w:rsid w:val="00EC5412"/>
    <w:rsid w:val="00ED2128"/>
    <w:rsid w:val="00ED273D"/>
    <w:rsid w:val="00ED3378"/>
    <w:rsid w:val="00EE3556"/>
    <w:rsid w:val="00EE7E80"/>
    <w:rsid w:val="00EF104E"/>
    <w:rsid w:val="00F005C6"/>
    <w:rsid w:val="00F11C32"/>
    <w:rsid w:val="00F13D42"/>
    <w:rsid w:val="00F1624F"/>
    <w:rsid w:val="00F17F6C"/>
    <w:rsid w:val="00F20689"/>
    <w:rsid w:val="00F20E07"/>
    <w:rsid w:val="00F23364"/>
    <w:rsid w:val="00F24D29"/>
    <w:rsid w:val="00F25C32"/>
    <w:rsid w:val="00F33F1C"/>
    <w:rsid w:val="00F37BA5"/>
    <w:rsid w:val="00F37DAF"/>
    <w:rsid w:val="00F413EE"/>
    <w:rsid w:val="00F41B92"/>
    <w:rsid w:val="00F42171"/>
    <w:rsid w:val="00F42728"/>
    <w:rsid w:val="00F4734A"/>
    <w:rsid w:val="00F53526"/>
    <w:rsid w:val="00F54851"/>
    <w:rsid w:val="00F5723A"/>
    <w:rsid w:val="00F6110F"/>
    <w:rsid w:val="00F61BF8"/>
    <w:rsid w:val="00F653A8"/>
    <w:rsid w:val="00F666F9"/>
    <w:rsid w:val="00F67D71"/>
    <w:rsid w:val="00F72608"/>
    <w:rsid w:val="00F72A8F"/>
    <w:rsid w:val="00F731AD"/>
    <w:rsid w:val="00F73737"/>
    <w:rsid w:val="00F80036"/>
    <w:rsid w:val="00F81A4B"/>
    <w:rsid w:val="00F842E8"/>
    <w:rsid w:val="00F85291"/>
    <w:rsid w:val="00F85F23"/>
    <w:rsid w:val="00F92BCA"/>
    <w:rsid w:val="00F96B79"/>
    <w:rsid w:val="00FA734C"/>
    <w:rsid w:val="00FB38C1"/>
    <w:rsid w:val="00FB480A"/>
    <w:rsid w:val="00FC53A6"/>
    <w:rsid w:val="00FD24F5"/>
    <w:rsid w:val="00FD5649"/>
    <w:rsid w:val="00FD778A"/>
    <w:rsid w:val="00FE07B1"/>
    <w:rsid w:val="00FF3DA7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FC4009"/>
  <w15:docId w15:val="{862706B4-4315-9844-A850-22C47B52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9F5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rsid w:val="00F73737"/>
  </w:style>
  <w:style w:type="character" w:styleId="Enfasigrassetto">
    <w:name w:val="Strong"/>
    <w:uiPriority w:val="22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  <w:style w:type="paragraph" w:styleId="NormaleWeb">
    <w:name w:val="Normal (Web)"/>
    <w:basedOn w:val="Normale"/>
    <w:uiPriority w:val="99"/>
    <w:unhideWhenUsed/>
    <w:locked/>
    <w:rsid w:val="009F5113"/>
    <w:pPr>
      <w:spacing w:before="100" w:beforeAutospacing="1" w:after="100" w:afterAutospacing="1"/>
    </w:pPr>
    <w:rPr>
      <w:lang w:val="it-IT" w:eastAsia="it-IT"/>
    </w:rPr>
  </w:style>
  <w:style w:type="character" w:customStyle="1" w:styleId="il">
    <w:name w:val="il"/>
    <w:basedOn w:val="Carpredefinitoparagrafo"/>
    <w:rsid w:val="009F511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51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Standard">
    <w:name w:val="Standard"/>
    <w:rsid w:val="00905BF8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numbering" w:customStyle="1" w:styleId="WWNum2">
    <w:name w:val="WWNum2"/>
    <w:basedOn w:val="Nessunelenco"/>
    <w:rsid w:val="00905BF8"/>
    <w:pPr>
      <w:numPr>
        <w:numId w:val="7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6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6">
          <w:marLeft w:val="-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27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35814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17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FC3B9-0A74-554D-81E5-0535FF8A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 l’occasione dell’Art Night Venice</vt:lpstr>
      <vt:lpstr>Con l’occasione dell’Art Night Venice</vt:lpstr>
    </vt:vector>
  </TitlesOfParts>
  <Company>FONDAZIONE GIORGIO CINI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5</cp:revision>
  <cp:lastPrinted>2020-05-07T08:55:00Z</cp:lastPrinted>
  <dcterms:created xsi:type="dcterms:W3CDTF">2020-12-11T16:56:00Z</dcterms:created>
  <dcterms:modified xsi:type="dcterms:W3CDTF">2020-12-15T04:32:00Z</dcterms:modified>
</cp:coreProperties>
</file>