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D4ECBE" w14:textId="77777777" w:rsidR="003215CB" w:rsidRPr="00221B5B" w:rsidRDefault="003215CB" w:rsidP="003215CB">
      <w:pPr>
        <w:spacing w:line="276" w:lineRule="auto"/>
        <w:rPr>
          <w:rFonts w:ascii="Helvetica" w:hAnsi="Helvetica"/>
        </w:rPr>
      </w:pPr>
      <w:r w:rsidRPr="00221B5B">
        <w:rPr>
          <w:rFonts w:ascii="Helvetica" w:hAnsi="Helvetica" w:cs="Helvetica"/>
          <w:sz w:val="21"/>
        </w:rPr>
        <w:t>LE STANZE DEL VETRO</w:t>
      </w:r>
    </w:p>
    <w:p w14:paraId="138B1755" w14:textId="435AA6E9" w:rsidR="003215CB" w:rsidRPr="00221B5B" w:rsidRDefault="003215CB" w:rsidP="003215CB">
      <w:pPr>
        <w:spacing w:line="276" w:lineRule="auto"/>
        <w:rPr>
          <w:rFonts w:ascii="Helvetica" w:hAnsi="Helvetica"/>
        </w:rPr>
      </w:pPr>
      <w:r w:rsidRPr="00221B5B">
        <w:rPr>
          <w:rFonts w:ascii="Helvetica" w:hAnsi="Helvetica" w:cs="Helvetica"/>
          <w:i/>
          <w:sz w:val="21"/>
        </w:rPr>
        <w:t xml:space="preserve">Progetto di Fondazione Giorgio Cini </w:t>
      </w:r>
      <w:r w:rsidR="00525EEB">
        <w:rPr>
          <w:rFonts w:ascii="Helvetica" w:hAnsi="Helvetica" w:cs="Helvetica"/>
          <w:i/>
          <w:sz w:val="21"/>
        </w:rPr>
        <w:t xml:space="preserve">onlus </w:t>
      </w:r>
      <w:r w:rsidRPr="00221B5B">
        <w:rPr>
          <w:rFonts w:ascii="Helvetica" w:hAnsi="Helvetica" w:cs="Helvetica"/>
          <w:i/>
          <w:sz w:val="21"/>
        </w:rPr>
        <w:t>e Pentagram Stiftung</w:t>
      </w:r>
    </w:p>
    <w:p w14:paraId="5A0AD758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</w:p>
    <w:p w14:paraId="6CF41F09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</w:p>
    <w:p w14:paraId="6C5794D4" w14:textId="158F0D30" w:rsidR="003215CB" w:rsidRPr="00221B5B" w:rsidRDefault="007F4D01" w:rsidP="003215CB">
      <w:pPr>
        <w:spacing w:line="276" w:lineRule="auto"/>
        <w:rPr>
          <w:rFonts w:ascii="Helvetica" w:hAnsi="Helvetica"/>
          <w:sz w:val="34"/>
          <w:szCs w:val="34"/>
        </w:rPr>
      </w:pPr>
      <w:r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>R</w:t>
      </w:r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>iapr</w:t>
      </w:r>
      <w:r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>e</w:t>
      </w:r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 al pubblico la Sala Carnelutti con l’installazione </w:t>
      </w:r>
      <w:r w:rsidR="003215CB" w:rsidRPr="00EE08F8">
        <w:rPr>
          <w:rFonts w:ascii="Helvetica" w:eastAsia="Helvetica" w:hAnsi="Helvetica" w:cs="Helvetica"/>
          <w:b/>
          <w:bCs/>
          <w:iCs/>
          <w:sz w:val="34"/>
          <w:szCs w:val="34"/>
        </w:rPr>
        <w:t xml:space="preserve">Laguna Murano </w:t>
      </w:r>
      <w:proofErr w:type="spellStart"/>
      <w:r w:rsidR="003215CB" w:rsidRPr="00EE08F8">
        <w:rPr>
          <w:rFonts w:ascii="Helvetica" w:eastAsia="Helvetica" w:hAnsi="Helvetica" w:cs="Helvetica"/>
          <w:b/>
          <w:bCs/>
          <w:iCs/>
          <w:sz w:val="34"/>
          <w:szCs w:val="34"/>
        </w:rPr>
        <w:t>Chandelier</w:t>
      </w:r>
      <w:proofErr w:type="spellEnd"/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 di </w:t>
      </w:r>
      <w:proofErr w:type="spellStart"/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>Dale</w:t>
      </w:r>
      <w:proofErr w:type="spellEnd"/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 </w:t>
      </w:r>
      <w:proofErr w:type="spellStart"/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>Chihuly</w:t>
      </w:r>
      <w:proofErr w:type="spellEnd"/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, </w:t>
      </w:r>
      <w:r w:rsidR="00935940" w:rsidRPr="00935940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sezione speciale </w:t>
      </w:r>
      <w:r w:rsidR="003215CB">
        <w:rPr>
          <w:rFonts w:ascii="Helvetica" w:eastAsia="Helvetica" w:hAnsi="Helvetica" w:cs="Helvetica"/>
          <w:b/>
          <w:bCs/>
          <w:i/>
          <w:iCs/>
          <w:sz w:val="34"/>
          <w:szCs w:val="34"/>
        </w:rPr>
        <w:t xml:space="preserve">della mostra </w:t>
      </w:r>
      <w:r w:rsidR="003215CB" w:rsidRPr="00EE08F8">
        <w:rPr>
          <w:rFonts w:ascii="Helvetica" w:eastAsia="Helvetica" w:hAnsi="Helvetica" w:cs="Helvetica"/>
          <w:b/>
          <w:bCs/>
          <w:iCs/>
          <w:sz w:val="34"/>
          <w:szCs w:val="34"/>
        </w:rPr>
        <w:t>Venezia e lo Studio Glass Americano</w:t>
      </w:r>
    </w:p>
    <w:p w14:paraId="76F56CE4" w14:textId="77777777" w:rsidR="003215CB" w:rsidRPr="00221B5B" w:rsidRDefault="003215CB" w:rsidP="003215CB">
      <w:pPr>
        <w:spacing w:line="276" w:lineRule="auto"/>
        <w:rPr>
          <w:rFonts w:ascii="Helvetica" w:eastAsia="Helvetica" w:hAnsi="Helvetica" w:cs="Helvetica"/>
          <w:b/>
          <w:bCs/>
          <w:i/>
          <w:iCs/>
          <w:sz w:val="22"/>
          <w:szCs w:val="22"/>
          <w:highlight w:val="yellow"/>
        </w:rPr>
      </w:pPr>
    </w:p>
    <w:p w14:paraId="405F6BFA" w14:textId="77777777" w:rsidR="003215CB" w:rsidRPr="00221B5B" w:rsidRDefault="003215CB" w:rsidP="003215CB">
      <w:pPr>
        <w:spacing w:line="276" w:lineRule="auto"/>
        <w:rPr>
          <w:rFonts w:ascii="Helvetica" w:eastAsia="Helvetica" w:hAnsi="Helvetica" w:cs="Helvetica"/>
          <w:b/>
          <w:bCs/>
          <w:i/>
          <w:iCs/>
          <w:sz w:val="22"/>
          <w:szCs w:val="22"/>
          <w:highlight w:val="yellow"/>
        </w:rPr>
      </w:pPr>
    </w:p>
    <w:p w14:paraId="27BE271F" w14:textId="4D37FCDC" w:rsidR="003215CB" w:rsidRPr="00221B5B" w:rsidRDefault="003215CB" w:rsidP="003215CB">
      <w:pPr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i/>
          <w:iCs/>
          <w:sz w:val="24"/>
          <w:szCs w:val="24"/>
        </w:rPr>
        <w:t>Fino al 1</w:t>
      </w:r>
      <w:r w:rsidR="00F2487C">
        <w:rPr>
          <w:rFonts w:ascii="Helvetica" w:eastAsia="Helvetica" w:hAnsi="Helvetica" w:cs="Helvetica"/>
          <w:i/>
          <w:iCs/>
          <w:sz w:val="24"/>
          <w:szCs w:val="24"/>
        </w:rPr>
        <w:t>2</w:t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marzo</w:t>
      </w:r>
      <w:r w:rsidR="004531AB">
        <w:rPr>
          <w:rFonts w:ascii="Helvetica" w:eastAsia="Helvetica" w:hAnsi="Helvetica" w:cs="Helvetica"/>
          <w:i/>
          <w:iCs/>
          <w:sz w:val="24"/>
          <w:szCs w:val="24"/>
        </w:rPr>
        <w:t>*</w:t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è possibile ammirare dal vivo la monumentale installazione d</w:t>
      </w:r>
      <w:r w:rsidR="00525EEB">
        <w:rPr>
          <w:rFonts w:ascii="Helvetica" w:eastAsia="Helvetica" w:hAnsi="Helvetica" w:cs="Helvetica"/>
          <w:i/>
          <w:iCs/>
          <w:sz w:val="24"/>
          <w:szCs w:val="24"/>
        </w:rPr>
        <w:t xml:space="preserve">ell’artista americano </w:t>
      </w:r>
      <w:r w:rsidR="001C715D">
        <w:rPr>
          <w:rFonts w:ascii="Helvetica" w:eastAsia="Helvetica" w:hAnsi="Helvetica" w:cs="Helvetica"/>
          <w:i/>
          <w:iCs/>
          <w:sz w:val="24"/>
          <w:szCs w:val="24"/>
        </w:rPr>
        <w:t>sull’</w:t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Isola di San Giorgio Maggiore, mentre continua ad essere fruibile integralmente online </w:t>
      </w:r>
      <w:r w:rsidRPr="0019124E">
        <w:rPr>
          <w:rFonts w:ascii="Helvetica" w:eastAsia="Helvetica" w:hAnsi="Helvetica" w:cs="Helvetica"/>
          <w:iCs/>
          <w:sz w:val="24"/>
          <w:szCs w:val="24"/>
        </w:rPr>
        <w:t>Venezia e lo Studio Glass Americano</w:t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grazie al virtual tour</w:t>
      </w:r>
      <w:r w:rsidR="007F4D01">
        <w:rPr>
          <w:rFonts w:ascii="Helvetica" w:eastAsia="Helvetica" w:hAnsi="Helvetica" w:cs="Helvetica"/>
          <w:i/>
          <w:iCs/>
          <w:sz w:val="24"/>
          <w:szCs w:val="24"/>
        </w:rPr>
        <w:t xml:space="preserve"> 3D</w:t>
      </w:r>
      <w:r w:rsidR="001C715D">
        <w:rPr>
          <w:rFonts w:ascii="Helvetica" w:eastAsia="Helvetica" w:hAnsi="Helvetica" w:cs="Helvetica"/>
          <w:i/>
          <w:iCs/>
          <w:sz w:val="24"/>
          <w:szCs w:val="24"/>
        </w:rPr>
        <w:t xml:space="preserve"> della mostra</w:t>
      </w:r>
    </w:p>
    <w:p w14:paraId="34139608" w14:textId="77777777" w:rsidR="003215CB" w:rsidRPr="00221B5B" w:rsidRDefault="003215CB" w:rsidP="003215CB">
      <w:pPr>
        <w:spacing w:line="276" w:lineRule="auto"/>
        <w:rPr>
          <w:rFonts w:ascii="Helvetica" w:eastAsia="Helvetica" w:hAnsi="Helvetica" w:cs="Helvetica"/>
          <w:bCs/>
          <w:i/>
          <w:iCs/>
          <w:sz w:val="24"/>
          <w:szCs w:val="24"/>
        </w:rPr>
      </w:pPr>
    </w:p>
    <w:p w14:paraId="6E6F7AC8" w14:textId="77777777" w:rsidR="003215CB" w:rsidRPr="00221B5B" w:rsidRDefault="003215CB" w:rsidP="003215CB">
      <w:pPr>
        <w:spacing w:line="276" w:lineRule="auto"/>
        <w:rPr>
          <w:rStyle w:val="normaltextrun"/>
          <w:rFonts w:ascii="Helvetica" w:hAnsi="Helvetica" w:cs="Helvetica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221B5B">
        <w:rPr>
          <w:rFonts w:ascii="Helvetica" w:eastAsia="Helvetica" w:hAnsi="Helvetica" w:cs="Helvetica"/>
          <w:b/>
          <w:bCs/>
          <w:i/>
          <w:iCs/>
          <w:sz w:val="22"/>
          <w:szCs w:val="22"/>
        </w:rPr>
        <w:t xml:space="preserve"> </w:t>
      </w:r>
    </w:p>
    <w:p w14:paraId="57E30FCA" w14:textId="0D62B0C7" w:rsidR="002E7912" w:rsidRPr="0034003C" w:rsidRDefault="003215CB" w:rsidP="002E7912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221B5B">
        <w:rPr>
          <w:rFonts w:ascii="Helvetica" w:hAnsi="Helvetica" w:cs="Helvetica"/>
          <w:sz w:val="21"/>
          <w:szCs w:val="21"/>
          <w:u w:val="single"/>
        </w:rPr>
        <w:t xml:space="preserve">Venezia, </w:t>
      </w:r>
      <w:r w:rsidR="001C715D">
        <w:rPr>
          <w:rFonts w:ascii="Helvetica" w:hAnsi="Helvetica" w:cs="Helvetica"/>
          <w:sz w:val="21"/>
          <w:szCs w:val="21"/>
          <w:u w:val="single"/>
        </w:rPr>
        <w:t>1 febbr</w:t>
      </w:r>
      <w:r>
        <w:rPr>
          <w:rFonts w:ascii="Helvetica" w:hAnsi="Helvetica" w:cs="Helvetica"/>
          <w:sz w:val="21"/>
          <w:szCs w:val="21"/>
          <w:u w:val="single"/>
        </w:rPr>
        <w:t>aio 2021</w:t>
      </w:r>
      <w:r w:rsidRPr="00221B5B">
        <w:rPr>
          <w:rFonts w:ascii="Helvetica" w:hAnsi="Helvetica" w:cs="Helvetica"/>
          <w:sz w:val="21"/>
          <w:szCs w:val="21"/>
        </w:rPr>
        <w:t xml:space="preserve"> – Con </w:t>
      </w:r>
      <w:r w:rsidR="00A45F2A">
        <w:rPr>
          <w:rFonts w:ascii="Helvetica" w:hAnsi="Helvetica" w:cs="Helvetica"/>
          <w:sz w:val="21"/>
          <w:szCs w:val="21"/>
        </w:rPr>
        <w:t>il passa</w:t>
      </w:r>
      <w:r>
        <w:rPr>
          <w:rFonts w:ascii="Helvetica" w:hAnsi="Helvetica" w:cs="Helvetica"/>
          <w:sz w:val="21"/>
          <w:szCs w:val="21"/>
        </w:rPr>
        <w:t xml:space="preserve">ggio della Regione </w:t>
      </w:r>
      <w:r w:rsidR="001C715D">
        <w:rPr>
          <w:rFonts w:ascii="Helvetica" w:hAnsi="Helvetica" w:cs="Helvetica"/>
          <w:sz w:val="21"/>
          <w:szCs w:val="21"/>
        </w:rPr>
        <w:t xml:space="preserve">del </w:t>
      </w:r>
      <w:r>
        <w:rPr>
          <w:rFonts w:ascii="Helvetica" w:hAnsi="Helvetica" w:cs="Helvetica"/>
          <w:sz w:val="21"/>
          <w:szCs w:val="21"/>
        </w:rPr>
        <w:t xml:space="preserve">Veneto in </w:t>
      </w:r>
      <w:r w:rsidR="00525EEB">
        <w:rPr>
          <w:rFonts w:ascii="Helvetica" w:hAnsi="Helvetica" w:cs="Helvetica"/>
          <w:sz w:val="21"/>
          <w:szCs w:val="21"/>
        </w:rPr>
        <w:t>zona</w:t>
      </w:r>
      <w:r>
        <w:rPr>
          <w:rFonts w:ascii="Helvetica" w:hAnsi="Helvetica" w:cs="Helvetica"/>
          <w:sz w:val="21"/>
          <w:szCs w:val="21"/>
        </w:rPr>
        <w:t xml:space="preserve"> gialla</w:t>
      </w:r>
      <w:r w:rsidRPr="00221B5B">
        <w:rPr>
          <w:rFonts w:ascii="Helvetica" w:hAnsi="Helvetica" w:cs="Helvetica"/>
          <w:sz w:val="21"/>
          <w:szCs w:val="21"/>
        </w:rPr>
        <w:t xml:space="preserve">, 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LE STANZE DEL VETRO </w:t>
      </w:r>
      <w:r>
        <w:rPr>
          <w:rFonts w:ascii="Helvetica" w:hAnsi="Helvetica" w:cs="Helvetica"/>
          <w:b/>
          <w:bCs/>
          <w:sz w:val="21"/>
          <w:szCs w:val="21"/>
        </w:rPr>
        <w:t xml:space="preserve">riaprono </w:t>
      </w:r>
      <w:r w:rsidR="00525EEB">
        <w:rPr>
          <w:rFonts w:ascii="Helvetica" w:hAnsi="Helvetica" w:cs="Helvetica"/>
          <w:b/>
          <w:bCs/>
          <w:sz w:val="21"/>
          <w:szCs w:val="21"/>
        </w:rPr>
        <w:t xml:space="preserve">al </w:t>
      </w:r>
      <w:r w:rsidR="00525EEB" w:rsidRPr="0034003C">
        <w:rPr>
          <w:rFonts w:ascii="Helvetica" w:hAnsi="Helvetica" w:cs="Helvetica"/>
          <w:b/>
          <w:bCs/>
          <w:sz w:val="21"/>
          <w:szCs w:val="21"/>
        </w:rPr>
        <w:t>pubblico</w:t>
      </w:r>
      <w:r w:rsidR="006E3AE3" w:rsidRPr="0034003C">
        <w:rPr>
          <w:rFonts w:ascii="Helvetica" w:hAnsi="Helvetica" w:cs="Helvetica"/>
          <w:bCs/>
          <w:sz w:val="21"/>
          <w:szCs w:val="21"/>
        </w:rPr>
        <w:t>, in totale sicurezza nel rispetto delle norme anti-contagio</w:t>
      </w:r>
      <w:r w:rsidR="003B78E8" w:rsidRPr="0034003C">
        <w:rPr>
          <w:rFonts w:ascii="Helvetica" w:hAnsi="Helvetica" w:cs="Helvetica"/>
          <w:bCs/>
          <w:sz w:val="21"/>
          <w:szCs w:val="21"/>
        </w:rPr>
        <w:t xml:space="preserve"> Covid-19</w:t>
      </w:r>
      <w:r w:rsidR="006E3AE3" w:rsidRPr="0034003C">
        <w:rPr>
          <w:rFonts w:ascii="Helvetica" w:hAnsi="Helvetica" w:cs="Helvetica"/>
          <w:bCs/>
          <w:sz w:val="21"/>
          <w:szCs w:val="21"/>
        </w:rPr>
        <w:t>,</w:t>
      </w:r>
      <w:r w:rsidR="00525EEB" w:rsidRPr="0034003C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34003C">
        <w:rPr>
          <w:rFonts w:ascii="Helvetica" w:hAnsi="Helvetica" w:cs="Helvetica"/>
          <w:b/>
          <w:bCs/>
          <w:sz w:val="21"/>
          <w:szCs w:val="21"/>
        </w:rPr>
        <w:t>fino al 1</w:t>
      </w:r>
      <w:r w:rsidR="00F2487C">
        <w:rPr>
          <w:rFonts w:ascii="Helvetica" w:hAnsi="Helvetica" w:cs="Helvetica"/>
          <w:b/>
          <w:bCs/>
          <w:sz w:val="21"/>
          <w:szCs w:val="21"/>
        </w:rPr>
        <w:t>2</w:t>
      </w:r>
      <w:r w:rsidRPr="0034003C">
        <w:rPr>
          <w:rFonts w:ascii="Helvetica" w:hAnsi="Helvetica" w:cs="Helvetica"/>
          <w:b/>
          <w:bCs/>
          <w:sz w:val="21"/>
          <w:szCs w:val="21"/>
        </w:rPr>
        <w:t xml:space="preserve"> marzo 2021 </w:t>
      </w:r>
      <w:r w:rsidR="00385285">
        <w:rPr>
          <w:rFonts w:ascii="Helvetica" w:hAnsi="Helvetica" w:cs="Helvetica"/>
          <w:bCs/>
          <w:sz w:val="21"/>
          <w:szCs w:val="21"/>
        </w:rPr>
        <w:t xml:space="preserve">la </w:t>
      </w:r>
      <w:r w:rsidR="00385285" w:rsidRPr="00385285">
        <w:rPr>
          <w:rFonts w:ascii="Helvetica" w:hAnsi="Helvetica" w:cs="Helvetica"/>
          <w:bCs/>
          <w:sz w:val="21"/>
          <w:szCs w:val="21"/>
        </w:rPr>
        <w:t>sezione speciale</w:t>
      </w:r>
      <w:r w:rsidR="00385285">
        <w:rPr>
          <w:rFonts w:ascii="Helvetica" w:hAnsi="Helvetica" w:cs="Helvetica"/>
          <w:bCs/>
          <w:sz w:val="21"/>
          <w:szCs w:val="21"/>
        </w:rPr>
        <w:t xml:space="preserve"> </w:t>
      </w:r>
      <w:r w:rsidRPr="0034003C">
        <w:rPr>
          <w:rFonts w:ascii="Helvetica" w:hAnsi="Helvetica" w:cs="Helvetica"/>
          <w:bCs/>
          <w:sz w:val="21"/>
          <w:szCs w:val="21"/>
        </w:rPr>
        <w:t>della mostra</w:t>
      </w:r>
      <w:r w:rsidRPr="0034003C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34003C">
        <w:rPr>
          <w:rFonts w:ascii="Helvetica" w:hAnsi="Helvetica" w:cs="Helvetica"/>
          <w:b/>
          <w:bCs/>
          <w:i/>
          <w:sz w:val="21"/>
          <w:szCs w:val="21"/>
        </w:rPr>
        <w:t>Venezia e lo Studio Glass Americano</w:t>
      </w:r>
      <w:r w:rsidRPr="0034003C">
        <w:rPr>
          <w:rFonts w:ascii="Helvetica" w:hAnsi="Helvetica" w:cs="Helvetica"/>
          <w:i/>
          <w:sz w:val="21"/>
          <w:szCs w:val="21"/>
        </w:rPr>
        <w:t xml:space="preserve">: </w:t>
      </w:r>
      <w:r w:rsidRPr="0034003C">
        <w:rPr>
          <w:rFonts w:ascii="Helvetica" w:hAnsi="Helvetica" w:cs="Helvetica"/>
          <w:sz w:val="21"/>
          <w:szCs w:val="21"/>
        </w:rPr>
        <w:t>sarà infatti possibile visitare</w:t>
      </w:r>
      <w:r w:rsidR="001C715D" w:rsidRPr="0034003C">
        <w:rPr>
          <w:rFonts w:ascii="Helvetica" w:hAnsi="Helvetica" w:cs="Helvetica"/>
          <w:sz w:val="21"/>
          <w:szCs w:val="21"/>
        </w:rPr>
        <w:t xml:space="preserve"> gratuitamente</w:t>
      </w:r>
      <w:r w:rsidRPr="0034003C">
        <w:rPr>
          <w:rFonts w:ascii="Helvetica" w:hAnsi="Helvetica" w:cs="Helvetica"/>
          <w:sz w:val="21"/>
          <w:szCs w:val="21"/>
        </w:rPr>
        <w:t xml:space="preserve">, </w:t>
      </w:r>
      <w:r w:rsidRPr="0034003C">
        <w:rPr>
          <w:rFonts w:ascii="Helvetica" w:hAnsi="Helvetica" w:cs="Helvetica"/>
          <w:b/>
          <w:sz w:val="21"/>
          <w:szCs w:val="21"/>
        </w:rPr>
        <w:t>dal lunedì al venerdì</w:t>
      </w:r>
      <w:r w:rsidRPr="0034003C">
        <w:rPr>
          <w:rFonts w:ascii="Helvetica" w:hAnsi="Helvetica" w:cs="Helvetica"/>
          <w:sz w:val="21"/>
          <w:szCs w:val="21"/>
        </w:rPr>
        <w:t xml:space="preserve"> dalle 10 alle 1</w:t>
      </w:r>
      <w:r w:rsidR="00093224" w:rsidRPr="0034003C">
        <w:rPr>
          <w:rFonts w:ascii="Helvetica" w:hAnsi="Helvetica" w:cs="Helvetica"/>
          <w:sz w:val="21"/>
          <w:szCs w:val="21"/>
        </w:rPr>
        <w:t>8</w:t>
      </w:r>
      <w:r w:rsidRPr="0034003C">
        <w:rPr>
          <w:rFonts w:ascii="Helvetica" w:hAnsi="Helvetica" w:cs="Helvetica"/>
          <w:sz w:val="21"/>
          <w:szCs w:val="21"/>
        </w:rPr>
        <w:t xml:space="preserve">, la </w:t>
      </w:r>
      <w:r w:rsidRPr="0034003C">
        <w:rPr>
          <w:rFonts w:ascii="Helvetica" w:hAnsi="Helvetica" w:cs="Helvetica"/>
          <w:b/>
          <w:sz w:val="21"/>
          <w:szCs w:val="21"/>
        </w:rPr>
        <w:t>Sala Carnelutti</w:t>
      </w:r>
      <w:r w:rsidRPr="0034003C">
        <w:rPr>
          <w:rFonts w:ascii="Helvetica" w:hAnsi="Helvetica" w:cs="Helvetica"/>
          <w:sz w:val="21"/>
          <w:szCs w:val="21"/>
        </w:rPr>
        <w:t xml:space="preserve"> della Fondazione Giorgio Cini dove è esposta la monumentale installazione </w:t>
      </w:r>
      <w:r w:rsidRPr="0034003C">
        <w:rPr>
          <w:rStyle w:val="normaltextrun"/>
          <w:rFonts w:ascii="Helvetica" w:hAnsi="Helvetica" w:cs="Calibri"/>
          <w:b/>
          <w:bCs/>
          <w:i/>
          <w:iCs/>
          <w:color w:val="000000" w:themeColor="text1"/>
          <w:sz w:val="21"/>
          <w:szCs w:val="21"/>
        </w:rPr>
        <w:t>Laguna Murano Chandelier</w:t>
      </w:r>
      <w:r w:rsidRPr="0034003C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di Dale Chihuly.</w:t>
      </w:r>
      <w:r w:rsidR="001C715D" w:rsidRPr="0034003C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</w:t>
      </w:r>
      <w:r w:rsidR="001C715D" w:rsidRPr="0034003C">
        <w:rPr>
          <w:rFonts w:ascii="Helvetica" w:hAnsi="Helvetica" w:cs="Helvetica"/>
          <w:sz w:val="21"/>
          <w:szCs w:val="21"/>
        </w:rPr>
        <w:t>R</w:t>
      </w:r>
      <w:r w:rsidR="002E7912" w:rsidRPr="0034003C">
        <w:rPr>
          <w:rFonts w:ascii="Helvetica" w:hAnsi="Helvetica" w:cs="Helvetica"/>
          <w:sz w:val="21"/>
          <w:szCs w:val="21"/>
        </w:rPr>
        <w:t>ealizzat</w:t>
      </w:r>
      <w:r w:rsidR="001C715D" w:rsidRPr="0034003C">
        <w:rPr>
          <w:rFonts w:ascii="Helvetica" w:hAnsi="Helvetica" w:cs="Helvetica"/>
          <w:sz w:val="21"/>
          <w:szCs w:val="21"/>
        </w:rPr>
        <w:t>a</w:t>
      </w:r>
      <w:r w:rsidR="002E7912" w:rsidRPr="0034003C">
        <w:rPr>
          <w:rFonts w:ascii="Helvetica" w:hAnsi="Helvetica" w:cs="Helvetica"/>
          <w:sz w:val="21"/>
          <w:szCs w:val="21"/>
        </w:rPr>
        <w:t xml:space="preserve"> nel 1996 a Murano da</w:t>
      </w:r>
      <w:r w:rsidR="001C715D" w:rsidRPr="0034003C">
        <w:rPr>
          <w:rFonts w:ascii="Helvetica" w:hAnsi="Helvetica" w:cs="Helvetica"/>
          <w:sz w:val="21"/>
          <w:szCs w:val="21"/>
        </w:rPr>
        <w:t xml:space="preserve">ll’artista americano </w:t>
      </w:r>
      <w:r w:rsidR="002E7912" w:rsidRPr="0034003C">
        <w:rPr>
          <w:rFonts w:ascii="Helvetica" w:hAnsi="Helvetica" w:cs="Helvetica"/>
          <w:sz w:val="21"/>
          <w:szCs w:val="21"/>
        </w:rPr>
        <w:t xml:space="preserve">insieme ai maestri </w:t>
      </w:r>
      <w:r w:rsidR="002E7912" w:rsidRPr="0034003C">
        <w:rPr>
          <w:rFonts w:ascii="Helvetica" w:hAnsi="Helvetica" w:cs="Helvetica"/>
          <w:b/>
          <w:sz w:val="21"/>
          <w:szCs w:val="21"/>
        </w:rPr>
        <w:t>Lino Tagliapietra</w:t>
      </w:r>
      <w:r w:rsidR="002E7912" w:rsidRPr="0034003C">
        <w:rPr>
          <w:rFonts w:ascii="Helvetica" w:hAnsi="Helvetica" w:cs="Helvetica"/>
          <w:sz w:val="21"/>
          <w:szCs w:val="21"/>
        </w:rPr>
        <w:t xml:space="preserve"> e </w:t>
      </w:r>
      <w:r w:rsidR="002E7912" w:rsidRPr="0034003C">
        <w:rPr>
          <w:rFonts w:ascii="Helvetica" w:hAnsi="Helvetica" w:cs="Helvetica"/>
          <w:b/>
          <w:sz w:val="21"/>
          <w:szCs w:val="21"/>
        </w:rPr>
        <w:t>Pino Signoretto</w:t>
      </w:r>
      <w:r w:rsidR="002E7912" w:rsidRPr="0034003C">
        <w:rPr>
          <w:rFonts w:ascii="Helvetica" w:hAnsi="Helvetica" w:cs="Helvetica"/>
          <w:sz w:val="21"/>
          <w:szCs w:val="21"/>
        </w:rPr>
        <w:t>, incorpora otto elementi scultorei che rimandano alla laguna veneziana con simboli quali un granchio, una medusa, una stella marina, un’anguilla, un polpo, un pesce pall</w:t>
      </w:r>
      <w:r w:rsidR="00F53379" w:rsidRPr="0034003C">
        <w:rPr>
          <w:rFonts w:ascii="Helvetica" w:hAnsi="Helvetica" w:cs="Helvetica"/>
          <w:sz w:val="21"/>
          <w:szCs w:val="21"/>
        </w:rPr>
        <w:t>a</w:t>
      </w:r>
      <w:r w:rsidR="002E7912" w:rsidRPr="0034003C">
        <w:rPr>
          <w:rFonts w:ascii="Helvetica" w:hAnsi="Helvetica" w:cs="Helvetica"/>
          <w:sz w:val="21"/>
          <w:szCs w:val="21"/>
        </w:rPr>
        <w:t xml:space="preserve">, degli squali, una sirena e il Dio del mare, Nettuno, oltre all’esplosione di viticci ambrati che ne compongono l’intera massa. La struttura è composta da </w:t>
      </w:r>
      <w:r w:rsidR="002E7912" w:rsidRPr="0034003C">
        <w:rPr>
          <w:rFonts w:ascii="Helvetica" w:hAnsi="Helvetica" w:cs="Helvetica"/>
          <w:b/>
          <w:sz w:val="21"/>
          <w:szCs w:val="21"/>
        </w:rPr>
        <w:t>cinque enormi componenti</w:t>
      </w:r>
      <w:r w:rsidR="002E7912" w:rsidRPr="0034003C">
        <w:rPr>
          <w:rFonts w:ascii="Helvetica" w:hAnsi="Helvetica" w:cs="Helvetica"/>
          <w:sz w:val="21"/>
          <w:szCs w:val="21"/>
        </w:rPr>
        <w:t>, due appese al soffitto e tre montate su armature fisse.</w:t>
      </w:r>
    </w:p>
    <w:p w14:paraId="6F27FEA4" w14:textId="6C60C7F2" w:rsidR="006A2E0D" w:rsidRPr="0034003C" w:rsidRDefault="006A2E0D" w:rsidP="002E7912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57E37E2E" w14:textId="69182CDF" w:rsidR="006A2E0D" w:rsidRPr="006A2E0D" w:rsidRDefault="003B78E8" w:rsidP="002E7912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4003C">
        <w:rPr>
          <w:rFonts w:ascii="Helvetica" w:hAnsi="Helvetica" w:cs="Helvetica"/>
          <w:sz w:val="21"/>
          <w:szCs w:val="21"/>
        </w:rPr>
        <w:t>Inoltre, g</w:t>
      </w:r>
      <w:r w:rsidR="006A2E0D" w:rsidRPr="0034003C">
        <w:rPr>
          <w:rFonts w:ascii="Helvetica" w:hAnsi="Helvetica" w:cs="Helvetica"/>
          <w:sz w:val="21"/>
          <w:szCs w:val="21"/>
        </w:rPr>
        <w:t xml:space="preserve">razie alla proiezione in sala del film </w:t>
      </w:r>
      <w:r w:rsidR="006A2E0D" w:rsidRPr="0034003C">
        <w:rPr>
          <w:rFonts w:ascii="Helvetica" w:hAnsi="Helvetica" w:cs="Helvetica"/>
          <w:i/>
          <w:sz w:val="21"/>
          <w:szCs w:val="21"/>
        </w:rPr>
        <w:t>Chihuly Over Venice</w:t>
      </w:r>
      <w:r w:rsidR="006A2E0D" w:rsidRPr="0034003C">
        <w:rPr>
          <w:rFonts w:ascii="Helvetica" w:hAnsi="Helvetica" w:cs="Helvetica"/>
          <w:sz w:val="21"/>
          <w:szCs w:val="21"/>
        </w:rPr>
        <w:t xml:space="preserve">, </w:t>
      </w:r>
      <w:r w:rsidRPr="0034003C">
        <w:rPr>
          <w:rFonts w:ascii="Helvetica" w:hAnsi="Helvetica" w:cs="Helvetica"/>
          <w:sz w:val="21"/>
          <w:szCs w:val="21"/>
        </w:rPr>
        <w:t xml:space="preserve">realizzato nel 1998 da Gary Gibson, </w:t>
      </w:r>
      <w:r w:rsidR="006A2E0D" w:rsidRPr="0034003C">
        <w:rPr>
          <w:rFonts w:ascii="Helvetica" w:hAnsi="Helvetica" w:cs="Helvetica"/>
          <w:sz w:val="21"/>
          <w:szCs w:val="21"/>
        </w:rPr>
        <w:t>è possibile scoprire come Dale Chihuly ha lavorato al fianco dei maestri veneziani per realizzare la splendida scultura esposta.</w:t>
      </w:r>
    </w:p>
    <w:p w14:paraId="63C26533" w14:textId="77777777" w:rsidR="003215CB" w:rsidRPr="00221B5B" w:rsidRDefault="003215CB" w:rsidP="003215CB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33B14E03" w14:textId="60F21940" w:rsidR="003215CB" w:rsidRDefault="003215CB" w:rsidP="003215CB">
      <w:pPr>
        <w:spacing w:line="276" w:lineRule="auto"/>
        <w:jc w:val="both"/>
        <w:rPr>
          <w:rStyle w:val="normaltextrun"/>
          <w:rFonts w:ascii="Helvetica" w:hAnsi="Helvetica" w:cs="Calibri"/>
          <w:color w:val="000000" w:themeColor="text1"/>
          <w:sz w:val="21"/>
          <w:szCs w:val="21"/>
        </w:rPr>
      </w:pPr>
      <w:r w:rsidRPr="00221B5B">
        <w:rPr>
          <w:rFonts w:ascii="Helvetica" w:hAnsi="Helvetica" w:cs="Helvetica"/>
          <w:sz w:val="21"/>
          <w:szCs w:val="21"/>
        </w:rPr>
        <w:t>La mostra</w:t>
      </w:r>
      <w:r w:rsidR="00525EEB">
        <w:rPr>
          <w:rFonts w:ascii="Helvetica" w:hAnsi="Helvetica" w:cs="Helvetica"/>
          <w:sz w:val="21"/>
          <w:szCs w:val="21"/>
        </w:rPr>
        <w:t xml:space="preserve"> completa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525EEB">
        <w:rPr>
          <w:rFonts w:ascii="Helvetica" w:hAnsi="Helvetica" w:cs="Helvetica"/>
          <w:bCs/>
          <w:i/>
          <w:iCs/>
          <w:sz w:val="21"/>
          <w:szCs w:val="21"/>
        </w:rPr>
        <w:t>Venezia e lo Studio Glass Americano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221B5B">
        <w:rPr>
          <w:rFonts w:ascii="Helvetica" w:hAnsi="Helvetica" w:cs="Helvetica"/>
          <w:bCs/>
          <w:sz w:val="21"/>
          <w:szCs w:val="21"/>
        </w:rPr>
        <w:t>continu</w:t>
      </w:r>
      <w:r w:rsidR="001C715D">
        <w:rPr>
          <w:rFonts w:ascii="Helvetica" w:hAnsi="Helvetica" w:cs="Helvetica"/>
          <w:bCs/>
          <w:sz w:val="21"/>
          <w:szCs w:val="21"/>
        </w:rPr>
        <w:t xml:space="preserve">a </w:t>
      </w:r>
      <w:r w:rsidRPr="00221B5B">
        <w:rPr>
          <w:rFonts w:ascii="Helvetica" w:hAnsi="Helvetica" w:cs="Helvetica"/>
          <w:bCs/>
          <w:sz w:val="21"/>
          <w:szCs w:val="21"/>
        </w:rPr>
        <w:t>a</w:t>
      </w:r>
      <w:r w:rsidR="001C715D">
        <w:rPr>
          <w:rFonts w:ascii="Helvetica" w:hAnsi="Helvetica" w:cs="Helvetica"/>
          <w:bCs/>
          <w:sz w:val="21"/>
          <w:szCs w:val="21"/>
        </w:rPr>
        <w:t>d</w:t>
      </w:r>
      <w:r w:rsidRPr="00221B5B">
        <w:rPr>
          <w:rFonts w:ascii="Helvetica" w:hAnsi="Helvetica" w:cs="Helvetica"/>
          <w:bCs/>
          <w:sz w:val="21"/>
          <w:szCs w:val="21"/>
        </w:rPr>
        <w:t xml:space="preserve"> essere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 accessibile in modalità </w:t>
      </w:r>
      <w:r w:rsidR="001C715D">
        <w:rPr>
          <w:rFonts w:ascii="Helvetica" w:hAnsi="Helvetica" w:cs="Helvetica"/>
          <w:b/>
          <w:bCs/>
          <w:sz w:val="21"/>
          <w:szCs w:val="21"/>
        </w:rPr>
        <w:t>digitale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525EEB">
        <w:rPr>
          <w:rFonts w:ascii="Helvetica" w:hAnsi="Helvetica" w:cs="Helvetica"/>
          <w:sz w:val="21"/>
          <w:szCs w:val="21"/>
        </w:rPr>
        <w:t>grazie al</w:t>
      </w:r>
      <w:r w:rsidRPr="00221B5B">
        <w:rPr>
          <w:rFonts w:ascii="Helvetica" w:hAnsi="Helvetica" w:cs="Helvetica"/>
          <w:sz w:val="21"/>
          <w:szCs w:val="21"/>
        </w:rPr>
        <w:t xml:space="preserve"> </w:t>
      </w:r>
      <w:r w:rsidRPr="00221B5B">
        <w:rPr>
          <w:rFonts w:ascii="Helvetica" w:hAnsi="Helvetica" w:cs="Helvetica"/>
          <w:b/>
          <w:bCs/>
          <w:sz w:val="21"/>
          <w:szCs w:val="21"/>
        </w:rPr>
        <w:t xml:space="preserve">virtual tour 3D </w:t>
      </w:r>
      <w:r w:rsidRPr="00221B5B">
        <w:rPr>
          <w:rFonts w:ascii="Helvetica" w:hAnsi="Helvetica" w:cs="Helvetica"/>
          <w:sz w:val="21"/>
          <w:szCs w:val="21"/>
        </w:rPr>
        <w:t xml:space="preserve">che permette </w:t>
      </w:r>
      <w:r w:rsidRPr="00221B5B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di scoprire le straordinarie opere di artisti americani e veneziani stando seduti comodamente a casa. </w:t>
      </w:r>
      <w:r w:rsidRPr="00221B5B">
        <w:rPr>
          <w:rFonts w:ascii="Helvetica" w:hAnsi="Helvetica" w:cs="Helvetica"/>
          <w:sz w:val="21"/>
          <w:szCs w:val="21"/>
        </w:rPr>
        <w:t xml:space="preserve">La visita virtuale consente </w:t>
      </w:r>
      <w:r w:rsidR="00525EEB">
        <w:rPr>
          <w:rFonts w:ascii="Helvetica" w:hAnsi="Helvetica" w:cs="Helvetica"/>
          <w:sz w:val="21"/>
          <w:szCs w:val="21"/>
        </w:rPr>
        <w:t>al pubblico</w:t>
      </w:r>
      <w:r w:rsidRPr="00221B5B">
        <w:rPr>
          <w:rFonts w:ascii="Helvetica" w:hAnsi="Helvetica" w:cs="Helvetica"/>
          <w:sz w:val="21"/>
          <w:szCs w:val="21"/>
        </w:rPr>
        <w:t xml:space="preserve"> di </w:t>
      </w:r>
      <w:r w:rsidRPr="00221B5B">
        <w:rPr>
          <w:rFonts w:ascii="Helvetica" w:hAnsi="Helvetica" w:cs="Helvetica"/>
          <w:b/>
          <w:sz w:val="21"/>
          <w:szCs w:val="21"/>
        </w:rPr>
        <w:t>v</w:t>
      </w:r>
      <w:r w:rsidR="001C715D">
        <w:rPr>
          <w:rFonts w:ascii="Helvetica" w:hAnsi="Helvetica" w:cs="Helvetica"/>
          <w:b/>
          <w:sz w:val="21"/>
          <w:szCs w:val="21"/>
        </w:rPr>
        <w:t>edere</w:t>
      </w:r>
      <w:r w:rsidRPr="00221B5B">
        <w:rPr>
          <w:rFonts w:ascii="Helvetica" w:hAnsi="Helvetica" w:cs="Helvetica"/>
          <w:b/>
          <w:sz w:val="21"/>
          <w:szCs w:val="21"/>
        </w:rPr>
        <w:t xml:space="preserve"> </w:t>
      </w:r>
      <w:r w:rsidR="00525EEB">
        <w:rPr>
          <w:rFonts w:ascii="Helvetica" w:hAnsi="Helvetica" w:cs="Helvetica"/>
          <w:b/>
          <w:sz w:val="21"/>
          <w:szCs w:val="21"/>
        </w:rPr>
        <w:t xml:space="preserve">tutte </w:t>
      </w:r>
      <w:r w:rsidRPr="00221B5B">
        <w:rPr>
          <w:rFonts w:ascii="Helvetica" w:hAnsi="Helvetica" w:cs="Helvetica"/>
          <w:b/>
          <w:sz w:val="21"/>
          <w:szCs w:val="21"/>
        </w:rPr>
        <w:t>le sale</w:t>
      </w:r>
      <w:r w:rsidR="00F53379">
        <w:rPr>
          <w:rFonts w:ascii="Helvetica" w:hAnsi="Helvetica" w:cs="Helvetica"/>
          <w:b/>
          <w:sz w:val="21"/>
          <w:szCs w:val="21"/>
        </w:rPr>
        <w:t>,</w:t>
      </w:r>
      <w:r w:rsidRPr="00221B5B">
        <w:rPr>
          <w:rFonts w:ascii="Helvetica" w:hAnsi="Helvetica" w:cs="Helvetica"/>
          <w:b/>
          <w:sz w:val="21"/>
          <w:szCs w:val="21"/>
        </w:rPr>
        <w:t xml:space="preserve"> </w:t>
      </w:r>
      <w:r w:rsidR="004D6062" w:rsidRPr="004D6062">
        <w:rPr>
          <w:rFonts w:ascii="Helvetica" w:hAnsi="Helvetica" w:cs="Helvetica"/>
          <w:bCs/>
          <w:sz w:val="21"/>
          <w:szCs w:val="21"/>
        </w:rPr>
        <w:t>arricchite da</w:t>
      </w:r>
      <w:r w:rsidRPr="004D6062">
        <w:rPr>
          <w:rFonts w:ascii="Helvetica" w:hAnsi="Helvetica" w:cs="Helvetica"/>
          <w:bCs/>
          <w:sz w:val="21"/>
          <w:szCs w:val="21"/>
        </w:rPr>
        <w:t xml:space="preserve"> </w:t>
      </w:r>
      <w:r w:rsidRPr="004D6062">
        <w:rPr>
          <w:rFonts w:ascii="Helvetica" w:hAnsi="Helvetica" w:cs="Helvetica"/>
          <w:b/>
          <w:sz w:val="21"/>
          <w:szCs w:val="21"/>
        </w:rPr>
        <w:t xml:space="preserve">approfondimenti </w:t>
      </w:r>
      <w:r w:rsidRPr="004D6062">
        <w:rPr>
          <w:rStyle w:val="normaltextrun"/>
          <w:rFonts w:ascii="Helvetica" w:hAnsi="Helvetica" w:cs="Calibri"/>
          <w:b/>
          <w:color w:val="000000" w:themeColor="text1"/>
          <w:sz w:val="21"/>
          <w:szCs w:val="21"/>
        </w:rPr>
        <w:t>testuali, fotografici e video</w:t>
      </w:r>
      <w:r w:rsidRPr="00221B5B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dedicati allo Studio Glass. Il virtual tour è sempre accessibile, sia da desktop che da smartphone, collegandosi al sito </w:t>
      </w:r>
      <w:r w:rsidRPr="004D6062">
        <w:rPr>
          <w:rStyle w:val="normaltextrun"/>
          <w:rFonts w:ascii="Helvetica" w:hAnsi="Helvetica" w:cs="Calibri"/>
          <w:b/>
          <w:bCs/>
          <w:color w:val="000000" w:themeColor="text1"/>
          <w:sz w:val="21"/>
          <w:szCs w:val="21"/>
        </w:rPr>
        <w:t>www.lestanzedelvetro.org</w:t>
      </w:r>
      <w:r w:rsidRPr="00221B5B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e seguendo i link contenuti nella news collegata.</w:t>
      </w:r>
    </w:p>
    <w:p w14:paraId="42BF9C0B" w14:textId="77777777" w:rsidR="00574A48" w:rsidRDefault="00574A48" w:rsidP="003215CB">
      <w:pPr>
        <w:spacing w:line="276" w:lineRule="auto"/>
        <w:jc w:val="both"/>
        <w:rPr>
          <w:rStyle w:val="normaltextrun"/>
          <w:rFonts w:ascii="Helvetica" w:hAnsi="Helvetica" w:cs="Calibri"/>
          <w:color w:val="000000" w:themeColor="text1"/>
          <w:sz w:val="21"/>
          <w:szCs w:val="21"/>
        </w:rPr>
      </w:pPr>
    </w:p>
    <w:p w14:paraId="37481A4A" w14:textId="78706AC2" w:rsidR="00A45F2A" w:rsidRPr="001C715D" w:rsidRDefault="00A45F2A" w:rsidP="00A45F2A">
      <w:pPr>
        <w:spacing w:line="276" w:lineRule="auto"/>
        <w:jc w:val="both"/>
        <w:rPr>
          <w:rFonts w:ascii="Helvetica" w:hAnsi="Helvetica" w:cs="Calibri"/>
          <w:color w:val="000000" w:themeColor="text1"/>
          <w:sz w:val="21"/>
          <w:szCs w:val="21"/>
        </w:rPr>
      </w:pP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È </w:t>
      </w:r>
      <w:r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inoltre possibile s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copri</w:t>
      </w:r>
      <w:r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re i capolavori di </w:t>
      </w:r>
      <w:r w:rsidRPr="00A45F2A">
        <w:rPr>
          <w:rStyle w:val="normaltextrun"/>
          <w:rFonts w:ascii="Helvetica" w:hAnsi="Helvetica" w:cs="Calibri"/>
          <w:i/>
          <w:color w:val="000000" w:themeColor="text1"/>
          <w:sz w:val="21"/>
          <w:szCs w:val="21"/>
        </w:rPr>
        <w:t>Venezia e lo Studio Glass Americano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con le </w:t>
      </w:r>
      <w:r w:rsidRPr="00A45F2A">
        <w:rPr>
          <w:rStyle w:val="normaltextrun"/>
          <w:rFonts w:ascii="Helvetica" w:hAnsi="Helvetica" w:cs="Calibri"/>
          <w:b/>
          <w:color w:val="000000" w:themeColor="text1"/>
          <w:sz w:val="21"/>
          <w:szCs w:val="21"/>
        </w:rPr>
        <w:t>visite guidate virtuali</w:t>
      </w:r>
      <w:r w:rsidR="00BF0D4F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</w:t>
      </w:r>
      <w:r w:rsidR="001C715D" w:rsidRPr="004D6062">
        <w:rPr>
          <w:rStyle w:val="normaltextrun"/>
          <w:rFonts w:ascii="Helvetica" w:hAnsi="Helvetica" w:cs="Calibri"/>
          <w:b/>
          <w:bCs/>
          <w:color w:val="000000" w:themeColor="text1"/>
          <w:sz w:val="21"/>
          <w:szCs w:val="21"/>
        </w:rPr>
        <w:t>gratuite</w:t>
      </w:r>
      <w:r w:rsidR="001C715D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</w:t>
      </w:r>
      <w:r w:rsidR="00BF0D4F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organizzate da Artsystem</w:t>
      </w:r>
      <w:r w:rsidR="004D6062" w:rsidRPr="004D6062">
        <w:rPr>
          <w:rStyle w:val="normaltextrun"/>
          <w:rFonts w:ascii="Helvetica" w:hAnsi="Helvetica" w:cs="Calibri"/>
          <w:color w:val="000000"/>
          <w:sz w:val="21"/>
          <w:szCs w:val="21"/>
        </w:rPr>
        <w:t xml:space="preserve"> </w:t>
      </w:r>
      <w:r w:rsidR="004D6062">
        <w:rPr>
          <w:rStyle w:val="normaltextrun"/>
          <w:rFonts w:ascii="Helvetica" w:hAnsi="Helvetica" w:cs="Calibri"/>
          <w:color w:val="000000"/>
          <w:sz w:val="21"/>
          <w:szCs w:val="21"/>
        </w:rPr>
        <w:t>sulla piattaforma Zoom</w:t>
      </w:r>
      <w:r w:rsidR="00BF0D4F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:</w:t>
      </w:r>
      <w:r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</w:t>
      </w:r>
      <w:r w:rsidR="00BF0D4F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u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n operatore </w:t>
      </w:r>
      <w:r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accompagn</w:t>
      </w:r>
      <w:r w:rsidR="001C715D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a</w:t>
      </w:r>
      <w:r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gli utenti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tra le sale della mostra approfond</w:t>
      </w:r>
      <w:r w:rsidR="004D6062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endone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i temi e g</w:t>
      </w:r>
      <w:r w:rsidR="00BF0D4F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li artisti protagonisti</w:t>
      </w:r>
      <w:r w:rsidRPr="00A45F2A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>.</w:t>
      </w:r>
      <w:r w:rsidR="001C715D">
        <w:rPr>
          <w:rStyle w:val="normaltextrun"/>
          <w:rFonts w:ascii="Helvetica" w:hAnsi="Helvetica" w:cs="Calibri"/>
          <w:color w:val="000000" w:themeColor="text1"/>
          <w:sz w:val="21"/>
          <w:szCs w:val="21"/>
        </w:rPr>
        <w:t xml:space="preserve"> </w:t>
      </w:r>
      <w:r w:rsidR="001C715D" w:rsidRPr="004D6062">
        <w:rPr>
          <w:rStyle w:val="normaltextrun"/>
          <w:rFonts w:ascii="Helvetica" w:hAnsi="Helvetica" w:cs="Calibri"/>
          <w:color w:val="000000" w:themeColor="text1"/>
          <w:sz w:val="21"/>
          <w:szCs w:val="21"/>
          <w:u w:val="single"/>
        </w:rPr>
        <w:t>E’</w:t>
      </w:r>
      <w:r w:rsidRPr="004D6062">
        <w:rPr>
          <w:rFonts w:ascii="Helvetica" w:hAnsi="Helvetica" w:cs="Arial"/>
          <w:color w:val="000000" w:themeColor="text1"/>
          <w:sz w:val="21"/>
          <w:szCs w:val="21"/>
          <w:u w:val="single"/>
        </w:rPr>
        <w:t xml:space="preserve"> possibile prenotare una visita guidata in qualsiasi </w:t>
      </w:r>
      <w:r w:rsidR="001C715D" w:rsidRPr="004D6062">
        <w:rPr>
          <w:rFonts w:ascii="Helvetica" w:hAnsi="Helvetica" w:cs="Arial"/>
          <w:color w:val="000000" w:themeColor="text1"/>
          <w:sz w:val="21"/>
          <w:szCs w:val="21"/>
          <w:u w:val="single"/>
        </w:rPr>
        <w:t>giorno</w:t>
      </w:r>
      <w:r w:rsidRPr="004D6062">
        <w:rPr>
          <w:rFonts w:ascii="Helvetica" w:hAnsi="Helvetica" w:cs="Arial"/>
          <w:color w:val="000000" w:themeColor="text1"/>
          <w:sz w:val="21"/>
          <w:szCs w:val="21"/>
          <w:u w:val="single"/>
        </w:rPr>
        <w:t xml:space="preserve"> della settimana scrivendo ad </w:t>
      </w:r>
      <w:hyperlink r:id="rId7">
        <w:r w:rsidRPr="004D6062">
          <w:rPr>
            <w:rStyle w:val="Collegamentoipertestuale"/>
            <w:rFonts w:ascii="Helvetica" w:hAnsi="Helvetica" w:cs="Arial"/>
            <w:color w:val="000000" w:themeColor="text1"/>
            <w:sz w:val="21"/>
            <w:szCs w:val="21"/>
            <w:u w:val="single"/>
          </w:rPr>
          <w:t>artsystem@artsystem.com</w:t>
        </w:r>
      </w:hyperlink>
      <w:r w:rsidRPr="004D6062">
        <w:rPr>
          <w:rFonts w:ascii="Helvetica" w:hAnsi="Helvetica" w:cs="Arial"/>
          <w:color w:val="000000" w:themeColor="text1"/>
          <w:sz w:val="21"/>
          <w:szCs w:val="21"/>
          <w:u w:val="single"/>
        </w:rPr>
        <w:t xml:space="preserve"> con almeno due giorni di anticipo sulla data richiesta</w:t>
      </w:r>
      <w:r w:rsidRPr="19EA7289">
        <w:rPr>
          <w:rFonts w:ascii="Helvetica" w:hAnsi="Helvetica" w:cs="Arial"/>
          <w:color w:val="000000" w:themeColor="text1"/>
          <w:sz w:val="21"/>
          <w:szCs w:val="21"/>
        </w:rPr>
        <w:t>.</w:t>
      </w:r>
    </w:p>
    <w:p w14:paraId="7D0ABB5D" w14:textId="4BD22C22" w:rsidR="003215CB" w:rsidRDefault="003215CB" w:rsidP="003215C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Helvetica" w:hAnsi="Helvetica" w:cs="Calibri"/>
          <w:color w:val="000000"/>
          <w:sz w:val="21"/>
          <w:szCs w:val="21"/>
        </w:rPr>
      </w:pPr>
    </w:p>
    <w:p w14:paraId="58F401E5" w14:textId="77777777" w:rsidR="00574A48" w:rsidRPr="00221B5B" w:rsidRDefault="00574A48" w:rsidP="003215C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Helvetica" w:hAnsi="Helvetica" w:cs="Calibri"/>
          <w:color w:val="000000"/>
          <w:sz w:val="21"/>
          <w:szCs w:val="21"/>
        </w:rPr>
      </w:pPr>
    </w:p>
    <w:p w14:paraId="5AAB0212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Informazioni:</w:t>
      </w:r>
    </w:p>
    <w:p w14:paraId="6D7B49AC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2DC64339" w14:textId="77777777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Produzione: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Fondazione Giorgio Cini onlus e Pentagram Stiftung</w:t>
      </w:r>
    </w:p>
    <w:p w14:paraId="26657C3E" w14:textId="067AFB50" w:rsidR="00F53379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Titolo: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="00F53379" w:rsidRPr="00F53379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Venezia e lo Studio Glass Americano</w:t>
      </w:r>
      <w:r w:rsidR="00F53379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– Sala Carnelutti: </w:t>
      </w:r>
      <w:r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  <w:t xml:space="preserve">Laguna Murano </w:t>
      </w:r>
    </w:p>
    <w:p w14:paraId="2A0D9F60" w14:textId="7BE7CB9B" w:rsidR="00491A52" w:rsidRPr="00D51CE0" w:rsidRDefault="00F53379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  <w:tab/>
        <w:t xml:space="preserve">   </w:t>
      </w:r>
      <w:r w:rsidR="00491A52"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  <w:t>Chandelier</w:t>
      </w:r>
    </w:p>
    <w:p w14:paraId="67A7EC28" w14:textId="20BC50C6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Curatori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 Tina Oldknow e William Warmus</w:t>
      </w:r>
    </w:p>
    <w:p w14:paraId="301BA2E8" w14:textId="7AB2369C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Date: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    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2 febbraio – 1</w:t>
      </w:r>
      <w:r w:rsidR="00F2487C">
        <w:rPr>
          <w:rFonts w:ascii="Helvetica" w:eastAsia="Helvetica" w:hAnsi="Helvetica" w:cs="Helvetica"/>
          <w:color w:val="000000" w:themeColor="text1"/>
          <w:sz w:val="21"/>
          <w:szCs w:val="21"/>
        </w:rPr>
        <w:t>2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marzo 2021</w:t>
      </w:r>
      <w:r w:rsidR="00F53379">
        <w:rPr>
          <w:rFonts w:ascii="Helvetica" w:eastAsia="Helvetica" w:hAnsi="Helvetica" w:cs="Helvetica"/>
          <w:color w:val="000000" w:themeColor="text1"/>
          <w:sz w:val="21"/>
          <w:szCs w:val="21"/>
        </w:rPr>
        <w:t>*</w:t>
      </w:r>
    </w:p>
    <w:p w14:paraId="2F457918" w14:textId="2BFEC122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ind w:left="1843" w:hanging="1843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Orari: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10 – 1</w:t>
      </w:r>
      <w:r w:rsidR="00F53379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8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, chiuso </w:t>
      </w:r>
      <w:r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sabato e domenica</w:t>
      </w:r>
      <w:r w:rsidR="004531AB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*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</w:t>
      </w:r>
    </w:p>
    <w:p w14:paraId="17436D41" w14:textId="68AF3421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Sede: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Sala Carnelutti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, Fondazione Giorgio Cini</w:t>
      </w:r>
    </w:p>
    <w:p w14:paraId="10C320CC" w14:textId="77777777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 xml:space="preserve">Indirizzo: 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ab/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Isola di San Giorgio Maggiore, Venezia</w:t>
      </w:r>
    </w:p>
    <w:p w14:paraId="28CDDED8" w14:textId="77777777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Biglietteria: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</w:t>
      </w:r>
      <w:r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ingresso libero</w:t>
      </w:r>
    </w:p>
    <w:p w14:paraId="7CEAC8CD" w14:textId="77777777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Catalogo: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</w:t>
      </w:r>
      <w:r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Skira</w:t>
      </w:r>
      <w:bookmarkStart w:id="0" w:name="_GoBack"/>
      <w:bookmarkEnd w:id="0"/>
    </w:p>
    <w:p w14:paraId="5626537D" w14:textId="77777777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Info: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info@lestanzedelvetro.org, </w:t>
      </w:r>
      <w:hyperlink r:id="rId8" w:history="1">
        <w:r w:rsidRPr="00D51CE0">
          <w:rPr>
            <w:rStyle w:val="Collegamentoipertestuale"/>
            <w:rFonts w:ascii="Helvetica" w:eastAsia="Helvetica" w:hAnsi="Helvetica" w:cs="Helvetica"/>
            <w:color w:val="000000" w:themeColor="text1"/>
            <w:kern w:val="1"/>
            <w:sz w:val="21"/>
            <w:szCs w:val="21"/>
          </w:rPr>
          <w:t>info@cini.it</w:t>
        </w:r>
      </w:hyperlink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</w:t>
      </w:r>
    </w:p>
    <w:p w14:paraId="175DB55C" w14:textId="246FCD34" w:rsidR="00491A52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  <w:lang w:val="en-US"/>
        </w:rPr>
        <w:t>Web: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>www.lestanzedelvetro.org, www.cini.it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 xml:space="preserve"> </w:t>
      </w:r>
    </w:p>
    <w:p w14:paraId="701FF6FD" w14:textId="1F5E0F4B" w:rsidR="00491A52" w:rsidRPr="00D51CE0" w:rsidRDefault="00491A52" w:rsidP="00491A52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 xml:space="preserve">Social Network: </w:t>
      </w:r>
      <w:r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ab/>
        <w:t xml:space="preserve">   Facebook e Instagram (@lestanzedelvetro)</w:t>
      </w:r>
    </w:p>
    <w:p w14:paraId="010340D3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74DA8D2E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7F671631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Come arrivare:</w:t>
      </w:r>
    </w:p>
    <w:p w14:paraId="30CB648A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05DCDD06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Per arrivare all’Isola di San Giorgio Maggiore è possibile prendere il vaporetto della linea Actv 2 con fermata San Giorgio in partenza da:</w:t>
      </w:r>
    </w:p>
    <w:p w14:paraId="0517EF52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0244E2DA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San Zaccaria (durata del viaggio di circa 3 minuti) </w:t>
      </w:r>
    </w:p>
    <w:p w14:paraId="27BF724E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Ferrovia (durata del viaggio di circa 45 minuti) </w:t>
      </w:r>
    </w:p>
    <w:p w14:paraId="7690DB26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Piazzale Roma (durata del viaggio di circa 40 minuti) </w:t>
      </w:r>
    </w:p>
    <w:p w14:paraId="2E343638" w14:textId="77777777" w:rsidR="00491A52" w:rsidRPr="00D51CE0" w:rsidRDefault="00491A52" w:rsidP="00491A52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Tronchetto (durata del viaggio di circa 35 minuti) </w:t>
      </w:r>
    </w:p>
    <w:p w14:paraId="4507DE71" w14:textId="0987A222" w:rsidR="003215CB" w:rsidRPr="00221B5B" w:rsidRDefault="003215CB" w:rsidP="003215CB">
      <w:pPr>
        <w:autoSpaceDE w:val="0"/>
        <w:spacing w:line="276" w:lineRule="auto"/>
        <w:jc w:val="both"/>
        <w:rPr>
          <w:rStyle w:val="normaltextrun"/>
          <w:rFonts w:ascii="Helvetica" w:hAnsi="Helvetica" w:cs="Calibri"/>
          <w:color w:val="000000"/>
          <w:sz w:val="22"/>
          <w:szCs w:val="22"/>
        </w:rPr>
      </w:pPr>
    </w:p>
    <w:p w14:paraId="59ED5F9A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TimesNewRomanPSMT" w:hAnsi="Helvetica" w:cs="Helvetica"/>
          <w:sz w:val="21"/>
          <w:szCs w:val="21"/>
        </w:rPr>
      </w:pPr>
    </w:p>
    <w:p w14:paraId="02798CE3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221B5B">
        <w:rPr>
          <w:rFonts w:ascii="Helvetica" w:eastAsia="Helvetica" w:hAnsi="Helvetica" w:cs="Helvetica"/>
          <w:b/>
          <w:bCs/>
          <w:spacing w:val="16"/>
          <w:sz w:val="21"/>
          <w:szCs w:val="21"/>
        </w:rPr>
        <w:t>Per maggiori informazioni:</w:t>
      </w:r>
    </w:p>
    <w:p w14:paraId="0C1E9033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sz w:val="21"/>
          <w:szCs w:val="21"/>
        </w:rPr>
      </w:pPr>
      <w:r w:rsidRPr="00221B5B">
        <w:rPr>
          <w:rFonts w:ascii="Helvetica" w:eastAsia="Helvetica" w:hAnsi="Helvetica" w:cs="Helvetica"/>
          <w:b/>
          <w:bCs/>
          <w:sz w:val="21"/>
          <w:szCs w:val="21"/>
        </w:rPr>
        <w:t xml:space="preserve">Fondazione Giorgio Cini </w:t>
      </w:r>
    </w:p>
    <w:p w14:paraId="0B8E9CB2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n-US"/>
        </w:rPr>
      </w:pPr>
      <w:r w:rsidRPr="00221B5B">
        <w:rPr>
          <w:rFonts w:ascii="Helvetica" w:eastAsia="Helvetica" w:hAnsi="Helvetica" w:cs="Helvetica"/>
          <w:i/>
          <w:iCs/>
          <w:sz w:val="21"/>
          <w:szCs w:val="21"/>
          <w:lang w:val="en-US"/>
        </w:rPr>
        <w:t xml:space="preserve">stampa@cini.it </w:t>
      </w:r>
    </w:p>
    <w:p w14:paraId="791E0A8E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sz w:val="21"/>
          <w:szCs w:val="21"/>
          <w:lang w:val="en-US"/>
        </w:rPr>
      </w:pPr>
      <w:r w:rsidRPr="00221B5B">
        <w:rPr>
          <w:rFonts w:ascii="Helvetica" w:eastAsia="Helvetica" w:hAnsi="Helvetica" w:cs="Helvetica"/>
          <w:sz w:val="21"/>
          <w:szCs w:val="21"/>
          <w:lang w:val="en-US"/>
        </w:rPr>
        <w:t xml:space="preserve">T: +39 041 2710280 </w:t>
      </w:r>
    </w:p>
    <w:p w14:paraId="1087D97C" w14:textId="77777777" w:rsidR="003215CB" w:rsidRPr="00525EE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n-US"/>
        </w:rPr>
      </w:pPr>
      <w:r w:rsidRPr="00525EEB">
        <w:rPr>
          <w:rFonts w:ascii="Helvetica" w:eastAsia="Helvetica" w:hAnsi="Helvetica" w:cs="Helvetica"/>
          <w:i/>
          <w:iCs/>
          <w:sz w:val="21"/>
          <w:szCs w:val="21"/>
          <w:lang w:val="en-US"/>
        </w:rPr>
        <w:t>www.cini.it</w:t>
      </w:r>
    </w:p>
    <w:p w14:paraId="46AF2C35" w14:textId="77777777" w:rsidR="003215CB" w:rsidRPr="00525EE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n-US"/>
        </w:rPr>
      </w:pPr>
    </w:p>
    <w:p w14:paraId="493FD601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sz w:val="21"/>
          <w:szCs w:val="21"/>
        </w:rPr>
      </w:pPr>
      <w:r w:rsidRPr="00221B5B">
        <w:rPr>
          <w:rFonts w:ascii="Helvetica" w:eastAsia="Helvetica" w:hAnsi="Helvetica" w:cs="Helvetica"/>
          <w:b/>
          <w:bCs/>
          <w:sz w:val="21"/>
          <w:szCs w:val="21"/>
        </w:rPr>
        <w:t>LE STANZE DEL VETRO</w:t>
      </w:r>
      <w:r w:rsidRPr="00221B5B"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 xml:space="preserve"> </w:t>
      </w:r>
    </w:p>
    <w:p w14:paraId="3101BBA8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221B5B">
        <w:rPr>
          <w:rFonts w:ascii="Helvetica" w:eastAsia="Helvetica" w:hAnsi="Helvetica" w:cs="Helvetica"/>
          <w:i/>
          <w:iCs/>
          <w:sz w:val="21"/>
          <w:szCs w:val="21"/>
        </w:rPr>
        <w:t>press@lestanzedelvetro.org</w:t>
      </w:r>
    </w:p>
    <w:p w14:paraId="2A88E6F6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sz w:val="21"/>
          <w:szCs w:val="21"/>
        </w:rPr>
      </w:pPr>
      <w:r w:rsidRPr="00221B5B">
        <w:rPr>
          <w:rFonts w:ascii="Helvetica" w:eastAsia="Helvetica" w:hAnsi="Helvetica" w:cs="Helvetica"/>
          <w:sz w:val="21"/>
          <w:szCs w:val="21"/>
        </w:rPr>
        <w:t>T: +39 345 2535925</w:t>
      </w:r>
    </w:p>
    <w:p w14:paraId="6111376B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hAnsi="Helvetica"/>
          <w:sz w:val="21"/>
          <w:szCs w:val="21"/>
        </w:rPr>
      </w:pPr>
      <w:r w:rsidRPr="00221B5B">
        <w:rPr>
          <w:rFonts w:ascii="Helvetica" w:eastAsia="Helvetica" w:hAnsi="Helvetica" w:cs="Helvetica"/>
          <w:i/>
          <w:iCs/>
          <w:sz w:val="21"/>
          <w:szCs w:val="21"/>
        </w:rPr>
        <w:t>www.lestanzedelvetro.org</w:t>
      </w:r>
    </w:p>
    <w:p w14:paraId="6C87EBB8" w14:textId="77777777" w:rsidR="003215CB" w:rsidRPr="00221B5B" w:rsidRDefault="003215CB" w:rsidP="003215CB">
      <w:pPr>
        <w:autoSpaceDE w:val="0"/>
        <w:spacing w:line="276" w:lineRule="auto"/>
        <w:jc w:val="both"/>
        <w:rPr>
          <w:rFonts w:ascii="Helvetica" w:eastAsia="MS Mincho" w:hAnsi="Helvetica"/>
          <w:b/>
        </w:rPr>
      </w:pPr>
    </w:p>
    <w:p w14:paraId="356AE89B" w14:textId="77777777" w:rsidR="003215CB" w:rsidRPr="00221B5B" w:rsidRDefault="003215CB" w:rsidP="003215CB">
      <w:pPr>
        <w:pStyle w:val="paragraph"/>
        <w:spacing w:before="0" w:beforeAutospacing="0" w:after="0" w:afterAutospacing="0" w:line="276" w:lineRule="auto"/>
        <w:ind w:right="45"/>
        <w:jc w:val="both"/>
        <w:textAlignment w:val="baseline"/>
        <w:rPr>
          <w:rFonts w:ascii="Helvetica" w:eastAsia="MS Mincho" w:hAnsi="Helvetica"/>
          <w:b/>
          <w:sz w:val="20"/>
          <w:szCs w:val="20"/>
        </w:rPr>
      </w:pPr>
    </w:p>
    <w:p w14:paraId="616A5866" w14:textId="77777777" w:rsidR="003215CB" w:rsidRPr="00221B5B" w:rsidRDefault="003215CB" w:rsidP="003215CB">
      <w:pPr>
        <w:pStyle w:val="paragraph"/>
        <w:spacing w:before="0" w:beforeAutospacing="0" w:after="0" w:afterAutospacing="0" w:line="276" w:lineRule="auto"/>
        <w:ind w:right="45"/>
        <w:jc w:val="both"/>
        <w:textAlignment w:val="baseline"/>
        <w:rPr>
          <w:rFonts w:ascii="Helvetica" w:eastAsia="MS Mincho" w:hAnsi="Helvetica"/>
          <w:b/>
          <w:sz w:val="20"/>
          <w:szCs w:val="20"/>
        </w:rPr>
      </w:pPr>
    </w:p>
    <w:p w14:paraId="07344D03" w14:textId="2E8C543E" w:rsidR="00184133" w:rsidRPr="00F53379" w:rsidRDefault="00F53379" w:rsidP="003215CB">
      <w:pPr>
        <w:rPr>
          <w:rFonts w:ascii="Helvetica" w:eastAsia="MS Mincho" w:hAnsi="Helvetica"/>
        </w:rPr>
      </w:pPr>
      <w:r w:rsidRPr="00F53379">
        <w:rPr>
          <w:rFonts w:ascii="Helvetica" w:eastAsia="MS Mincho" w:hAnsi="Helvetica"/>
        </w:rPr>
        <w:t>*Date soggette a variazione in osservanza dei DPCM conseguenti all’evoluzione</w:t>
      </w:r>
      <w:r>
        <w:rPr>
          <w:rFonts w:ascii="Helvetica" w:eastAsia="MS Mincho" w:hAnsi="Helvetica"/>
        </w:rPr>
        <w:t xml:space="preserve"> </w:t>
      </w:r>
      <w:r w:rsidRPr="00F53379">
        <w:rPr>
          <w:rFonts w:ascii="Helvetica" w:eastAsia="MS Mincho" w:hAnsi="Helvetica"/>
        </w:rPr>
        <w:t>dell’emergenza sanitaria in corso</w:t>
      </w:r>
    </w:p>
    <w:sectPr w:rsidR="00184133" w:rsidRPr="00F53379" w:rsidSect="004C0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86BD" w14:textId="77777777" w:rsidR="00CA4551" w:rsidRDefault="00CA4551">
      <w:r>
        <w:separator/>
      </w:r>
    </w:p>
  </w:endnote>
  <w:endnote w:type="continuationSeparator" w:id="0">
    <w:p w14:paraId="3B67F1F8" w14:textId="77777777" w:rsidR="00CA4551" w:rsidRDefault="00C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C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" stroked="f">
              <v:fill opacity="0"/>
              <v:textbox inset="0,0,0,0">
                <w:txbxContent>
                  <w:p w14:paraId="615A655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63EED93A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D10745D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DECD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" stroked="f">
              <v:fill opacity="0"/>
              <v:textbox inset="0,0,0,0">
                <w:txbxContent>
                  <w:p w14:paraId="336CCBF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6FD9AA81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0C6F06A9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B3BC" w14:textId="77777777" w:rsidR="00CA4551" w:rsidRDefault="00CA4551">
      <w:r>
        <w:separator/>
      </w:r>
    </w:p>
  </w:footnote>
  <w:footnote w:type="continuationSeparator" w:id="0">
    <w:p w14:paraId="1ED6140D" w14:textId="77777777" w:rsidR="00CA4551" w:rsidRDefault="00CA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51FB"/>
    <w:rsid w:val="00062827"/>
    <w:rsid w:val="00066E5B"/>
    <w:rsid w:val="00072304"/>
    <w:rsid w:val="00081DB8"/>
    <w:rsid w:val="00084FDE"/>
    <w:rsid w:val="00090F9E"/>
    <w:rsid w:val="00093224"/>
    <w:rsid w:val="000975A6"/>
    <w:rsid w:val="000C0711"/>
    <w:rsid w:val="000E0A87"/>
    <w:rsid w:val="00105ED4"/>
    <w:rsid w:val="00121300"/>
    <w:rsid w:val="00125E6C"/>
    <w:rsid w:val="00142007"/>
    <w:rsid w:val="00184133"/>
    <w:rsid w:val="001B04E0"/>
    <w:rsid w:val="001C715D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41C96"/>
    <w:rsid w:val="002519BC"/>
    <w:rsid w:val="00255807"/>
    <w:rsid w:val="00261E13"/>
    <w:rsid w:val="002640B2"/>
    <w:rsid w:val="002647BD"/>
    <w:rsid w:val="00270175"/>
    <w:rsid w:val="0027075A"/>
    <w:rsid w:val="002911C8"/>
    <w:rsid w:val="002B4A6E"/>
    <w:rsid w:val="002B5B7A"/>
    <w:rsid w:val="002C15BD"/>
    <w:rsid w:val="002D6BDD"/>
    <w:rsid w:val="002E7912"/>
    <w:rsid w:val="002F3F71"/>
    <w:rsid w:val="00304331"/>
    <w:rsid w:val="003215CB"/>
    <w:rsid w:val="00322C86"/>
    <w:rsid w:val="00335D80"/>
    <w:rsid w:val="00336F10"/>
    <w:rsid w:val="0034003C"/>
    <w:rsid w:val="0034206F"/>
    <w:rsid w:val="00342A2D"/>
    <w:rsid w:val="0035075E"/>
    <w:rsid w:val="00352345"/>
    <w:rsid w:val="0035378E"/>
    <w:rsid w:val="00353C7E"/>
    <w:rsid w:val="00355748"/>
    <w:rsid w:val="0037076B"/>
    <w:rsid w:val="003824A7"/>
    <w:rsid w:val="0038335C"/>
    <w:rsid w:val="003842B3"/>
    <w:rsid w:val="00385285"/>
    <w:rsid w:val="003A38CB"/>
    <w:rsid w:val="003B300C"/>
    <w:rsid w:val="003B4AAC"/>
    <w:rsid w:val="003B76AB"/>
    <w:rsid w:val="003B78E8"/>
    <w:rsid w:val="003C1379"/>
    <w:rsid w:val="003C6B73"/>
    <w:rsid w:val="003D15C3"/>
    <w:rsid w:val="003F1407"/>
    <w:rsid w:val="003F2329"/>
    <w:rsid w:val="003F63D4"/>
    <w:rsid w:val="00400BA0"/>
    <w:rsid w:val="00402297"/>
    <w:rsid w:val="004268F2"/>
    <w:rsid w:val="00431E69"/>
    <w:rsid w:val="0043671E"/>
    <w:rsid w:val="00447420"/>
    <w:rsid w:val="004531AB"/>
    <w:rsid w:val="00455032"/>
    <w:rsid w:val="00476D88"/>
    <w:rsid w:val="00483A6B"/>
    <w:rsid w:val="00485B3A"/>
    <w:rsid w:val="00491A52"/>
    <w:rsid w:val="004C0C73"/>
    <w:rsid w:val="004C1418"/>
    <w:rsid w:val="004C4B33"/>
    <w:rsid w:val="004D6062"/>
    <w:rsid w:val="004E5A0E"/>
    <w:rsid w:val="00512A34"/>
    <w:rsid w:val="00525EEB"/>
    <w:rsid w:val="00530ADE"/>
    <w:rsid w:val="00536B32"/>
    <w:rsid w:val="00553521"/>
    <w:rsid w:val="00562A82"/>
    <w:rsid w:val="0056317F"/>
    <w:rsid w:val="00574A48"/>
    <w:rsid w:val="00583D73"/>
    <w:rsid w:val="005876B0"/>
    <w:rsid w:val="00591770"/>
    <w:rsid w:val="00593B53"/>
    <w:rsid w:val="005A5AE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3147"/>
    <w:rsid w:val="006350F1"/>
    <w:rsid w:val="006603BE"/>
    <w:rsid w:val="00670FB6"/>
    <w:rsid w:val="00681518"/>
    <w:rsid w:val="006A2E0D"/>
    <w:rsid w:val="006A3CD2"/>
    <w:rsid w:val="006B4432"/>
    <w:rsid w:val="006E3AE3"/>
    <w:rsid w:val="006F40B0"/>
    <w:rsid w:val="00722A5D"/>
    <w:rsid w:val="007408DB"/>
    <w:rsid w:val="00753C7E"/>
    <w:rsid w:val="007614D0"/>
    <w:rsid w:val="00764037"/>
    <w:rsid w:val="00764478"/>
    <w:rsid w:val="007764D4"/>
    <w:rsid w:val="00784AF2"/>
    <w:rsid w:val="007A6AA8"/>
    <w:rsid w:val="007B2494"/>
    <w:rsid w:val="007B3937"/>
    <w:rsid w:val="007C3322"/>
    <w:rsid w:val="007C487A"/>
    <w:rsid w:val="007E21BF"/>
    <w:rsid w:val="007F4D01"/>
    <w:rsid w:val="0085760B"/>
    <w:rsid w:val="00857B15"/>
    <w:rsid w:val="0086213B"/>
    <w:rsid w:val="008643EE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35940"/>
    <w:rsid w:val="0095171C"/>
    <w:rsid w:val="00957ED3"/>
    <w:rsid w:val="0096473A"/>
    <w:rsid w:val="00967747"/>
    <w:rsid w:val="009732E8"/>
    <w:rsid w:val="009862E3"/>
    <w:rsid w:val="00990348"/>
    <w:rsid w:val="00997282"/>
    <w:rsid w:val="009A09C3"/>
    <w:rsid w:val="009C0716"/>
    <w:rsid w:val="009C0C07"/>
    <w:rsid w:val="009D12EE"/>
    <w:rsid w:val="009D5D38"/>
    <w:rsid w:val="009E0532"/>
    <w:rsid w:val="00A04235"/>
    <w:rsid w:val="00A0696D"/>
    <w:rsid w:val="00A439E8"/>
    <w:rsid w:val="00A44E75"/>
    <w:rsid w:val="00A45F2A"/>
    <w:rsid w:val="00A747E9"/>
    <w:rsid w:val="00A747F4"/>
    <w:rsid w:val="00A935C7"/>
    <w:rsid w:val="00AA6228"/>
    <w:rsid w:val="00AB02E7"/>
    <w:rsid w:val="00AC06D0"/>
    <w:rsid w:val="00AC07D6"/>
    <w:rsid w:val="00AC7AE8"/>
    <w:rsid w:val="00AE134A"/>
    <w:rsid w:val="00AE1F39"/>
    <w:rsid w:val="00AF156C"/>
    <w:rsid w:val="00B14498"/>
    <w:rsid w:val="00B4264D"/>
    <w:rsid w:val="00B4285F"/>
    <w:rsid w:val="00B42C90"/>
    <w:rsid w:val="00B60886"/>
    <w:rsid w:val="00B740AF"/>
    <w:rsid w:val="00B80162"/>
    <w:rsid w:val="00BA0B8D"/>
    <w:rsid w:val="00BA5F4A"/>
    <w:rsid w:val="00BA798D"/>
    <w:rsid w:val="00BB4628"/>
    <w:rsid w:val="00BB5717"/>
    <w:rsid w:val="00BC26DA"/>
    <w:rsid w:val="00BE3BEA"/>
    <w:rsid w:val="00BE424D"/>
    <w:rsid w:val="00BF0D4F"/>
    <w:rsid w:val="00BF1C17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74D10"/>
    <w:rsid w:val="00C75152"/>
    <w:rsid w:val="00C77A8F"/>
    <w:rsid w:val="00C828CD"/>
    <w:rsid w:val="00C94AF5"/>
    <w:rsid w:val="00CA4551"/>
    <w:rsid w:val="00CA5E56"/>
    <w:rsid w:val="00CB2901"/>
    <w:rsid w:val="00CC125E"/>
    <w:rsid w:val="00CD3C6E"/>
    <w:rsid w:val="00CE23FF"/>
    <w:rsid w:val="00CE5DF4"/>
    <w:rsid w:val="00D025C8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F009B6"/>
    <w:rsid w:val="00F01240"/>
    <w:rsid w:val="00F216C3"/>
    <w:rsid w:val="00F2487C"/>
    <w:rsid w:val="00F3224A"/>
    <w:rsid w:val="00F43304"/>
    <w:rsid w:val="00F53379"/>
    <w:rsid w:val="00F55C13"/>
    <w:rsid w:val="00F56CD5"/>
    <w:rsid w:val="00F64ECE"/>
    <w:rsid w:val="00FB0AF9"/>
    <w:rsid w:val="00FB5ED0"/>
    <w:rsid w:val="00FB5EE4"/>
    <w:rsid w:val="00FC28BC"/>
    <w:rsid w:val="00FC6584"/>
    <w:rsid w:val="00FD2CE1"/>
    <w:rsid w:val="00FD5AF0"/>
    <w:rsid w:val="00FE1C77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character" w:customStyle="1" w:styleId="normaltextrun">
    <w:name w:val="normaltextrun"/>
    <w:rsid w:val="003215CB"/>
  </w:style>
  <w:style w:type="paragraph" w:customStyle="1" w:styleId="paragraph">
    <w:name w:val="paragraph"/>
    <w:basedOn w:val="Normale"/>
    <w:rsid w:val="003215CB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tsystem@artsyste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3541</Characters>
  <Application>Microsoft Office Word</Application>
  <DocSecurity>0</DocSecurity>
  <Lines>44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2021-02-01T10:13:00Z</dcterms:created>
  <dcterms:modified xsi:type="dcterms:W3CDTF">2021-02-01T10:13:00Z</dcterms:modified>
</cp:coreProperties>
</file>