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4C530FD" w:rsidR="00AC68E6" w:rsidRDefault="007D2193">
      <w:pPr>
        <w:jc w:val="center"/>
        <w:rPr>
          <w:b/>
          <w:highlight w:val="white"/>
        </w:rPr>
      </w:pPr>
      <w:r>
        <w:rPr>
          <w:rFonts w:ascii="Calibri" w:eastAsia="Calibri" w:hAnsi="Calibri" w:cs="Calibri"/>
          <w:noProof/>
          <w:sz w:val="24"/>
          <w:szCs w:val="24"/>
        </w:rPr>
        <w:drawing>
          <wp:inline distT="114300" distB="114300" distL="114300" distR="114300">
            <wp:extent cx="611249" cy="671513"/>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11249" cy="671513"/>
                    </a:xfrm>
                    <a:prstGeom prst="rect">
                      <a:avLst/>
                    </a:prstGeom>
                    <a:ln/>
                  </pic:spPr>
                </pic:pic>
              </a:graphicData>
            </a:graphic>
          </wp:inline>
        </w:drawing>
      </w:r>
      <w:r>
        <w:rPr>
          <w:rFonts w:ascii="Calibri" w:eastAsia="Calibri" w:hAnsi="Calibri" w:cs="Calibri"/>
          <w:sz w:val="24"/>
          <w:szCs w:val="24"/>
        </w:rPr>
        <w:t xml:space="preserve">         </w:t>
      </w:r>
      <w:r>
        <w:rPr>
          <w:rFonts w:ascii="Calibri" w:eastAsia="Calibri" w:hAnsi="Calibri" w:cs="Calibri"/>
          <w:noProof/>
          <w:sz w:val="24"/>
          <w:szCs w:val="24"/>
        </w:rPr>
        <w:drawing>
          <wp:inline distT="114300" distB="114300" distL="114300" distR="114300">
            <wp:extent cx="914952" cy="526098"/>
            <wp:effectExtent l="0" t="0" r="0" b="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914952" cy="526098"/>
                    </a:xfrm>
                    <a:prstGeom prst="rect">
                      <a:avLst/>
                    </a:prstGeom>
                    <a:ln/>
                  </pic:spPr>
                </pic:pic>
              </a:graphicData>
            </a:graphic>
          </wp:inline>
        </w:drawing>
      </w:r>
      <w:r>
        <w:rPr>
          <w:rFonts w:ascii="Calibri" w:eastAsia="Calibri" w:hAnsi="Calibri" w:cs="Calibri"/>
          <w:sz w:val="24"/>
          <w:szCs w:val="24"/>
        </w:rPr>
        <w:t xml:space="preserve">        </w:t>
      </w:r>
      <w:r>
        <w:rPr>
          <w:rFonts w:ascii="Calibri" w:eastAsia="Calibri" w:hAnsi="Calibri" w:cs="Calibri"/>
          <w:noProof/>
          <w:sz w:val="24"/>
          <w:szCs w:val="24"/>
        </w:rPr>
        <w:drawing>
          <wp:inline distT="114300" distB="114300" distL="114300" distR="114300">
            <wp:extent cx="1330014" cy="467302"/>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330014" cy="467302"/>
                    </a:xfrm>
                    <a:prstGeom prst="rect">
                      <a:avLst/>
                    </a:prstGeom>
                    <a:ln/>
                  </pic:spPr>
                </pic:pic>
              </a:graphicData>
            </a:graphic>
          </wp:inline>
        </w:drawing>
      </w:r>
      <w:r>
        <w:rPr>
          <w:rFonts w:ascii="Calibri" w:eastAsia="Calibri" w:hAnsi="Calibri" w:cs="Calibri"/>
          <w:sz w:val="24"/>
          <w:szCs w:val="24"/>
        </w:rPr>
        <w:t xml:space="preserve">      </w:t>
      </w:r>
      <w:r w:rsidR="00C6525A">
        <w:rPr>
          <w:noProof/>
        </w:rPr>
        <w:drawing>
          <wp:inline distT="0" distB="0" distL="0" distR="0" wp14:anchorId="140C30CC" wp14:editId="7801C349">
            <wp:extent cx="949174" cy="695325"/>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8861" cy="702421"/>
                    </a:xfrm>
                    <a:prstGeom prst="rect">
                      <a:avLst/>
                    </a:prstGeom>
                    <a:noFill/>
                    <a:ln>
                      <a:noFill/>
                    </a:ln>
                  </pic:spPr>
                </pic:pic>
              </a:graphicData>
            </a:graphic>
          </wp:inline>
        </w:drawing>
      </w:r>
    </w:p>
    <w:p w14:paraId="00000002" w14:textId="77777777" w:rsidR="00AC68E6" w:rsidRDefault="00AC68E6">
      <w:pPr>
        <w:spacing w:line="240" w:lineRule="auto"/>
        <w:rPr>
          <w:rFonts w:ascii="Times New Roman" w:eastAsia="Times New Roman" w:hAnsi="Times New Roman" w:cs="Times New Roman"/>
          <w:sz w:val="28"/>
          <w:szCs w:val="28"/>
        </w:rPr>
      </w:pPr>
    </w:p>
    <w:p w14:paraId="00000003" w14:textId="77777777" w:rsidR="00AC68E6" w:rsidRDefault="00AC68E6">
      <w:pPr>
        <w:spacing w:line="240" w:lineRule="auto"/>
        <w:jc w:val="center"/>
        <w:rPr>
          <w:rFonts w:ascii="Times New Roman" w:eastAsia="Times New Roman" w:hAnsi="Times New Roman" w:cs="Times New Roman"/>
          <w:sz w:val="28"/>
          <w:szCs w:val="28"/>
        </w:rPr>
      </w:pPr>
    </w:p>
    <w:p w14:paraId="00000004" w14:textId="77777777" w:rsidR="00AC68E6" w:rsidRDefault="00AC68E6">
      <w:pPr>
        <w:spacing w:line="240" w:lineRule="auto"/>
        <w:jc w:val="center"/>
        <w:rPr>
          <w:rFonts w:ascii="Times New Roman" w:eastAsia="Times New Roman" w:hAnsi="Times New Roman" w:cs="Times New Roman"/>
          <w:sz w:val="28"/>
          <w:szCs w:val="28"/>
        </w:rPr>
      </w:pPr>
    </w:p>
    <w:p w14:paraId="00000005" w14:textId="77777777" w:rsidR="00AC68E6" w:rsidRDefault="007D2193">
      <w:pPr>
        <w:spacing w:line="240" w:lineRule="auto"/>
        <w:jc w:val="center"/>
      </w:pPr>
      <w:r>
        <w:rPr>
          <w:rFonts w:ascii="Times New Roman" w:eastAsia="Times New Roman" w:hAnsi="Times New Roman" w:cs="Times New Roman"/>
          <w:noProof/>
          <w:sz w:val="28"/>
          <w:szCs w:val="28"/>
        </w:rPr>
        <w:drawing>
          <wp:inline distT="114300" distB="114300" distL="114300" distR="114300">
            <wp:extent cx="2124075" cy="1268441"/>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124075" cy="1268441"/>
                    </a:xfrm>
                    <a:prstGeom prst="rect">
                      <a:avLst/>
                    </a:prstGeom>
                    <a:ln/>
                  </pic:spPr>
                </pic:pic>
              </a:graphicData>
            </a:graphic>
          </wp:inline>
        </w:drawing>
      </w:r>
    </w:p>
    <w:p w14:paraId="00000006" w14:textId="77777777" w:rsidR="00AC68E6" w:rsidRDefault="00AC68E6">
      <w:pPr>
        <w:spacing w:line="240" w:lineRule="auto"/>
        <w:jc w:val="center"/>
        <w:rPr>
          <w:b/>
          <w:sz w:val="26"/>
          <w:szCs w:val="26"/>
        </w:rPr>
      </w:pPr>
    </w:p>
    <w:p w14:paraId="00000007" w14:textId="77777777" w:rsidR="00AC68E6" w:rsidRDefault="00AC68E6">
      <w:pPr>
        <w:jc w:val="center"/>
        <w:rPr>
          <w:b/>
          <w:sz w:val="26"/>
          <w:szCs w:val="26"/>
        </w:rPr>
      </w:pPr>
    </w:p>
    <w:p w14:paraId="00000008" w14:textId="77777777" w:rsidR="00AC68E6" w:rsidRDefault="007D2193">
      <w:pPr>
        <w:jc w:val="center"/>
        <w:rPr>
          <w:b/>
          <w:sz w:val="28"/>
          <w:szCs w:val="28"/>
        </w:rPr>
      </w:pPr>
      <w:proofErr w:type="spellStart"/>
      <w:r>
        <w:rPr>
          <w:b/>
          <w:sz w:val="28"/>
          <w:szCs w:val="28"/>
        </w:rPr>
        <w:t>Archipelago</w:t>
      </w:r>
      <w:proofErr w:type="spellEnd"/>
      <w:r>
        <w:rPr>
          <w:b/>
          <w:sz w:val="28"/>
          <w:szCs w:val="28"/>
        </w:rPr>
        <w:t xml:space="preserve"> 2021: ritorna la musica dei migliori giovani talenti internazionali all’Auditorium “Lo Squero” – Fondazione Giorgio Cini a Venezia</w:t>
      </w:r>
    </w:p>
    <w:p w14:paraId="00000009" w14:textId="77777777" w:rsidR="00AC68E6" w:rsidRDefault="00AC68E6"/>
    <w:p w14:paraId="0000000A" w14:textId="77777777" w:rsidR="00AC68E6" w:rsidRDefault="007D2193">
      <w:pPr>
        <w:jc w:val="center"/>
        <w:rPr>
          <w:i/>
          <w:sz w:val="26"/>
          <w:szCs w:val="26"/>
          <w:u w:val="single"/>
        </w:rPr>
      </w:pPr>
      <w:r>
        <w:rPr>
          <w:i/>
          <w:sz w:val="26"/>
          <w:szCs w:val="26"/>
          <w:u w:val="single"/>
        </w:rPr>
        <w:t>Sabato 26 giugno, doppio concerto (ore 17.00 e 19.00)</w:t>
      </w:r>
    </w:p>
    <w:p w14:paraId="0000000B" w14:textId="77777777" w:rsidR="00AC68E6" w:rsidRDefault="00AC68E6">
      <w:pPr>
        <w:jc w:val="center"/>
        <w:rPr>
          <w:i/>
        </w:rPr>
      </w:pPr>
    </w:p>
    <w:p w14:paraId="0000000C" w14:textId="77777777" w:rsidR="00AC68E6" w:rsidRDefault="007D2193">
      <w:pPr>
        <w:jc w:val="center"/>
        <w:rPr>
          <w:i/>
        </w:rPr>
      </w:pPr>
      <w:r>
        <w:rPr>
          <w:i/>
        </w:rPr>
        <w:t>Nuovo appuntamento allo Squero per scoprire le meraviglie della musica da camera insieme ai migliori giovani quartetti d’archi e solisti del panorama internazionale</w:t>
      </w:r>
    </w:p>
    <w:p w14:paraId="0000000D" w14:textId="77777777" w:rsidR="00AC68E6" w:rsidRDefault="00AC68E6">
      <w:pPr>
        <w:jc w:val="both"/>
      </w:pPr>
    </w:p>
    <w:p w14:paraId="0000000E" w14:textId="77777777" w:rsidR="00AC68E6" w:rsidRDefault="007D2193">
      <w:pPr>
        <w:spacing w:line="240" w:lineRule="auto"/>
        <w:jc w:val="both"/>
      </w:pPr>
      <w:r>
        <w:t xml:space="preserve">Dopo questo lungo periodo di sospensione, il </w:t>
      </w:r>
      <w:r>
        <w:rPr>
          <w:b/>
        </w:rPr>
        <w:t>ciclo di concerti</w:t>
      </w:r>
      <w:r>
        <w:t xml:space="preserve"> </w:t>
      </w:r>
      <w:r>
        <w:rPr>
          <w:b/>
        </w:rPr>
        <w:t>ARCHIPELAGO</w:t>
      </w:r>
      <w:r>
        <w:t xml:space="preserve"> diventa nuovamente protagonista all’Auditorium “Lo Squero” della Fondazione Giorgio Cini sull’Isola di San Giorgio Maggiore, un luogo magico di Venezia dove la musica trova casa sospesa sulla laguna, come in una cartolina al tramonto.</w:t>
      </w:r>
    </w:p>
    <w:p w14:paraId="0000000F" w14:textId="77777777" w:rsidR="00AC68E6" w:rsidRDefault="00AC68E6">
      <w:pPr>
        <w:spacing w:line="240" w:lineRule="auto"/>
        <w:jc w:val="both"/>
      </w:pPr>
    </w:p>
    <w:p w14:paraId="00000010" w14:textId="77777777" w:rsidR="00AC68E6" w:rsidRDefault="007D2193">
      <w:pPr>
        <w:spacing w:line="240" w:lineRule="auto"/>
        <w:jc w:val="both"/>
      </w:pPr>
      <w:r>
        <w:t>Il ciclo di concerti ARCHIPELAGO, voluto dall’Impresa Culturale Creativa</w:t>
      </w:r>
      <w:r>
        <w:rPr>
          <w:b/>
        </w:rPr>
        <w:t xml:space="preserve"> Le Dimore del Quartetto </w:t>
      </w:r>
      <w:r>
        <w:t>e</w:t>
      </w:r>
      <w:r>
        <w:rPr>
          <w:b/>
        </w:rPr>
        <w:t xml:space="preserve"> </w:t>
      </w:r>
      <w:r>
        <w:t>dalla</w:t>
      </w:r>
      <w:r>
        <w:rPr>
          <w:b/>
        </w:rPr>
        <w:t xml:space="preserve"> Fondazione Giorgio Cini</w:t>
      </w:r>
      <w:r>
        <w:t>, d’intesa con la</w:t>
      </w:r>
      <w:r>
        <w:rPr>
          <w:b/>
        </w:rPr>
        <w:t xml:space="preserve"> Fondazione Gioventù Musicale d’Italia </w:t>
      </w:r>
      <w:r>
        <w:t>e l’</w:t>
      </w:r>
      <w:r>
        <w:rPr>
          <w:b/>
        </w:rPr>
        <w:t>Accademia</w:t>
      </w:r>
      <w:r>
        <w:t xml:space="preserve"> </w:t>
      </w:r>
      <w:r>
        <w:rPr>
          <w:b/>
        </w:rPr>
        <w:t>Walter Stauffer</w:t>
      </w:r>
      <w:r>
        <w:t>, coinvolge eccellenti giovani gruppi da camera insieme a solisti e vuole essere una tappa importante nel loro percorso di crescita, che attraverso un periodo di residenza e studio alla Fondazione veneziana, sotto la supervisione del M° Giancarlo di Vacri, possono perfezionare brani in nuove formazioni.</w:t>
      </w:r>
    </w:p>
    <w:p w14:paraId="00000011" w14:textId="77777777" w:rsidR="00AC68E6" w:rsidRDefault="007D2193">
      <w:pPr>
        <w:spacing w:line="240" w:lineRule="auto"/>
        <w:jc w:val="both"/>
      </w:pPr>
      <w:r>
        <w:t>I musicisti sono selezionati tra i migliori gruppi da camera e solisti a livello internazionale da Simone Gramaglia (direttore artistico de Le Dimore del Quartetto) in accordo con Gioventù Musicale d’Italia e Fondazione Walter Stauffer.</w:t>
      </w:r>
    </w:p>
    <w:p w14:paraId="00000012" w14:textId="77777777" w:rsidR="00AC68E6" w:rsidRDefault="00AC68E6">
      <w:pPr>
        <w:spacing w:line="240" w:lineRule="auto"/>
        <w:jc w:val="both"/>
      </w:pPr>
    </w:p>
    <w:p w14:paraId="00000013" w14:textId="77777777" w:rsidR="00AC68E6" w:rsidRDefault="007D2193">
      <w:pPr>
        <w:spacing w:line="240" w:lineRule="auto"/>
        <w:jc w:val="both"/>
        <w:rPr>
          <w:b/>
        </w:rPr>
      </w:pPr>
      <w:r>
        <w:t xml:space="preserve">Il primo appuntamento, </w:t>
      </w:r>
      <w:r>
        <w:rPr>
          <w:b/>
          <w:u w:val="single"/>
        </w:rPr>
        <w:t>sabato 26 giugno (con doppio concerto alle ore 17.00 e 19.00)</w:t>
      </w:r>
      <w:r>
        <w:t xml:space="preserve">, vedrà protagonisti il </w:t>
      </w:r>
      <w:r>
        <w:rPr>
          <w:b/>
        </w:rPr>
        <w:t xml:space="preserve">Chaos </w:t>
      </w:r>
      <w:proofErr w:type="spellStart"/>
      <w:r>
        <w:rPr>
          <w:b/>
        </w:rPr>
        <w:t>String</w:t>
      </w:r>
      <w:proofErr w:type="spellEnd"/>
      <w:r>
        <w:rPr>
          <w:b/>
        </w:rPr>
        <w:t xml:space="preserve"> Quartet</w:t>
      </w:r>
      <w:r>
        <w:t xml:space="preserve">, giovane ensemble austriaco, e il pianista inglese </w:t>
      </w:r>
      <w:r>
        <w:rPr>
          <w:b/>
        </w:rPr>
        <w:t>Alexander Ullman</w:t>
      </w:r>
      <w:r>
        <w:t>, vincitore del primo premio al Concorso Internazionale Liszt di Utrecht nel 2017.</w:t>
      </w:r>
    </w:p>
    <w:p w14:paraId="00000014" w14:textId="77777777" w:rsidR="00AC68E6" w:rsidRDefault="00AC68E6">
      <w:pPr>
        <w:spacing w:line="240" w:lineRule="auto"/>
        <w:jc w:val="both"/>
      </w:pPr>
    </w:p>
    <w:p w14:paraId="00000015" w14:textId="51C43A74" w:rsidR="00AC68E6" w:rsidRDefault="007D2193">
      <w:pPr>
        <w:spacing w:line="240" w:lineRule="auto"/>
        <w:jc w:val="both"/>
        <w:rPr>
          <w:highlight w:val="white"/>
        </w:rPr>
      </w:pPr>
      <w:bookmarkStart w:id="0" w:name="_heading=h.gjdgxs" w:colFirst="0" w:colLast="0"/>
      <w:bookmarkEnd w:id="0"/>
      <w:r>
        <w:rPr>
          <w:highlight w:val="white"/>
        </w:rPr>
        <w:t>L’obiettivo del ciclo ARCHIPELAGO è, da un lato, favorire l’incontro e offrire ai giovani artisti di diversa provenienza l’occasione per lavorare insieme in un luogo così ricco di ispirazione, dall’altro far conoscere la bellezza, la storia e gli spazi della Fondazione Cini. Non ultimo, sarà l’occasione per il pubblico per scoprire i nuovi protagonisti della musica da camera internazionale.</w:t>
      </w:r>
    </w:p>
    <w:p w14:paraId="7003577E" w14:textId="4B40776E" w:rsidR="00BC72DE" w:rsidRDefault="00BC72DE">
      <w:pPr>
        <w:spacing w:line="240" w:lineRule="auto"/>
        <w:jc w:val="both"/>
        <w:rPr>
          <w:highlight w:val="white"/>
        </w:rPr>
      </w:pPr>
    </w:p>
    <w:p w14:paraId="275112B4" w14:textId="30DC8615" w:rsidR="00BC72DE" w:rsidRPr="000F07E2" w:rsidRDefault="00BC72DE" w:rsidP="00BC72DE">
      <w:pPr>
        <w:jc w:val="both"/>
        <w:rPr>
          <w:i/>
          <w:iCs/>
        </w:rPr>
      </w:pPr>
      <w:r w:rsidRPr="000F07E2">
        <w:rPr>
          <w:i/>
          <w:iCs/>
        </w:rPr>
        <w:lastRenderedPageBreak/>
        <w:t>CON ARCHIPELAGO GODITI UN BUON APERITIVO AL SAN GIORGIO CAFÈ</w:t>
      </w:r>
    </w:p>
    <w:p w14:paraId="6C473909" w14:textId="77777777" w:rsidR="00BC72DE" w:rsidRPr="000F07E2" w:rsidRDefault="00BC72DE" w:rsidP="00BC72DE">
      <w:pPr>
        <w:jc w:val="both"/>
      </w:pPr>
      <w:r w:rsidRPr="000F07E2">
        <w:t xml:space="preserve">Per concludere l'esperienza isolana non resta che ritrovarsi per l’aperitivo al </w:t>
      </w:r>
      <w:r w:rsidRPr="000F07E2">
        <w:rPr>
          <w:b/>
          <w:bCs/>
        </w:rPr>
        <w:t>San Giorgio Café con Filippo La Mantia</w:t>
      </w:r>
      <w:r w:rsidRPr="000F07E2">
        <w:t>. Presentando il biglietto, prima o dopo il concerto, riceverai uno sconto speciale del 20% su un cocktail a tua scelta (orari di apertura: dalle ore 10.00 alle ore 20.00).</w:t>
      </w:r>
    </w:p>
    <w:p w14:paraId="03641093" w14:textId="77777777" w:rsidR="00BC72DE" w:rsidRDefault="00BC72DE" w:rsidP="00BC72DE">
      <w:pPr>
        <w:jc w:val="both"/>
        <w:rPr>
          <w:color w:val="FF0000"/>
          <w:highlight w:val="white"/>
        </w:rPr>
      </w:pPr>
    </w:p>
    <w:p w14:paraId="00000016" w14:textId="40EE4019" w:rsidR="00AC68E6" w:rsidRDefault="00AC68E6">
      <w:pPr>
        <w:jc w:val="both"/>
        <w:rPr>
          <w:highlight w:val="white"/>
        </w:rPr>
      </w:pPr>
    </w:p>
    <w:p w14:paraId="0000001B" w14:textId="77777777" w:rsidR="00AC68E6" w:rsidRDefault="007D2193">
      <w:pPr>
        <w:spacing w:line="240" w:lineRule="auto"/>
        <w:jc w:val="both"/>
        <w:rPr>
          <w:b/>
          <w:u w:val="single"/>
        </w:rPr>
      </w:pPr>
      <w:bookmarkStart w:id="1" w:name="_heading=h.30j0zll" w:colFirst="0" w:colLast="0"/>
      <w:bookmarkEnd w:id="1"/>
      <w:r>
        <w:rPr>
          <w:b/>
          <w:highlight w:val="white"/>
          <w:u w:val="single"/>
        </w:rPr>
        <w:t xml:space="preserve">PROGRAMMA </w:t>
      </w:r>
    </w:p>
    <w:p w14:paraId="0000001C" w14:textId="77777777" w:rsidR="00AC68E6" w:rsidRDefault="00AC68E6">
      <w:pPr>
        <w:spacing w:line="240" w:lineRule="auto"/>
        <w:jc w:val="both"/>
        <w:rPr>
          <w:b/>
          <w:u w:val="single"/>
        </w:rPr>
      </w:pPr>
    </w:p>
    <w:p w14:paraId="0000001D" w14:textId="77777777" w:rsidR="00AC68E6" w:rsidRDefault="007D2193">
      <w:pPr>
        <w:spacing w:line="240" w:lineRule="auto"/>
        <w:jc w:val="both"/>
        <w:rPr>
          <w:b/>
        </w:rPr>
      </w:pPr>
      <w:r>
        <w:rPr>
          <w:b/>
        </w:rPr>
        <w:t>Concerto ore 17.00</w:t>
      </w:r>
    </w:p>
    <w:p w14:paraId="0000001E" w14:textId="77777777" w:rsidR="00AC68E6" w:rsidRDefault="007D2193">
      <w:pPr>
        <w:spacing w:line="240" w:lineRule="auto"/>
        <w:jc w:val="both"/>
        <w:rPr>
          <w:i/>
        </w:rPr>
      </w:pPr>
      <w:r>
        <w:t>Wolfgang Amadeus</w:t>
      </w:r>
      <w:r>
        <w:rPr>
          <w:b/>
        </w:rPr>
        <w:t xml:space="preserve"> </w:t>
      </w:r>
      <w:r>
        <w:t xml:space="preserve">Mozart, Quartetto in re maggiore n. 20 K.499 </w:t>
      </w:r>
      <w:r>
        <w:rPr>
          <w:i/>
        </w:rPr>
        <w:t>"Hoffmeister"</w:t>
      </w:r>
    </w:p>
    <w:p w14:paraId="0000001F" w14:textId="77777777" w:rsidR="00AC68E6" w:rsidRDefault="007D2193">
      <w:pPr>
        <w:spacing w:line="240" w:lineRule="auto"/>
        <w:jc w:val="both"/>
      </w:pPr>
      <w:r>
        <w:t>Johannes Brahms, Quintetto in fa minore op.34</w:t>
      </w:r>
    </w:p>
    <w:p w14:paraId="00000020" w14:textId="77777777" w:rsidR="00AC68E6" w:rsidRDefault="007D2193">
      <w:pPr>
        <w:spacing w:line="240" w:lineRule="auto"/>
        <w:jc w:val="both"/>
      </w:pPr>
      <w:r>
        <w:tab/>
      </w:r>
      <w:r>
        <w:tab/>
      </w:r>
      <w:r>
        <w:tab/>
      </w:r>
      <w:r>
        <w:tab/>
      </w:r>
    </w:p>
    <w:p w14:paraId="00000021" w14:textId="77777777" w:rsidR="00AC68E6" w:rsidRDefault="007D2193">
      <w:pPr>
        <w:spacing w:line="240" w:lineRule="auto"/>
        <w:jc w:val="both"/>
      </w:pPr>
      <w:r>
        <w:rPr>
          <w:b/>
        </w:rPr>
        <w:t>Concerto ore 19.00</w:t>
      </w:r>
    </w:p>
    <w:p w14:paraId="00000022" w14:textId="77777777" w:rsidR="00AC68E6" w:rsidRDefault="007D2193">
      <w:pPr>
        <w:spacing w:line="240" w:lineRule="auto"/>
        <w:jc w:val="both"/>
      </w:pPr>
      <w:r>
        <w:t xml:space="preserve">Franz Joseph Haydn, Sonata in sol maggiore op. 37 n. 1 </w:t>
      </w:r>
      <w:proofErr w:type="spellStart"/>
      <w:r>
        <w:t>Hob</w:t>
      </w:r>
      <w:proofErr w:type="spellEnd"/>
      <w:r>
        <w:t>. XVI/40</w:t>
      </w:r>
    </w:p>
    <w:p w14:paraId="00000023" w14:textId="77777777" w:rsidR="00AC68E6" w:rsidRDefault="007D2193">
      <w:pPr>
        <w:spacing w:line="240" w:lineRule="auto"/>
        <w:jc w:val="both"/>
      </w:pPr>
      <w:r>
        <w:t xml:space="preserve">Franz Liszt, </w:t>
      </w:r>
      <w:proofErr w:type="spellStart"/>
      <w:r>
        <w:rPr>
          <w:i/>
        </w:rPr>
        <w:t>Ellens</w:t>
      </w:r>
      <w:proofErr w:type="spellEnd"/>
      <w:r>
        <w:rPr>
          <w:i/>
        </w:rPr>
        <w:t xml:space="preserve"> </w:t>
      </w:r>
      <w:proofErr w:type="spellStart"/>
      <w:r>
        <w:rPr>
          <w:i/>
        </w:rPr>
        <w:t>dritter</w:t>
      </w:r>
      <w:proofErr w:type="spellEnd"/>
      <w:r>
        <w:rPr>
          <w:i/>
        </w:rPr>
        <w:t xml:space="preserve"> </w:t>
      </w:r>
      <w:proofErr w:type="spellStart"/>
      <w:r>
        <w:rPr>
          <w:i/>
        </w:rPr>
        <w:t>Gesang</w:t>
      </w:r>
      <w:proofErr w:type="spellEnd"/>
      <w:r>
        <w:t xml:space="preserve"> S 558/12 “</w:t>
      </w:r>
      <w:r>
        <w:rPr>
          <w:i/>
        </w:rPr>
        <w:t>Ave Maria</w:t>
      </w:r>
      <w:r>
        <w:t>” (arrangiamento per pianoforte secondo F. Schubert D 839)</w:t>
      </w:r>
    </w:p>
    <w:p w14:paraId="00000024" w14:textId="77777777" w:rsidR="00AC68E6" w:rsidRDefault="007D2193">
      <w:pPr>
        <w:spacing w:line="240" w:lineRule="auto"/>
        <w:jc w:val="both"/>
      </w:pPr>
      <w:r>
        <w:t>Johannes Brahms, Quintetto in fa minore op.34</w:t>
      </w:r>
    </w:p>
    <w:p w14:paraId="00000025" w14:textId="20E5366B" w:rsidR="00AC68E6" w:rsidRDefault="00AC68E6">
      <w:pPr>
        <w:spacing w:line="240" w:lineRule="auto"/>
        <w:jc w:val="both"/>
        <w:rPr>
          <w:color w:val="FF0000"/>
          <w:highlight w:val="white"/>
        </w:rPr>
      </w:pPr>
    </w:p>
    <w:p w14:paraId="14657327" w14:textId="12FF4F33" w:rsidR="00BC72DE" w:rsidRDefault="00BC72DE">
      <w:pPr>
        <w:spacing w:line="240" w:lineRule="auto"/>
        <w:jc w:val="both"/>
        <w:rPr>
          <w:color w:val="FF0000"/>
          <w:highlight w:val="white"/>
        </w:rPr>
      </w:pPr>
    </w:p>
    <w:p w14:paraId="00000026" w14:textId="77777777" w:rsidR="00AC68E6" w:rsidRDefault="00AC68E6">
      <w:pPr>
        <w:spacing w:line="240" w:lineRule="auto"/>
        <w:jc w:val="both"/>
        <w:rPr>
          <w:color w:val="FF0000"/>
          <w:highlight w:val="white"/>
        </w:rPr>
      </w:pPr>
    </w:p>
    <w:p w14:paraId="00000027" w14:textId="77777777" w:rsidR="00AC68E6" w:rsidRDefault="007D2193">
      <w:pPr>
        <w:pBdr>
          <w:top w:val="single" w:sz="4" w:space="1" w:color="000000"/>
          <w:left w:val="single" w:sz="4" w:space="4" w:color="000000"/>
          <w:bottom w:val="single" w:sz="4" w:space="1" w:color="000000"/>
          <w:right w:val="single" w:sz="4" w:space="4" w:color="000000"/>
        </w:pBdr>
        <w:rPr>
          <w:b/>
          <w:sz w:val="24"/>
          <w:szCs w:val="24"/>
        </w:rPr>
      </w:pPr>
      <w:r>
        <w:rPr>
          <w:b/>
          <w:sz w:val="24"/>
          <w:szCs w:val="24"/>
        </w:rPr>
        <w:t>BIGLIETTI</w:t>
      </w:r>
    </w:p>
    <w:p w14:paraId="00000028" w14:textId="77777777" w:rsidR="00AC68E6" w:rsidRDefault="007D2193">
      <w:pPr>
        <w:pBdr>
          <w:top w:val="single" w:sz="4" w:space="1" w:color="000000"/>
          <w:left w:val="single" w:sz="4" w:space="4" w:color="000000"/>
          <w:bottom w:val="single" w:sz="4" w:space="1" w:color="000000"/>
          <w:right w:val="single" w:sz="4" w:space="4" w:color="000000"/>
        </w:pBdr>
        <w:rPr>
          <w:sz w:val="24"/>
          <w:szCs w:val="24"/>
          <w:highlight w:val="white"/>
        </w:rPr>
      </w:pPr>
      <w:r>
        <w:rPr>
          <w:sz w:val="24"/>
          <w:szCs w:val="24"/>
          <w:highlight w:val="white"/>
        </w:rPr>
        <w:t>Biglietto STUDENTE | € 10</w:t>
      </w:r>
    </w:p>
    <w:p w14:paraId="00000029" w14:textId="77777777" w:rsidR="00AC68E6" w:rsidRDefault="007D2193">
      <w:pPr>
        <w:pBdr>
          <w:top w:val="single" w:sz="4" w:space="1" w:color="000000"/>
          <w:left w:val="single" w:sz="4" w:space="4" w:color="000000"/>
          <w:bottom w:val="single" w:sz="4" w:space="1" w:color="000000"/>
          <w:right w:val="single" w:sz="4" w:space="4" w:color="000000"/>
        </w:pBdr>
        <w:rPr>
          <w:sz w:val="24"/>
          <w:szCs w:val="24"/>
          <w:highlight w:val="white"/>
        </w:rPr>
      </w:pPr>
      <w:r>
        <w:rPr>
          <w:sz w:val="24"/>
          <w:szCs w:val="24"/>
          <w:highlight w:val="white"/>
        </w:rPr>
        <w:t>Biglietto INTERO | € 20</w:t>
      </w:r>
    </w:p>
    <w:p w14:paraId="0000002A" w14:textId="77777777" w:rsidR="00AC68E6" w:rsidRDefault="007D2193">
      <w:pPr>
        <w:pBdr>
          <w:top w:val="single" w:sz="4" w:space="1" w:color="000000"/>
          <w:left w:val="single" w:sz="4" w:space="4" w:color="000000"/>
          <w:bottom w:val="single" w:sz="4" w:space="1" w:color="000000"/>
          <w:right w:val="single" w:sz="4" w:space="4" w:color="000000"/>
        </w:pBdr>
        <w:rPr>
          <w:sz w:val="24"/>
          <w:szCs w:val="24"/>
          <w:highlight w:val="white"/>
        </w:rPr>
      </w:pPr>
      <w:r>
        <w:rPr>
          <w:sz w:val="24"/>
          <w:szCs w:val="24"/>
          <w:highlight w:val="white"/>
        </w:rPr>
        <w:t>Biglietto “SOSTENITORE” | € 30</w:t>
      </w:r>
    </w:p>
    <w:p w14:paraId="0000002B" w14:textId="77777777" w:rsidR="00AC68E6" w:rsidRDefault="007D2193">
      <w:pPr>
        <w:pBdr>
          <w:top w:val="single" w:sz="4" w:space="1" w:color="000000"/>
          <w:left w:val="single" w:sz="4" w:space="4" w:color="000000"/>
          <w:bottom w:val="single" w:sz="4" w:space="1" w:color="000000"/>
          <w:right w:val="single" w:sz="4" w:space="4" w:color="000000"/>
        </w:pBdr>
        <w:rPr>
          <w:b/>
          <w:sz w:val="24"/>
          <w:szCs w:val="24"/>
        </w:rPr>
      </w:pPr>
      <w:r>
        <w:rPr>
          <w:sz w:val="24"/>
          <w:szCs w:val="24"/>
          <w:highlight w:val="white"/>
        </w:rPr>
        <w:t>Biglietto “MECENATE” | € 50</w:t>
      </w:r>
    </w:p>
    <w:p w14:paraId="0000002C" w14:textId="77777777" w:rsidR="00AC68E6" w:rsidRDefault="00AC68E6">
      <w:pPr>
        <w:pBdr>
          <w:top w:val="single" w:sz="4" w:space="1" w:color="000000"/>
          <w:left w:val="single" w:sz="4" w:space="4" w:color="000000"/>
          <w:bottom w:val="single" w:sz="4" w:space="1" w:color="000000"/>
          <w:right w:val="single" w:sz="4" w:space="4" w:color="000000"/>
        </w:pBdr>
        <w:rPr>
          <w:b/>
          <w:color w:val="FF0000"/>
        </w:rPr>
      </w:pPr>
    </w:p>
    <w:p w14:paraId="0000002E" w14:textId="46C88717" w:rsidR="00AC68E6" w:rsidRPr="007D2193" w:rsidRDefault="007D2193" w:rsidP="00BD00ED">
      <w:pPr>
        <w:pBdr>
          <w:top w:val="single" w:sz="4" w:space="1" w:color="000000"/>
          <w:left w:val="single" w:sz="4" w:space="4" w:color="000000"/>
          <w:bottom w:val="single" w:sz="4" w:space="1" w:color="000000"/>
          <w:right w:val="single" w:sz="4" w:space="4" w:color="000000"/>
        </w:pBdr>
        <w:jc w:val="both"/>
        <w:rPr>
          <w:highlight w:val="white"/>
        </w:rPr>
      </w:pPr>
      <w:r w:rsidRPr="001221F5">
        <w:rPr>
          <w:highlight w:val="white"/>
        </w:rPr>
        <w:t>I biglietti sono disponibili su</w:t>
      </w:r>
      <w:r>
        <w:rPr>
          <w:color w:val="FF0000"/>
          <w:highlight w:val="white"/>
        </w:rPr>
        <w:t xml:space="preserve"> </w:t>
      </w:r>
      <w:hyperlink r:id="rId12">
        <w:r>
          <w:rPr>
            <w:color w:val="0000FF"/>
            <w:highlight w:val="white"/>
            <w:u w:val="single"/>
          </w:rPr>
          <w:t>www.vivaticket.com</w:t>
        </w:r>
      </w:hyperlink>
      <w:r>
        <w:rPr>
          <w:color w:val="FF0000"/>
          <w:highlight w:val="white"/>
        </w:rPr>
        <w:t xml:space="preserve"> </w:t>
      </w:r>
      <w:r w:rsidRPr="007D2193">
        <w:rPr>
          <w:highlight w:val="white"/>
        </w:rPr>
        <w:t xml:space="preserve">e presso i rivenditori </w:t>
      </w:r>
      <w:proofErr w:type="spellStart"/>
      <w:r w:rsidRPr="007D2193">
        <w:rPr>
          <w:highlight w:val="white"/>
        </w:rPr>
        <w:t>Vivaticket</w:t>
      </w:r>
      <w:proofErr w:type="spellEnd"/>
      <w:r w:rsidRPr="007D2193">
        <w:rPr>
          <w:highlight w:val="white"/>
        </w:rPr>
        <w:t xml:space="preserve"> a Venezia dal giorno </w:t>
      </w:r>
      <w:r w:rsidR="00E65BA4" w:rsidRPr="007D2193">
        <w:rPr>
          <w:highlight w:val="white"/>
        </w:rPr>
        <w:t>12/06</w:t>
      </w:r>
      <w:r w:rsidRPr="007D2193">
        <w:rPr>
          <w:highlight w:val="white"/>
        </w:rPr>
        <w:t xml:space="preserve"> al giorno 25/06</w:t>
      </w:r>
      <w:r w:rsidR="00BD00ED" w:rsidRPr="007D2193">
        <w:rPr>
          <w:highlight w:val="white"/>
        </w:rPr>
        <w:t>.</w:t>
      </w:r>
    </w:p>
    <w:p w14:paraId="7F71D0B2" w14:textId="7E1A264C" w:rsidR="00E65BA4" w:rsidRDefault="00F50E56">
      <w:pPr>
        <w:pBdr>
          <w:top w:val="single" w:sz="4" w:space="1" w:color="000000"/>
          <w:left w:val="single" w:sz="4" w:space="4" w:color="000000"/>
          <w:bottom w:val="single" w:sz="4" w:space="1" w:color="000000"/>
          <w:right w:val="single" w:sz="4" w:space="4" w:color="000000"/>
        </w:pBdr>
        <w:jc w:val="both"/>
        <w:rPr>
          <w:color w:val="FF0000"/>
        </w:rPr>
      </w:pPr>
      <w:hyperlink r:id="rId13" w:history="1">
        <w:r w:rsidR="00E65BA4" w:rsidRPr="008514E5">
          <w:rPr>
            <w:rStyle w:val="Collegamentoipertestuale"/>
          </w:rPr>
          <w:t>https://www.vivaticket.com/it/biglietto/archipelago-quartetto/158686</w:t>
        </w:r>
      </w:hyperlink>
    </w:p>
    <w:p w14:paraId="204BA228" w14:textId="77777777" w:rsidR="00E65BA4" w:rsidRDefault="00E65BA4">
      <w:pPr>
        <w:pBdr>
          <w:top w:val="single" w:sz="4" w:space="1" w:color="000000"/>
          <w:left w:val="single" w:sz="4" w:space="4" w:color="000000"/>
          <w:bottom w:val="single" w:sz="4" w:space="1" w:color="000000"/>
          <w:right w:val="single" w:sz="4" w:space="4" w:color="000000"/>
        </w:pBdr>
        <w:jc w:val="both"/>
        <w:rPr>
          <w:color w:val="FF0000"/>
          <w:highlight w:val="white"/>
        </w:rPr>
      </w:pPr>
    </w:p>
    <w:p w14:paraId="0000002F" w14:textId="77777777" w:rsidR="00AC68E6" w:rsidRPr="007D2193" w:rsidRDefault="007D2193">
      <w:pPr>
        <w:pBdr>
          <w:top w:val="single" w:sz="4" w:space="1" w:color="000000"/>
          <w:left w:val="single" w:sz="4" w:space="4" w:color="000000"/>
          <w:bottom w:val="single" w:sz="4" w:space="1" w:color="000000"/>
          <w:right w:val="single" w:sz="4" w:space="4" w:color="000000"/>
        </w:pBdr>
        <w:jc w:val="both"/>
        <w:rPr>
          <w:highlight w:val="white"/>
        </w:rPr>
      </w:pPr>
      <w:r w:rsidRPr="007D2193">
        <w:rPr>
          <w:highlight w:val="white"/>
        </w:rPr>
        <w:t>La biglietteria della Fondazione Cini sarà aperta il giorno del concerto, il 26/06, a partire dalle ore 15.00.</w:t>
      </w:r>
    </w:p>
    <w:p w14:paraId="00000030" w14:textId="77777777" w:rsidR="00AC68E6" w:rsidRPr="007D2193" w:rsidRDefault="00AC68E6">
      <w:pPr>
        <w:pBdr>
          <w:top w:val="single" w:sz="4" w:space="1" w:color="000000"/>
          <w:left w:val="single" w:sz="4" w:space="4" w:color="000000"/>
          <w:bottom w:val="single" w:sz="4" w:space="1" w:color="000000"/>
          <w:right w:val="single" w:sz="4" w:space="4" w:color="000000"/>
        </w:pBdr>
        <w:jc w:val="both"/>
        <w:rPr>
          <w:highlight w:val="white"/>
        </w:rPr>
      </w:pPr>
    </w:p>
    <w:p w14:paraId="00000031" w14:textId="77777777" w:rsidR="00AC68E6" w:rsidRPr="007D2193" w:rsidRDefault="007D2193">
      <w:pPr>
        <w:pBdr>
          <w:top w:val="single" w:sz="4" w:space="1" w:color="000000"/>
          <w:left w:val="single" w:sz="4" w:space="4" w:color="000000"/>
          <w:bottom w:val="single" w:sz="4" w:space="1" w:color="000000"/>
          <w:right w:val="single" w:sz="4" w:space="4" w:color="000000"/>
        </w:pBdr>
        <w:jc w:val="both"/>
        <w:rPr>
          <w:highlight w:val="white"/>
        </w:rPr>
      </w:pPr>
      <w:r w:rsidRPr="007D2193">
        <w:rPr>
          <w:highlight w:val="white"/>
        </w:rPr>
        <w:t xml:space="preserve">Scegliendo i biglietti "sostenitore" e "mecenate" contribuirai a sostenere i musicisti ospiti e le attività delle istituzioni coinvolte nell'organizzazione dei concerti. </w:t>
      </w:r>
    </w:p>
    <w:p w14:paraId="00000032" w14:textId="77777777" w:rsidR="00AC68E6" w:rsidRPr="007D2193" w:rsidRDefault="007D2193">
      <w:pPr>
        <w:pBdr>
          <w:top w:val="single" w:sz="4" w:space="1" w:color="000000"/>
          <w:left w:val="single" w:sz="4" w:space="4" w:color="000000"/>
          <w:bottom w:val="single" w:sz="4" w:space="1" w:color="000000"/>
          <w:right w:val="single" w:sz="4" w:space="4" w:color="000000"/>
        </w:pBdr>
        <w:jc w:val="both"/>
        <w:rPr>
          <w:b/>
        </w:rPr>
      </w:pPr>
      <w:r w:rsidRPr="007D2193">
        <w:rPr>
          <w:highlight w:val="white"/>
        </w:rPr>
        <w:t>SII RESPONSABILE, SOSTIENI I GIOVANI MUSICISTI</w:t>
      </w:r>
      <w:r w:rsidRPr="007D2193">
        <w:t>!</w:t>
      </w:r>
    </w:p>
    <w:p w14:paraId="00000033" w14:textId="184977F8" w:rsidR="00AC68E6" w:rsidRDefault="00AC68E6">
      <w:pPr>
        <w:jc w:val="both"/>
        <w:rPr>
          <w:b/>
        </w:rPr>
      </w:pPr>
    </w:p>
    <w:p w14:paraId="558C3617" w14:textId="7F03F7C1" w:rsidR="00BC72DE" w:rsidRDefault="00BC72DE">
      <w:pPr>
        <w:jc w:val="both"/>
        <w:rPr>
          <w:b/>
        </w:rPr>
      </w:pPr>
    </w:p>
    <w:p w14:paraId="56449A6D" w14:textId="77777777" w:rsidR="00BC72DE" w:rsidRDefault="00BC72DE">
      <w:pPr>
        <w:jc w:val="both"/>
        <w:rPr>
          <w:b/>
        </w:rPr>
      </w:pPr>
    </w:p>
    <w:p w14:paraId="00000034" w14:textId="77777777" w:rsidR="00AC68E6" w:rsidRDefault="00AC68E6">
      <w:pPr>
        <w:jc w:val="both"/>
        <w:rPr>
          <w:b/>
        </w:rPr>
      </w:pPr>
    </w:p>
    <w:p w14:paraId="00000035" w14:textId="77777777" w:rsidR="00AC68E6" w:rsidRDefault="007D2193">
      <w:pPr>
        <w:jc w:val="both"/>
        <w:rPr>
          <w:b/>
          <w:u w:val="single"/>
        </w:rPr>
      </w:pPr>
      <w:r>
        <w:rPr>
          <w:b/>
          <w:u w:val="single"/>
        </w:rPr>
        <w:t>BIOGRAFIE</w:t>
      </w:r>
    </w:p>
    <w:p w14:paraId="00000036" w14:textId="77777777" w:rsidR="00AC68E6" w:rsidRDefault="00AC68E6">
      <w:pPr>
        <w:jc w:val="both"/>
        <w:rPr>
          <w:b/>
        </w:rPr>
      </w:pPr>
    </w:p>
    <w:p w14:paraId="00000037" w14:textId="77777777" w:rsidR="00AC68E6" w:rsidRDefault="007D2193">
      <w:pPr>
        <w:spacing w:line="240" w:lineRule="auto"/>
        <w:rPr>
          <w:b/>
        </w:rPr>
      </w:pPr>
      <w:r>
        <w:rPr>
          <w:b/>
        </w:rPr>
        <w:t>CHAOS STRING QUARTET</w:t>
      </w:r>
    </w:p>
    <w:p w14:paraId="00000038" w14:textId="77777777" w:rsidR="00AC68E6" w:rsidRDefault="007D2193">
      <w:pPr>
        <w:spacing w:line="240" w:lineRule="auto"/>
      </w:pPr>
      <w:r>
        <w:t xml:space="preserve">Susanne </w:t>
      </w:r>
      <w:proofErr w:type="spellStart"/>
      <w:r>
        <w:t>Schäffer</w:t>
      </w:r>
      <w:proofErr w:type="spellEnd"/>
      <w:r>
        <w:t>, violino</w:t>
      </w:r>
    </w:p>
    <w:p w14:paraId="00000039" w14:textId="77777777" w:rsidR="00AC68E6" w:rsidRDefault="007D2193">
      <w:pPr>
        <w:spacing w:line="240" w:lineRule="auto"/>
      </w:pPr>
      <w:proofErr w:type="spellStart"/>
      <w:r>
        <w:t>Eszter</w:t>
      </w:r>
      <w:proofErr w:type="spellEnd"/>
      <w:r>
        <w:t xml:space="preserve"> </w:t>
      </w:r>
      <w:proofErr w:type="spellStart"/>
      <w:r>
        <w:t>Kruchió</w:t>
      </w:r>
      <w:proofErr w:type="spellEnd"/>
      <w:r>
        <w:t>, violino</w:t>
      </w:r>
    </w:p>
    <w:p w14:paraId="0000003A" w14:textId="77777777" w:rsidR="00AC68E6" w:rsidRDefault="007D2193">
      <w:pPr>
        <w:spacing w:line="240" w:lineRule="auto"/>
      </w:pPr>
      <w:r>
        <w:t xml:space="preserve">Sara </w:t>
      </w:r>
      <w:proofErr w:type="spellStart"/>
      <w:r>
        <w:t>Marzadori</w:t>
      </w:r>
      <w:proofErr w:type="spellEnd"/>
      <w:r>
        <w:t>, viola</w:t>
      </w:r>
    </w:p>
    <w:p w14:paraId="0000003B" w14:textId="77777777" w:rsidR="00AC68E6" w:rsidRDefault="007D2193">
      <w:pPr>
        <w:spacing w:line="240" w:lineRule="auto"/>
      </w:pPr>
      <w:proofErr w:type="spellStart"/>
      <w:r>
        <w:t>Bas</w:t>
      </w:r>
      <w:proofErr w:type="spellEnd"/>
      <w:r>
        <w:t xml:space="preserve"> </w:t>
      </w:r>
      <w:proofErr w:type="spellStart"/>
      <w:r>
        <w:t>Jongen</w:t>
      </w:r>
      <w:proofErr w:type="spellEnd"/>
      <w:r>
        <w:t>, violoncello</w:t>
      </w:r>
    </w:p>
    <w:p w14:paraId="0000003C" w14:textId="77777777" w:rsidR="00AC68E6" w:rsidRDefault="00AC68E6">
      <w:pPr>
        <w:spacing w:line="240" w:lineRule="auto"/>
        <w:rPr>
          <w:b/>
        </w:rPr>
      </w:pPr>
    </w:p>
    <w:p w14:paraId="0000003D" w14:textId="77777777" w:rsidR="00AC68E6" w:rsidRDefault="007D2193">
      <w:pPr>
        <w:spacing w:line="240" w:lineRule="auto"/>
        <w:jc w:val="both"/>
      </w:pPr>
      <w:r>
        <w:t xml:space="preserve">Seguire un percorso libero da standard predefiniti, che trascenda ogni barriera e si spinga oltre ogni limite, questo il motto del </w:t>
      </w:r>
      <w:r>
        <w:rPr>
          <w:b/>
        </w:rPr>
        <w:t xml:space="preserve">Chaos </w:t>
      </w:r>
      <w:proofErr w:type="spellStart"/>
      <w:r>
        <w:rPr>
          <w:b/>
        </w:rPr>
        <w:t>String</w:t>
      </w:r>
      <w:proofErr w:type="spellEnd"/>
      <w:r>
        <w:rPr>
          <w:b/>
        </w:rPr>
        <w:t xml:space="preserve"> Quartet</w:t>
      </w:r>
      <w:r>
        <w:t xml:space="preserve">. Composto da Susanne </w:t>
      </w:r>
      <w:proofErr w:type="spellStart"/>
      <w:r>
        <w:t>Schäffer</w:t>
      </w:r>
      <w:proofErr w:type="spellEnd"/>
      <w:r>
        <w:t xml:space="preserve">, </w:t>
      </w:r>
      <w:proofErr w:type="spellStart"/>
      <w:r>
        <w:t>Eszter</w:t>
      </w:r>
      <w:proofErr w:type="spellEnd"/>
      <w:r>
        <w:t xml:space="preserve"> </w:t>
      </w:r>
      <w:proofErr w:type="spellStart"/>
      <w:r>
        <w:t>Kruchió</w:t>
      </w:r>
      <w:proofErr w:type="spellEnd"/>
      <w:r>
        <w:t xml:space="preserve">, </w:t>
      </w:r>
      <w:r>
        <w:lastRenderedPageBreak/>
        <w:t xml:space="preserve">Sara </w:t>
      </w:r>
      <w:proofErr w:type="spellStart"/>
      <w:r>
        <w:t>Marzadori</w:t>
      </w:r>
      <w:proofErr w:type="spellEnd"/>
      <w:r>
        <w:t xml:space="preserve"> e </w:t>
      </w:r>
      <w:proofErr w:type="spellStart"/>
      <w:r>
        <w:t>Bas</w:t>
      </w:r>
      <w:proofErr w:type="spellEnd"/>
      <w:r>
        <w:t xml:space="preserve"> </w:t>
      </w:r>
      <w:proofErr w:type="spellStart"/>
      <w:r>
        <w:t>Jongen</w:t>
      </w:r>
      <w:proofErr w:type="spellEnd"/>
      <w:r>
        <w:t xml:space="preserve">, il Chaos </w:t>
      </w:r>
      <w:proofErr w:type="spellStart"/>
      <w:r>
        <w:t>String</w:t>
      </w:r>
      <w:proofErr w:type="spellEnd"/>
      <w:r>
        <w:t xml:space="preserve"> Quartet ha vinto l’edizione 2020 del XI Premio Internazionale Vittorio Rimbotti. Distintosi come "</w:t>
      </w:r>
      <w:r>
        <w:rPr>
          <w:i/>
        </w:rPr>
        <w:t xml:space="preserve">The </w:t>
      </w:r>
      <w:proofErr w:type="spellStart"/>
      <w:r>
        <w:rPr>
          <w:i/>
        </w:rPr>
        <w:t>most</w:t>
      </w:r>
      <w:proofErr w:type="spellEnd"/>
      <w:r>
        <w:rPr>
          <w:i/>
        </w:rPr>
        <w:t xml:space="preserve"> </w:t>
      </w:r>
      <w:proofErr w:type="spellStart"/>
      <w:r>
        <w:rPr>
          <w:i/>
        </w:rPr>
        <w:t>convincing</w:t>
      </w:r>
      <w:proofErr w:type="spellEnd"/>
      <w:r>
        <w:rPr>
          <w:i/>
        </w:rPr>
        <w:t xml:space="preserve"> newcomer ensemble 2020</w:t>
      </w:r>
      <w:r>
        <w:t xml:space="preserve">” nell’ambito del 65esimo Chamber Music Campus della Jeunesse </w:t>
      </w:r>
      <w:proofErr w:type="spellStart"/>
      <w:r>
        <w:t>Musicales</w:t>
      </w:r>
      <w:proofErr w:type="spellEnd"/>
      <w:r>
        <w:t xml:space="preserve"> International, la formazione è stata in seguito invitata ad esibirsi all’</w:t>
      </w:r>
      <w:proofErr w:type="spellStart"/>
      <w:r>
        <w:t>Heidelberger</w:t>
      </w:r>
      <w:proofErr w:type="spellEnd"/>
      <w:r>
        <w:t xml:space="preserve"> </w:t>
      </w:r>
      <w:proofErr w:type="spellStart"/>
      <w:r>
        <w:t>Streichquartettfest</w:t>
      </w:r>
      <w:proofErr w:type="spellEnd"/>
      <w:r>
        <w:t xml:space="preserve"> 2022. Oltre a ricevere incoraggiamenti e idee musicali da un’ampia varietà di artisti come Clive Brown, Eberhard </w:t>
      </w:r>
      <w:proofErr w:type="spellStart"/>
      <w:r>
        <w:t>Feltz</w:t>
      </w:r>
      <w:proofErr w:type="spellEnd"/>
      <w:r>
        <w:t xml:space="preserve">, </w:t>
      </w:r>
      <w:proofErr w:type="spellStart"/>
      <w:r>
        <w:t>Heime</w:t>
      </w:r>
      <w:proofErr w:type="spellEnd"/>
      <w:r>
        <w:t xml:space="preserve"> Müller, </w:t>
      </w:r>
      <w:proofErr w:type="spellStart"/>
      <w:r>
        <w:t>Hariolf</w:t>
      </w:r>
      <w:proofErr w:type="spellEnd"/>
      <w:r>
        <w:t xml:space="preserve"> </w:t>
      </w:r>
      <w:proofErr w:type="spellStart"/>
      <w:r>
        <w:t>Schlichtig</w:t>
      </w:r>
      <w:proofErr w:type="spellEnd"/>
      <w:r>
        <w:t xml:space="preserve">, Enrico Bronzi, </w:t>
      </w:r>
      <w:proofErr w:type="spellStart"/>
      <w:r>
        <w:t>Hatto</w:t>
      </w:r>
      <w:proofErr w:type="spellEnd"/>
      <w:r>
        <w:t xml:space="preserve"> </w:t>
      </w:r>
      <w:proofErr w:type="spellStart"/>
      <w:r>
        <w:t>Beyerle</w:t>
      </w:r>
      <w:proofErr w:type="spellEnd"/>
      <w:r>
        <w:t xml:space="preserve">, Rainer Schmidt e Oliver </w:t>
      </w:r>
      <w:proofErr w:type="spellStart"/>
      <w:r>
        <w:t>Wille</w:t>
      </w:r>
      <w:proofErr w:type="spellEnd"/>
      <w:r>
        <w:t xml:space="preserve">, il quartetto si sta ora perfezionando con Johannes </w:t>
      </w:r>
      <w:proofErr w:type="spellStart"/>
      <w:r>
        <w:t>Meissl</w:t>
      </w:r>
      <w:proofErr w:type="spellEnd"/>
      <w:r>
        <w:t xml:space="preserve"> (</w:t>
      </w:r>
      <w:proofErr w:type="spellStart"/>
      <w:r>
        <w:t>Artis</w:t>
      </w:r>
      <w:proofErr w:type="spellEnd"/>
      <w:r>
        <w:t xml:space="preserve"> Quartet) a Vienna. Nel 2019 è stato selezionato per il prestigioso </w:t>
      </w:r>
      <w:proofErr w:type="spellStart"/>
      <w:r>
        <w:t>ECMAster</w:t>
      </w:r>
      <w:proofErr w:type="spellEnd"/>
      <w:r>
        <w:t xml:space="preserve"> (</w:t>
      </w:r>
      <w:proofErr w:type="spellStart"/>
      <w:r>
        <w:t>European</w:t>
      </w:r>
      <w:proofErr w:type="spellEnd"/>
      <w:r>
        <w:t xml:space="preserve"> Chamber Music Master) </w:t>
      </w:r>
      <w:proofErr w:type="spellStart"/>
      <w:r>
        <w:t>Programme</w:t>
      </w:r>
      <w:proofErr w:type="spellEnd"/>
      <w:r>
        <w:t xml:space="preserve">: un programma di studio con curriculum personalizzato per valorizzarne le competenze artistiche in un contesto internazionale che spazia da Vienna a Oslo, a Parigi. Pur essendo un gruppo di recente formazione, il quartetto si è già esibito in diversi Festival come il Beethoven </w:t>
      </w:r>
      <w:proofErr w:type="spellStart"/>
      <w:r>
        <w:t>Frühling</w:t>
      </w:r>
      <w:proofErr w:type="spellEnd"/>
      <w:r>
        <w:t xml:space="preserve"> Baden, Festival </w:t>
      </w:r>
      <w:proofErr w:type="spellStart"/>
      <w:r>
        <w:t>Mödling</w:t>
      </w:r>
      <w:proofErr w:type="spellEnd"/>
      <w:r>
        <w:t xml:space="preserve">, lo </w:t>
      </w:r>
      <w:proofErr w:type="spellStart"/>
      <w:r>
        <w:t>Steirisches</w:t>
      </w:r>
      <w:proofErr w:type="spellEnd"/>
      <w:r>
        <w:t xml:space="preserve"> </w:t>
      </w:r>
      <w:proofErr w:type="spellStart"/>
      <w:r>
        <w:t>Kammermusikfestival</w:t>
      </w:r>
      <w:proofErr w:type="spellEnd"/>
      <w:r>
        <w:t xml:space="preserve">, Isa Festival, </w:t>
      </w:r>
      <w:proofErr w:type="spellStart"/>
      <w:r>
        <w:t>Musethica</w:t>
      </w:r>
      <w:proofErr w:type="spellEnd"/>
      <w:r>
        <w:t xml:space="preserve"> Zaragoza e Festival del Quartetto di Firenze. È inoltre inserito all’interno dell’interessante iniziativa delle Dimore del Quartetto. Nel novembre 2020 il quartetto ha debuttato al prestigioso Festival Wien </w:t>
      </w:r>
      <w:proofErr w:type="spellStart"/>
      <w:r>
        <w:t>Modern</w:t>
      </w:r>
      <w:proofErr w:type="spellEnd"/>
      <w:r>
        <w:t xml:space="preserve">. Il Chaos </w:t>
      </w:r>
      <w:proofErr w:type="spellStart"/>
      <w:r>
        <w:t>String</w:t>
      </w:r>
      <w:proofErr w:type="spellEnd"/>
      <w:r>
        <w:t xml:space="preserve"> Quartet ha collaborato con musicisti quali </w:t>
      </w:r>
      <w:proofErr w:type="spellStart"/>
      <w:r>
        <w:t>Avri</w:t>
      </w:r>
      <w:proofErr w:type="spellEnd"/>
      <w:r>
        <w:t xml:space="preserve"> </w:t>
      </w:r>
      <w:proofErr w:type="spellStart"/>
      <w:r>
        <w:t>Levitan</w:t>
      </w:r>
      <w:proofErr w:type="spellEnd"/>
      <w:r>
        <w:t xml:space="preserve">, </w:t>
      </w:r>
      <w:proofErr w:type="spellStart"/>
      <w:r>
        <w:t>Hyung-ki</w:t>
      </w:r>
      <w:proofErr w:type="spellEnd"/>
      <w:r>
        <w:t xml:space="preserve"> </w:t>
      </w:r>
      <w:proofErr w:type="spellStart"/>
      <w:r>
        <w:t>Joo</w:t>
      </w:r>
      <w:proofErr w:type="spellEnd"/>
      <w:r>
        <w:t xml:space="preserve"> e Christoph </w:t>
      </w:r>
      <w:proofErr w:type="spellStart"/>
      <w:r>
        <w:t>Zimper</w:t>
      </w:r>
      <w:proofErr w:type="spellEnd"/>
      <w:r>
        <w:t>.</w:t>
      </w:r>
    </w:p>
    <w:p w14:paraId="0000003E" w14:textId="77777777" w:rsidR="00AC68E6" w:rsidRDefault="00AC68E6">
      <w:pPr>
        <w:spacing w:line="240" w:lineRule="auto"/>
      </w:pPr>
    </w:p>
    <w:p w14:paraId="0000003F" w14:textId="77777777" w:rsidR="00AC68E6" w:rsidRDefault="00AC68E6">
      <w:pPr>
        <w:spacing w:line="240" w:lineRule="auto"/>
        <w:jc w:val="both"/>
        <w:rPr>
          <w:b/>
        </w:rPr>
      </w:pPr>
    </w:p>
    <w:p w14:paraId="00000040" w14:textId="77777777" w:rsidR="00AC68E6" w:rsidRDefault="007D2193">
      <w:pPr>
        <w:spacing w:line="240" w:lineRule="auto"/>
      </w:pPr>
      <w:r>
        <w:rPr>
          <w:b/>
        </w:rPr>
        <w:t>ALEXANDER ULLMAN</w:t>
      </w:r>
      <w:r>
        <w:t>, pianoforte</w:t>
      </w:r>
    </w:p>
    <w:p w14:paraId="00000041" w14:textId="77777777" w:rsidR="00AC68E6" w:rsidRDefault="00AC68E6">
      <w:pPr>
        <w:spacing w:line="240" w:lineRule="auto"/>
      </w:pPr>
    </w:p>
    <w:p w14:paraId="00000042" w14:textId="77777777" w:rsidR="00AC68E6" w:rsidRDefault="007D2193">
      <w:pPr>
        <w:spacing w:line="240" w:lineRule="auto"/>
        <w:jc w:val="both"/>
      </w:pPr>
      <w:r>
        <w:t xml:space="preserve">Nel 2017 </w:t>
      </w:r>
      <w:r>
        <w:rPr>
          <w:b/>
        </w:rPr>
        <w:t>Alexander Ullman</w:t>
      </w:r>
      <w:r>
        <w:t xml:space="preserve"> si aggiudica il primo premio al Concorso Internazionale Liszt di Utrecht. Il premio gli viene consegnato nella sala principale del Tivoli </w:t>
      </w:r>
      <w:proofErr w:type="spellStart"/>
      <w:r>
        <w:t>Vredenburg</w:t>
      </w:r>
      <w:proofErr w:type="spellEnd"/>
      <w:r>
        <w:t xml:space="preserve">. Immediatamente dopo la vittoria al Concorso, ha effettuato un tour nei Paesi Bassi, debuttando alla </w:t>
      </w:r>
      <w:proofErr w:type="spellStart"/>
      <w:r>
        <w:t>Concertgebouw</w:t>
      </w:r>
      <w:proofErr w:type="spellEnd"/>
      <w:r>
        <w:t xml:space="preserve"> di Amsterdam con la Netherlands Radio Philharmonic Orchestra diretta da Markus </w:t>
      </w:r>
      <w:proofErr w:type="spellStart"/>
      <w:r>
        <w:t>Stenz</w:t>
      </w:r>
      <w:proofErr w:type="spellEnd"/>
      <w:r>
        <w:t xml:space="preserve">. Come parte del programma di sostegno offertogli dal Concorso Liszt, Alexander ha potuto contare su molti impegni di rilievo, tra i quali spiccano l'esibizione come solista con la </w:t>
      </w:r>
      <w:proofErr w:type="spellStart"/>
      <w:r>
        <w:t>Korean</w:t>
      </w:r>
      <w:proofErr w:type="spellEnd"/>
      <w:r>
        <w:t xml:space="preserve"> Symphony Orchestra presso il Seoul </w:t>
      </w:r>
      <w:proofErr w:type="spellStart"/>
      <w:r>
        <w:t>Arts</w:t>
      </w:r>
      <w:proofErr w:type="spellEnd"/>
      <w:r>
        <w:t xml:space="preserve"> Center, quella con la Rotterdam Philharmonic Orchestra e con la </w:t>
      </w:r>
      <w:proofErr w:type="spellStart"/>
      <w:r>
        <w:t>Norwegian</w:t>
      </w:r>
      <w:proofErr w:type="spellEnd"/>
      <w:r>
        <w:t xml:space="preserve"> Radio Symphony Orchestra alla Oslo </w:t>
      </w:r>
      <w:proofErr w:type="spellStart"/>
      <w:r>
        <w:t>Konserthus</w:t>
      </w:r>
      <w:proofErr w:type="spellEnd"/>
      <w:r>
        <w:t xml:space="preserve">, e recital in oltre 30 paesi tra cui Austria, Paesi Baltici, Brasile, Belgio, Cina, Colombia, Ecuador, Francia, Germania, Hong Kong, Ungheria, Indonesia, Paesi Bassi, Norvegia, Russia, Stati Uniti, Sud Africa, Corea del Sud, Spagna e Svizzera. Ha inoltre registrato il suo primo CD con l’etichetta </w:t>
      </w:r>
      <w:proofErr w:type="spellStart"/>
      <w:r>
        <w:t>Rubicon</w:t>
      </w:r>
      <w:proofErr w:type="spellEnd"/>
      <w:r>
        <w:t xml:space="preserve">. Nato nel 1991 a Londra, Alexander ha studiato alla Purcell School, al Curtis Institute of Music di Philadelphia e al Royal College of Music, completando il Diploma nel 2017 grazie ad una borsa di studio del Benjamin Britten Piano Fellow assegnatagli dalla Philip </w:t>
      </w:r>
      <w:proofErr w:type="spellStart"/>
      <w:r>
        <w:t>Loubser</w:t>
      </w:r>
      <w:proofErr w:type="spellEnd"/>
      <w:r>
        <w:t xml:space="preserve"> Foundation. Nel 2014 è stato selezionato in Inghilterra dal Young </w:t>
      </w:r>
      <w:proofErr w:type="spellStart"/>
      <w:r>
        <w:t>Classical</w:t>
      </w:r>
      <w:proofErr w:type="spellEnd"/>
      <w:r>
        <w:t xml:space="preserve"> Artists Trust (YCAT). Nel corso dell'ultimo anno Alexander si è esibito alla </w:t>
      </w:r>
      <w:proofErr w:type="spellStart"/>
      <w:r>
        <w:t>Wigmore</w:t>
      </w:r>
      <w:proofErr w:type="spellEnd"/>
      <w:r>
        <w:t xml:space="preserve"> Hall, ha tenuto recital alla Perth Concert Hall, per le stagioni concertistiche a Nottingham e per l’</w:t>
      </w:r>
      <w:proofErr w:type="spellStart"/>
      <w:r>
        <w:t>Arts</w:t>
      </w:r>
      <w:proofErr w:type="spellEnd"/>
      <w:r>
        <w:t xml:space="preserve"> Oxford International Piano e ha inoltre debuttato con la Royal Philharmonic Orchestra e la Manchester Camerata. Ha inoltre effettuato tournée in Argentina, Colombia e Cina e partecipato al Festival Chopin di Maiorca. Alexander ha tenuto concerti in tutta Europa, Asia e America. Tra i suoi recital principali ricordiamo quello alla </w:t>
      </w:r>
      <w:proofErr w:type="spellStart"/>
      <w:r>
        <w:t>Gewandhaus</w:t>
      </w:r>
      <w:proofErr w:type="spellEnd"/>
      <w:r>
        <w:t xml:space="preserve"> di Lipsia, al </w:t>
      </w:r>
      <w:proofErr w:type="spellStart"/>
      <w:r>
        <w:t>Festspiele</w:t>
      </w:r>
      <w:proofErr w:type="spellEnd"/>
      <w:r>
        <w:t xml:space="preserve"> Mecklenburg - </w:t>
      </w:r>
      <w:proofErr w:type="spellStart"/>
      <w:r>
        <w:t>Vorpommern</w:t>
      </w:r>
      <w:proofErr w:type="spellEnd"/>
      <w:r>
        <w:t xml:space="preserve">, al Louisiana Museum of </w:t>
      </w:r>
      <w:proofErr w:type="spellStart"/>
      <w:r>
        <w:t>Modern</w:t>
      </w:r>
      <w:proofErr w:type="spellEnd"/>
      <w:r>
        <w:t xml:space="preserve"> Art di Copenaghen, all’Archive </w:t>
      </w:r>
      <w:proofErr w:type="spellStart"/>
      <w:r>
        <w:t>Nationales</w:t>
      </w:r>
      <w:proofErr w:type="spellEnd"/>
      <w:r>
        <w:t xml:space="preserve"> di Parigi, all’Auditorio de la </w:t>
      </w:r>
      <w:proofErr w:type="spellStart"/>
      <w:r>
        <w:t>Diputación</w:t>
      </w:r>
      <w:proofErr w:type="spellEnd"/>
      <w:r>
        <w:t xml:space="preserve"> de Alicante, allo Shanghai </w:t>
      </w:r>
      <w:proofErr w:type="spellStart"/>
      <w:r>
        <w:t>Oriental</w:t>
      </w:r>
      <w:proofErr w:type="spellEnd"/>
      <w:r>
        <w:t xml:space="preserve"> </w:t>
      </w:r>
      <w:proofErr w:type="spellStart"/>
      <w:r>
        <w:t>Arts</w:t>
      </w:r>
      <w:proofErr w:type="spellEnd"/>
      <w:r>
        <w:t xml:space="preserve"> Center, al Beijing NCPA e al La </w:t>
      </w:r>
      <w:proofErr w:type="spellStart"/>
      <w:r>
        <w:t>Jolla</w:t>
      </w:r>
      <w:proofErr w:type="spellEnd"/>
      <w:r>
        <w:t xml:space="preserve"> </w:t>
      </w:r>
      <w:proofErr w:type="spellStart"/>
      <w:r>
        <w:t>Arts</w:t>
      </w:r>
      <w:proofErr w:type="spellEnd"/>
      <w:r>
        <w:t xml:space="preserve"> Festival in California. Tiene numerosi concerti in tutto il Regno Unito e ha collaborato con il Dover Quartet e il violoncellista Michael Petrov. Come solista, Alexander ha suonato con la Montréal Symphony Orchestra, la Philadelphia Orchestra al Mann Centre, la New Jersey e la Fort Worth Symphony Orchestra, la Oxford Philharmonic, la </w:t>
      </w:r>
      <w:proofErr w:type="spellStart"/>
      <w:r>
        <w:t>Southbank</w:t>
      </w:r>
      <w:proofErr w:type="spellEnd"/>
      <w:r>
        <w:t xml:space="preserve"> Sinfonia, la Cardiff Philharmonic, la </w:t>
      </w:r>
      <w:proofErr w:type="spellStart"/>
      <w:r>
        <w:t>Danubia</w:t>
      </w:r>
      <w:proofErr w:type="spellEnd"/>
      <w:r>
        <w:t xml:space="preserve"> e la Budapest Radio Orchestra. Suoi recital sono stati trasmessi da BBC Radio 3, Radio 4 Paesi Bassi, Radio France e MDR Classic. Alexander ha vinto numerosi premi tra i quali, nel 2011, il Primo Premio al Concorso Liszt di Budapest. Tra i suoi insegnanti ci sono William </w:t>
      </w:r>
      <w:proofErr w:type="spellStart"/>
      <w:r>
        <w:t>Fong</w:t>
      </w:r>
      <w:proofErr w:type="spellEnd"/>
      <w:r>
        <w:t xml:space="preserve">, Leon </w:t>
      </w:r>
      <w:proofErr w:type="spellStart"/>
      <w:r>
        <w:t>Fleisher</w:t>
      </w:r>
      <w:proofErr w:type="spellEnd"/>
      <w:r>
        <w:t xml:space="preserve">, </w:t>
      </w:r>
      <w:proofErr w:type="spellStart"/>
      <w:r>
        <w:t>Ignat</w:t>
      </w:r>
      <w:proofErr w:type="spellEnd"/>
      <w:r>
        <w:t xml:space="preserve"> </w:t>
      </w:r>
      <w:proofErr w:type="spellStart"/>
      <w:r>
        <w:t>Solzhenitsyn</w:t>
      </w:r>
      <w:proofErr w:type="spellEnd"/>
      <w:r>
        <w:t xml:space="preserve">, Robert McDonald, Dmitri </w:t>
      </w:r>
      <w:proofErr w:type="spellStart"/>
      <w:r>
        <w:t>Alexeev</w:t>
      </w:r>
      <w:proofErr w:type="spellEnd"/>
      <w:r>
        <w:t xml:space="preserve">, Ian Jones e </w:t>
      </w:r>
      <w:proofErr w:type="spellStart"/>
      <w:r>
        <w:t>Elisso</w:t>
      </w:r>
      <w:proofErr w:type="spellEnd"/>
      <w:r>
        <w:t xml:space="preserve"> </w:t>
      </w:r>
      <w:proofErr w:type="spellStart"/>
      <w:r>
        <w:t>Virsaladze</w:t>
      </w:r>
      <w:proofErr w:type="spellEnd"/>
      <w:r>
        <w:t>.</w:t>
      </w:r>
    </w:p>
    <w:p w14:paraId="00000043" w14:textId="77777777" w:rsidR="00AC68E6" w:rsidRDefault="00AC68E6">
      <w:pPr>
        <w:spacing w:line="240" w:lineRule="auto"/>
        <w:jc w:val="both"/>
        <w:rPr>
          <w:b/>
        </w:rPr>
      </w:pPr>
    </w:p>
    <w:p w14:paraId="00000044" w14:textId="77777777" w:rsidR="00AC68E6" w:rsidRDefault="00AC68E6">
      <w:pPr>
        <w:spacing w:line="240" w:lineRule="auto"/>
        <w:jc w:val="both"/>
        <w:rPr>
          <w:b/>
        </w:rPr>
      </w:pPr>
    </w:p>
    <w:p w14:paraId="00000045" w14:textId="77777777" w:rsidR="00AC68E6" w:rsidRDefault="00AC68E6">
      <w:pPr>
        <w:spacing w:line="240" w:lineRule="auto"/>
        <w:jc w:val="both"/>
        <w:rPr>
          <w:b/>
        </w:rPr>
      </w:pPr>
    </w:p>
    <w:p w14:paraId="00000046" w14:textId="77777777" w:rsidR="00AC68E6" w:rsidRDefault="007D2193">
      <w:pPr>
        <w:rPr>
          <w:b/>
          <w:u w:val="single"/>
        </w:rPr>
      </w:pPr>
      <w:r>
        <w:rPr>
          <w:b/>
          <w:u w:val="single"/>
        </w:rPr>
        <w:t>Per maggiori informazioni:</w:t>
      </w:r>
    </w:p>
    <w:p w14:paraId="00000047" w14:textId="77777777" w:rsidR="00AC68E6" w:rsidRDefault="00AC68E6"/>
    <w:p w14:paraId="00000048" w14:textId="77777777" w:rsidR="00AC68E6" w:rsidRDefault="007D2193">
      <w:pPr>
        <w:rPr>
          <w:b/>
        </w:rPr>
      </w:pPr>
      <w:r>
        <w:rPr>
          <w:b/>
        </w:rPr>
        <w:lastRenderedPageBreak/>
        <w:t>Le Dimore del Quartetto</w:t>
      </w:r>
    </w:p>
    <w:p w14:paraId="00000049" w14:textId="77777777" w:rsidR="00AC68E6" w:rsidRDefault="007D2193">
      <w:r>
        <w:t>Chiara Fabbris – Project &amp; Digital coordinator</w:t>
      </w:r>
      <w:r>
        <w:br/>
        <w:t>Tel +39 02 36753026</w:t>
      </w:r>
      <w:r>
        <w:br/>
      </w:r>
      <w:hyperlink r:id="rId14">
        <w:r w:rsidRPr="008F45AC">
          <w:t>chiara@ledimoredelquartetto.eu</w:t>
        </w:r>
      </w:hyperlink>
      <w:r>
        <w:br/>
        <w:t>www.ledimoredelquartetto.eu</w:t>
      </w:r>
    </w:p>
    <w:p w14:paraId="0000004A" w14:textId="77777777" w:rsidR="00AC68E6" w:rsidRDefault="007D2193">
      <w:r>
        <w:t xml:space="preserve"> </w:t>
      </w:r>
    </w:p>
    <w:p w14:paraId="0000004B" w14:textId="77777777" w:rsidR="00AC68E6" w:rsidRDefault="007D2193">
      <w:pPr>
        <w:rPr>
          <w:b/>
        </w:rPr>
      </w:pPr>
      <w:r>
        <w:rPr>
          <w:b/>
        </w:rPr>
        <w:t>Fondazione Gioventù Musicale d’Italia</w:t>
      </w:r>
    </w:p>
    <w:p w14:paraId="0000004C" w14:textId="77777777" w:rsidR="00AC68E6" w:rsidRDefault="007D2193">
      <w:r>
        <w:t>Serenella Di Palma – Ufficio stampa</w:t>
      </w:r>
    </w:p>
    <w:p w14:paraId="0000004D" w14:textId="77777777" w:rsidR="00AC68E6" w:rsidRDefault="007D2193">
      <w:r>
        <w:t xml:space="preserve">Tel.: +39 02 89400840 </w:t>
      </w:r>
    </w:p>
    <w:p w14:paraId="0000004E" w14:textId="219D4E7A" w:rsidR="00AC68E6" w:rsidRDefault="00F50E56">
      <w:hyperlink r:id="rId15">
        <w:r w:rsidR="007D2193">
          <w:t>ufficiostampa@jeunesse.it</w:t>
        </w:r>
      </w:hyperlink>
      <w:r w:rsidR="007D2193">
        <w:t xml:space="preserve"> </w:t>
      </w:r>
    </w:p>
    <w:p w14:paraId="0000004F" w14:textId="77777777" w:rsidR="00AC68E6" w:rsidRDefault="007D2193">
      <w:r>
        <w:fldChar w:fldCharType="begin"/>
      </w:r>
      <w:r>
        <w:instrText xml:space="preserve"> HYPERLINK "http://www.jeunesse.it/" </w:instrText>
      </w:r>
      <w:r>
        <w:fldChar w:fldCharType="separate"/>
      </w:r>
      <w:r>
        <w:t xml:space="preserve">www.jeunesse.it </w:t>
      </w:r>
    </w:p>
    <w:p w14:paraId="00000051" w14:textId="78FDDE08" w:rsidR="00AC68E6" w:rsidRDefault="007D2193">
      <w:r>
        <w:fldChar w:fldCharType="end"/>
      </w:r>
    </w:p>
    <w:p w14:paraId="00000052" w14:textId="77777777" w:rsidR="00AC68E6" w:rsidRPr="008F45AC" w:rsidRDefault="007D2193">
      <w:pPr>
        <w:rPr>
          <w:b/>
        </w:rPr>
      </w:pPr>
      <w:r w:rsidRPr="008F45AC">
        <w:rPr>
          <w:b/>
        </w:rPr>
        <w:t>Fondazione Centro di Musicologia “Walter Stauffer” Cremona</w:t>
      </w:r>
    </w:p>
    <w:p w14:paraId="00000053" w14:textId="77777777" w:rsidR="00AC68E6" w:rsidRPr="008F45AC" w:rsidRDefault="007D2193">
      <w:r w:rsidRPr="008F45AC">
        <w:t>Paola Parati – Segreteria</w:t>
      </w:r>
    </w:p>
    <w:p w14:paraId="00000054" w14:textId="77777777" w:rsidR="00AC68E6" w:rsidRPr="008F45AC" w:rsidRDefault="007D2193">
      <w:r w:rsidRPr="008F45AC">
        <w:t>Tel.: +39 0372 410322</w:t>
      </w:r>
    </w:p>
    <w:p w14:paraId="06794248" w14:textId="38C8C298" w:rsidR="00AA1D4E" w:rsidRPr="00AA1D4E" w:rsidRDefault="00AA1D4E">
      <w:r w:rsidRPr="00AA1D4E">
        <w:t>fondazione@stauffer.org</w:t>
      </w:r>
    </w:p>
    <w:p w14:paraId="00000057" w14:textId="7BB35A52" w:rsidR="00AC68E6" w:rsidRPr="00AA1D4E" w:rsidRDefault="00AA1D4E">
      <w:r w:rsidRPr="00AA1D4E">
        <w:t>www.stauffer.org</w:t>
      </w:r>
    </w:p>
    <w:p w14:paraId="64060AD0" w14:textId="77777777" w:rsidR="00AA1D4E" w:rsidRPr="00AA1D4E" w:rsidRDefault="00AA1D4E">
      <w:pPr>
        <w:rPr>
          <w:b/>
        </w:rPr>
      </w:pPr>
    </w:p>
    <w:p w14:paraId="00000058" w14:textId="2A9CFF97" w:rsidR="00AC68E6" w:rsidRPr="00AA1D4E" w:rsidRDefault="007D2193">
      <w:pPr>
        <w:rPr>
          <w:b/>
        </w:rPr>
      </w:pPr>
      <w:r w:rsidRPr="00AA1D4E">
        <w:rPr>
          <w:b/>
        </w:rPr>
        <w:t xml:space="preserve">Fondazione Giorgio Cini </w:t>
      </w:r>
    </w:p>
    <w:p w14:paraId="00000059" w14:textId="56D9A7ED" w:rsidR="00AC68E6" w:rsidRPr="00AA1D4E" w:rsidRDefault="007D2193">
      <w:r w:rsidRPr="00AA1D4E">
        <w:t>Ufficio stampa</w:t>
      </w:r>
    </w:p>
    <w:p w14:paraId="0000005A" w14:textId="77777777" w:rsidR="00AC68E6" w:rsidRPr="00AA1D4E" w:rsidRDefault="007D2193">
      <w:r w:rsidRPr="00AA1D4E">
        <w:t>Tel.: +39 041 2710280</w:t>
      </w:r>
    </w:p>
    <w:p w14:paraId="0000005B" w14:textId="77777777" w:rsidR="00AC68E6" w:rsidRPr="00AA1D4E" w:rsidRDefault="00F50E56">
      <w:hyperlink r:id="rId16">
        <w:r w:rsidR="007D2193" w:rsidRPr="00AA1D4E">
          <w:t>stampa@cini.it</w:t>
        </w:r>
      </w:hyperlink>
      <w:r w:rsidR="007D2193" w:rsidRPr="00AA1D4E">
        <w:t xml:space="preserve">  </w:t>
      </w:r>
    </w:p>
    <w:p w14:paraId="0000005C" w14:textId="77777777" w:rsidR="00AC68E6" w:rsidRPr="00AA1D4E" w:rsidRDefault="00F50E56">
      <w:hyperlink r:id="rId17">
        <w:r w:rsidR="007D2193" w:rsidRPr="00AA1D4E">
          <w:t>www.cini.it</w:t>
        </w:r>
      </w:hyperlink>
      <w:r w:rsidR="007D2193" w:rsidRPr="00AA1D4E">
        <w:t xml:space="preserve"> </w:t>
      </w:r>
    </w:p>
    <w:p w14:paraId="0000005D" w14:textId="77777777" w:rsidR="00AC68E6" w:rsidRPr="00AA1D4E" w:rsidRDefault="00AC68E6">
      <w:pPr>
        <w:pBdr>
          <w:top w:val="none" w:sz="0" w:space="0" w:color="000000"/>
          <w:left w:val="none" w:sz="0" w:space="0" w:color="000000"/>
          <w:bottom w:val="none" w:sz="0" w:space="0" w:color="000000"/>
          <w:right w:val="none" w:sz="0" w:space="0" w:color="000000"/>
          <w:between w:val="none" w:sz="0" w:space="0" w:color="000000"/>
        </w:pBdr>
        <w:spacing w:after="220"/>
        <w:jc w:val="both"/>
      </w:pPr>
    </w:p>
    <w:sectPr w:rsidR="00AC68E6" w:rsidRPr="00AA1D4E">
      <w:headerReference w:type="default" r:id="rId18"/>
      <w:pgSz w:w="11909" w:h="16834"/>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50F8" w14:textId="77777777" w:rsidR="00012889" w:rsidRDefault="007D2193">
      <w:pPr>
        <w:spacing w:line="240" w:lineRule="auto"/>
      </w:pPr>
      <w:r>
        <w:separator/>
      </w:r>
    </w:p>
  </w:endnote>
  <w:endnote w:type="continuationSeparator" w:id="0">
    <w:p w14:paraId="58FA9579" w14:textId="77777777" w:rsidR="00012889" w:rsidRDefault="007D2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0592" w14:textId="77777777" w:rsidR="00012889" w:rsidRDefault="007D2193">
      <w:pPr>
        <w:spacing w:line="240" w:lineRule="auto"/>
      </w:pPr>
      <w:r>
        <w:separator/>
      </w:r>
    </w:p>
  </w:footnote>
  <w:footnote w:type="continuationSeparator" w:id="0">
    <w:p w14:paraId="54B3157E" w14:textId="77777777" w:rsidR="00012889" w:rsidRDefault="007D21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AC68E6" w:rsidRDefault="00AC68E6">
    <w:pPr>
      <w:pBdr>
        <w:top w:val="none" w:sz="0" w:space="0" w:color="000000"/>
        <w:left w:val="none" w:sz="0" w:space="0" w:color="000000"/>
        <w:bottom w:val="none" w:sz="0" w:space="0" w:color="000000"/>
        <w:right w:val="none" w:sz="0" w:space="0" w:color="000000"/>
        <w:between w:val="none" w:sz="0" w:space="0" w:color="000000"/>
      </w:pBdr>
      <w:spacing w:after="22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8E6"/>
    <w:rsid w:val="00012889"/>
    <w:rsid w:val="000F07E2"/>
    <w:rsid w:val="001221F5"/>
    <w:rsid w:val="005A7CAB"/>
    <w:rsid w:val="007D2193"/>
    <w:rsid w:val="008F45AC"/>
    <w:rsid w:val="00996931"/>
    <w:rsid w:val="00AA1D4E"/>
    <w:rsid w:val="00AC68E6"/>
    <w:rsid w:val="00BC72DE"/>
    <w:rsid w:val="00BD00ED"/>
    <w:rsid w:val="00C6525A"/>
    <w:rsid w:val="00E56102"/>
    <w:rsid w:val="00E65BA4"/>
    <w:rsid w:val="00F50E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31A2"/>
  <w15:docId w15:val="{E79F266C-2E13-4873-B452-C121F299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7CC6"/>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customStyle="1" w:styleId="Normale1">
    <w:name w:val="Normale1"/>
    <w:rsid w:val="009026C0"/>
    <w:pPr>
      <w:spacing w:line="240" w:lineRule="auto"/>
    </w:pPr>
    <w:rPr>
      <w:rFonts w:ascii="Calibri" w:eastAsia="Calibri" w:hAnsi="Calibri" w:cs="Calibri"/>
      <w:sz w:val="24"/>
      <w:szCs w:val="24"/>
      <w:lang w:val="it-IT"/>
    </w:rPr>
  </w:style>
  <w:style w:type="character" w:styleId="Collegamentoipertestuale">
    <w:name w:val="Hyperlink"/>
    <w:basedOn w:val="Carpredefinitoparagrafo"/>
    <w:uiPriority w:val="99"/>
    <w:unhideWhenUsed/>
    <w:rsid w:val="00784B9F"/>
    <w:rPr>
      <w:color w:val="0000FF" w:themeColor="hyperlink"/>
      <w:u w:val="single"/>
    </w:rPr>
  </w:style>
  <w:style w:type="character" w:styleId="Menzionenonrisolta">
    <w:name w:val="Unresolved Mention"/>
    <w:basedOn w:val="Carpredefinitoparagrafo"/>
    <w:uiPriority w:val="99"/>
    <w:semiHidden/>
    <w:unhideWhenUsed/>
    <w:rsid w:val="00784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vivaticket.com/it/biglietto/archipelago-quartetto/158686"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vivaticket.com" TargetMode="External"/><Relationship Id="rId17" Type="http://schemas.openxmlformats.org/officeDocument/2006/relationships/hyperlink" Target="http://www.cini.it/" TargetMode="External"/><Relationship Id="rId2" Type="http://schemas.openxmlformats.org/officeDocument/2006/relationships/styles" Target="styles.xml"/><Relationship Id="rId16" Type="http://schemas.openxmlformats.org/officeDocument/2006/relationships/hyperlink" Target="mailto:stampa@cini.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ufficiostampa@jeunesse.it"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hiara@ledimoredelquartett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zkbAhgq3qzl9SX6W8i0jsK0flw==">AMUW2mVrm1X7oOyauipCjCa4oKGZQYrFwTe8nSU0q9+UWiHYh45wOvXNK+hn8Dy6ymycXVJgXy/kBZKRgSe6bVvdRgBCsfX/1YOHskj5BBDRkWRNNGxhnDtzPaeS9ciWRr40KsTeoLCo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7848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serenella</dc:creator>
  <cp:lastModifiedBy>serenella</cp:lastModifiedBy>
  <cp:revision>2</cp:revision>
  <dcterms:created xsi:type="dcterms:W3CDTF">2021-06-15T11:01:00Z</dcterms:created>
  <dcterms:modified xsi:type="dcterms:W3CDTF">2021-06-15T11:01:00Z</dcterms:modified>
</cp:coreProperties>
</file>