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437FA" w14:textId="0C7377C5" w:rsidR="007C05DE" w:rsidRDefault="00433A05" w:rsidP="004E3ACC">
      <w:pPr>
        <w:pStyle w:val="BasicParagraph"/>
        <w:rPr>
          <w:rFonts w:ascii="royal" w:hAnsi="royal" w:cs="royal"/>
          <w:b/>
          <w:sz w:val="32"/>
          <w:szCs w:val="32"/>
          <w:lang w:val="it-IT"/>
        </w:rPr>
      </w:pPr>
      <w:r w:rsidRPr="00433A05">
        <w:rPr>
          <w:rFonts w:ascii="royal" w:hAnsi="royal" w:cs="royal"/>
          <w:b/>
          <w:sz w:val="32"/>
          <w:szCs w:val="32"/>
          <w:lang w:val="it-IT"/>
        </w:rPr>
        <w:t>UIA: principali interventi di restauro e conservazione di opere d’arte</w:t>
      </w:r>
    </w:p>
    <w:p w14:paraId="44C668F4" w14:textId="77777777" w:rsidR="00433A05" w:rsidRDefault="00433A05" w:rsidP="004E3ACC">
      <w:pPr>
        <w:pStyle w:val="BasicParagraph"/>
        <w:rPr>
          <w:rFonts w:ascii="royal" w:hAnsi="royal" w:cs="royal"/>
          <w:b/>
          <w:sz w:val="38"/>
          <w:szCs w:val="38"/>
          <w:lang w:val="it-IT"/>
        </w:rPr>
      </w:pPr>
    </w:p>
    <w:p w14:paraId="15B87249" w14:textId="77777777" w:rsidR="00433A05" w:rsidRPr="00433A05" w:rsidRDefault="00433A05" w:rsidP="004E3ACC">
      <w:pPr>
        <w:pStyle w:val="BasicParagraph"/>
        <w:rPr>
          <w:rFonts w:ascii="royal" w:hAnsi="royal" w:cs="royal"/>
          <w:b/>
          <w:sz w:val="26"/>
          <w:szCs w:val="26"/>
          <w:lang w:val="it-IT"/>
        </w:rPr>
      </w:pPr>
    </w:p>
    <w:p w14:paraId="4DC84A3F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 xml:space="preserve">CA’ D’ORO - Venezia </w:t>
      </w:r>
    </w:p>
    <w:p w14:paraId="17D534AC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Decorazione lapidea della facciata</w:t>
      </w:r>
    </w:p>
    <w:p w14:paraId="69525F88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1827D553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 xml:space="preserve">MUSEO CORRER - Venezia </w:t>
      </w:r>
    </w:p>
    <w:p w14:paraId="4B2FA0BA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Restauro di elementi decorativi lignei</w:t>
      </w:r>
    </w:p>
    <w:p w14:paraId="7D35D5A9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 xml:space="preserve">Restauro e classificazione di un complesso di matrici xilografiche del ‘500 e ‘600 </w:t>
      </w:r>
    </w:p>
    <w:p w14:paraId="1552A949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Restauro di un complesso sculture lapidee erratiche</w:t>
      </w:r>
    </w:p>
    <w:p w14:paraId="1F3516C9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52B7D883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MUSEO DEL SETTECENTO – CA’ REZZONICO - Venezia</w:t>
      </w:r>
    </w:p>
    <w:p w14:paraId="71F9FBF8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Complesso di sculture lapidee</w:t>
      </w:r>
    </w:p>
    <w:p w14:paraId="1E4445E4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Cornici ed elementi di arredo in lacca veneziana (in fase di intervento)</w:t>
      </w:r>
    </w:p>
    <w:p w14:paraId="3C3A0BC7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19E2A3DE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COMUNE DI VASCON DI CARBONERA (Tv)</w:t>
      </w:r>
    </w:p>
    <w:p w14:paraId="26B53592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Statua lignea policroma</w:t>
      </w:r>
    </w:p>
    <w:p w14:paraId="3BCE8F96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7E672FA6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ISTITUTO IRE - Venezia</w:t>
      </w:r>
    </w:p>
    <w:p w14:paraId="579C026B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Sculture lignee policrome</w:t>
      </w:r>
    </w:p>
    <w:p w14:paraId="17159A51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32CDC7EE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 xml:space="preserve">PALAZZO CELSI - Venezia </w:t>
      </w:r>
    </w:p>
    <w:p w14:paraId="1B7BB946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Restauro affreschi neoclassici</w:t>
      </w:r>
    </w:p>
    <w:p w14:paraId="747F74AA" w14:textId="77777777" w:rsid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20717262" w14:textId="77777777" w:rsidR="007C2CB1" w:rsidRPr="00433A05" w:rsidRDefault="007C2CB1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bookmarkStart w:id="0" w:name="_GoBack"/>
      <w:bookmarkEnd w:id="0"/>
    </w:p>
    <w:p w14:paraId="58AB8D7A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lastRenderedPageBreak/>
        <w:t>SCUOLA DEL CRISTO – S.MARCUOLA - Venezia</w:t>
      </w:r>
    </w:p>
    <w:p w14:paraId="485F5491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Sculture lignee policrome</w:t>
      </w:r>
    </w:p>
    <w:p w14:paraId="0C3C10F3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7762FEAF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SCUOLA GRANDE S.ROCCO - Venezia</w:t>
      </w:r>
    </w:p>
    <w:p w14:paraId="2BD1798F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Opere lapidee sala inferiore</w:t>
      </w:r>
    </w:p>
    <w:p w14:paraId="1E3131B4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604C7631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SOPRINTENDENZA BENI ARTISTICI DI VENEZIA - Venezia</w:t>
      </w:r>
    </w:p>
    <w:p w14:paraId="705F31A8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Stemmi lapidei in deposito alle Gallerie dell’Accademia</w:t>
      </w:r>
    </w:p>
    <w:p w14:paraId="0F00DD8A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2F3FB300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 xml:space="preserve">VILLA LIPPOMANO – San Vendemiano (Tv) </w:t>
      </w:r>
    </w:p>
    <w:p w14:paraId="39C2E5DC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Dipinti murali</w:t>
      </w:r>
    </w:p>
    <w:p w14:paraId="04F9011E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5FAC875B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VILLA SETTEMBRINI – Mestre</w:t>
      </w:r>
    </w:p>
    <w:p w14:paraId="78D19562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DEI CARMINI - Venezia</w:t>
      </w:r>
    </w:p>
    <w:p w14:paraId="1B5CBCF3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Restauro opere lignee policrome</w:t>
      </w:r>
    </w:p>
    <w:p w14:paraId="4FC982EE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00B0B756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DELLA ASSUNTA – ZITELLE - Venezia</w:t>
      </w:r>
    </w:p>
    <w:p w14:paraId="16760DAD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Affreschi e stucchi del presbiterio</w:t>
      </w:r>
    </w:p>
    <w:p w14:paraId="49F75880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310B03C0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DELLA MADONNA DELL’ORTO - Venezia</w:t>
      </w:r>
    </w:p>
    <w:p w14:paraId="0E9BA56F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Dipinti murali - Affreschi</w:t>
      </w:r>
    </w:p>
    <w:p w14:paraId="04264E26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4C90AB78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S.ALVISE - Venezia</w:t>
      </w:r>
    </w:p>
    <w:p w14:paraId="650F061D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Altare lapideo del ‘700</w:t>
      </w:r>
    </w:p>
    <w:p w14:paraId="6005072D" w14:textId="77777777" w:rsid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6F891166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SANT’ELENA - Venezia</w:t>
      </w:r>
    </w:p>
    <w:p w14:paraId="786D71AF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Dipinti murali - Affreschi</w:t>
      </w:r>
    </w:p>
    <w:p w14:paraId="19AF3BB1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7291A52D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lastRenderedPageBreak/>
        <w:t>CHIESA SAN FELICE - Venezia</w:t>
      </w:r>
    </w:p>
    <w:p w14:paraId="587AB22C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Aste processionali</w:t>
      </w:r>
    </w:p>
    <w:p w14:paraId="76122184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309CB57F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SAN GEREMIA - Venezia</w:t>
      </w:r>
    </w:p>
    <w:p w14:paraId="06EB9C63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 xml:space="preserve">Affreschi del </w:t>
      </w:r>
      <w:proofErr w:type="spellStart"/>
      <w:r w:rsidRPr="00433A05">
        <w:rPr>
          <w:rFonts w:ascii="royal" w:hAnsi="royal" w:cs="royal"/>
          <w:sz w:val="26"/>
          <w:szCs w:val="26"/>
          <w:lang w:val="it-IT"/>
        </w:rPr>
        <w:t>Mengozzi</w:t>
      </w:r>
      <w:proofErr w:type="spellEnd"/>
      <w:r w:rsidRPr="00433A05">
        <w:rPr>
          <w:rFonts w:ascii="royal" w:hAnsi="royal" w:cs="royal"/>
          <w:sz w:val="26"/>
          <w:szCs w:val="26"/>
          <w:lang w:val="it-IT"/>
        </w:rPr>
        <w:t xml:space="preserve"> Colonna</w:t>
      </w:r>
    </w:p>
    <w:p w14:paraId="17DB2DE0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4E7BAEC9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SAN GIOBBE - Venezia</w:t>
      </w:r>
    </w:p>
    <w:p w14:paraId="79ED28A3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Decorazioni lapidee rinascimentali</w:t>
      </w:r>
    </w:p>
    <w:p w14:paraId="1A3CEA55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2DF66EC2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DI SAN GIROLAMO - Venezia</w:t>
      </w:r>
    </w:p>
    <w:p w14:paraId="6203E4F0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Aste professionali lignee policrome</w:t>
      </w:r>
    </w:p>
    <w:p w14:paraId="4A72AA92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2C0685A5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SAN MARCUOLA - Venezia</w:t>
      </w:r>
    </w:p>
    <w:p w14:paraId="1141E648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Sculture e decorazioni architettoniche</w:t>
      </w:r>
    </w:p>
    <w:p w14:paraId="282C1BBE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3F311BB8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S.MARIA DEL ROSARIO - Venezia</w:t>
      </w:r>
    </w:p>
    <w:p w14:paraId="5A01378F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Addobbi lignei</w:t>
      </w:r>
    </w:p>
    <w:p w14:paraId="7BBD615B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2B4CDC4B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S.MARIA FORMOSA - Venezia</w:t>
      </w:r>
    </w:p>
    <w:p w14:paraId="3EABE304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Opere lapidee – fonte battesimale</w:t>
      </w:r>
    </w:p>
    <w:p w14:paraId="6330EC04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66DB2DF1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SAN MARZIALE - Venezia</w:t>
      </w:r>
    </w:p>
    <w:p w14:paraId="017E6440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Decorazione lapidee rinascimentali</w:t>
      </w:r>
    </w:p>
    <w:p w14:paraId="68D89BBA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58DB1C6A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68DDFEC0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2782E956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643E5D0F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DI SAN NICOLA DA TOLENTINO - Venezia</w:t>
      </w:r>
    </w:p>
    <w:p w14:paraId="4784F9F7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lastRenderedPageBreak/>
        <w:t>Dipinti murali</w:t>
      </w:r>
    </w:p>
    <w:p w14:paraId="537659B0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Opere lapidee (attualmente in fase d’intervento)</w:t>
      </w:r>
    </w:p>
    <w:p w14:paraId="7E5B906C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19C0771F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</w:p>
    <w:p w14:paraId="07A6ABB8" w14:textId="77777777" w:rsidR="00433A05" w:rsidRPr="00433A05" w:rsidRDefault="00433A05" w:rsidP="00433A05">
      <w:pPr>
        <w:pStyle w:val="BasicParagraph"/>
        <w:rPr>
          <w:rFonts w:ascii="royal" w:hAnsi="royal" w:cs="royal"/>
          <w:sz w:val="26"/>
          <w:szCs w:val="26"/>
          <w:lang w:val="it-IT"/>
        </w:rPr>
      </w:pPr>
      <w:r w:rsidRPr="00433A05">
        <w:rPr>
          <w:rFonts w:ascii="royal" w:hAnsi="royal" w:cs="royal"/>
          <w:sz w:val="26"/>
          <w:szCs w:val="26"/>
          <w:lang w:val="it-IT"/>
        </w:rPr>
        <w:t>CHIESA SAN POLO – Venezia</w:t>
      </w:r>
    </w:p>
    <w:p w14:paraId="26DD2005" w14:textId="201661F3" w:rsidR="00966273" w:rsidRPr="004E3ACC" w:rsidRDefault="00433A05" w:rsidP="00433A05">
      <w:pPr>
        <w:pStyle w:val="BasicParagraph"/>
      </w:pPr>
      <w:r w:rsidRPr="00433A05">
        <w:rPr>
          <w:rFonts w:ascii="royal" w:hAnsi="royal" w:cs="royal"/>
          <w:sz w:val="26"/>
          <w:szCs w:val="26"/>
          <w:lang w:val="it-IT"/>
        </w:rPr>
        <w:t>Dipinti murali Cappella del Santissimo</w:t>
      </w:r>
    </w:p>
    <w:sectPr w:rsidR="00966273" w:rsidRPr="004E3ACC" w:rsidSect="004E3A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30" w:right="1111" w:bottom="3119" w:left="25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87637" w14:textId="77777777" w:rsidR="00C06341" w:rsidRDefault="00C06341" w:rsidP="009272FA">
      <w:pPr>
        <w:spacing w:after="0" w:line="240" w:lineRule="auto"/>
      </w:pPr>
      <w:r>
        <w:separator/>
      </w:r>
    </w:p>
  </w:endnote>
  <w:endnote w:type="continuationSeparator" w:id="0">
    <w:p w14:paraId="74DF1A38" w14:textId="77777777" w:rsidR="00C06341" w:rsidRDefault="00C06341" w:rsidP="0092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guna">
    <w:altName w:val="Arial"/>
    <w:charset w:val="4D"/>
    <w:family w:val="auto"/>
    <w:pitch w:val="variable"/>
    <w:sig w:usb0="00000003" w:usb1="5000000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royal">
    <w:altName w:val="﷽﷽﷽﷽﷽﷽"/>
    <w:charset w:val="4D"/>
    <w:family w:val="auto"/>
    <w:pitch w:val="variable"/>
    <w:sig w:usb0="80000027" w:usb1="40000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A229" w14:textId="123DAD47" w:rsidR="009272FA" w:rsidRDefault="009272F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2D4566" wp14:editId="1B75E592">
          <wp:simplePos x="0" y="0"/>
          <wp:positionH relativeFrom="page">
            <wp:posOffset>919</wp:posOffset>
          </wp:positionH>
          <wp:positionV relativeFrom="page">
            <wp:posOffset>8899451</wp:posOffset>
          </wp:positionV>
          <wp:extent cx="7565361" cy="1792800"/>
          <wp:effectExtent l="0" t="0" r="0" b="0"/>
          <wp:wrapThrough wrapText="bothSides">
            <wp:wrapPolygon edited="0">
              <wp:start x="4533" y="14538"/>
              <wp:lineTo x="4533" y="15303"/>
              <wp:lineTo x="19618" y="15303"/>
              <wp:lineTo x="19618" y="14538"/>
              <wp:lineTo x="4533" y="14538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1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4255" w14:textId="2CCEF049" w:rsidR="00701063" w:rsidRDefault="0070106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9E4F245" wp14:editId="36F1864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7200" cy="1792800"/>
          <wp:effectExtent l="0" t="0" r="2540" b="0"/>
          <wp:wrapThrough wrapText="bothSides">
            <wp:wrapPolygon edited="0">
              <wp:start x="11782" y="459"/>
              <wp:lineTo x="11710" y="3214"/>
              <wp:lineTo x="5946" y="4285"/>
              <wp:lineTo x="4640" y="4591"/>
              <wp:lineTo x="4568" y="6121"/>
              <wp:lineTo x="4713" y="8111"/>
              <wp:lineTo x="4568" y="9029"/>
              <wp:lineTo x="4604" y="12701"/>
              <wp:lineTo x="11492" y="13007"/>
              <wp:lineTo x="4568" y="14691"/>
              <wp:lineTo x="4568" y="15150"/>
              <wp:lineTo x="11420" y="15456"/>
              <wp:lineTo x="11311" y="21424"/>
              <wp:lineTo x="21571" y="21424"/>
              <wp:lineTo x="21571" y="4132"/>
              <wp:lineTo x="18054" y="3061"/>
              <wp:lineTo x="12653" y="918"/>
              <wp:lineTo x="12145" y="459"/>
              <wp:lineTo x="11782" y="459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A4365" w14:textId="77777777" w:rsidR="00C06341" w:rsidRDefault="00C06341" w:rsidP="009272FA">
      <w:pPr>
        <w:spacing w:after="0" w:line="240" w:lineRule="auto"/>
      </w:pPr>
      <w:r>
        <w:separator/>
      </w:r>
    </w:p>
  </w:footnote>
  <w:footnote w:type="continuationSeparator" w:id="0">
    <w:p w14:paraId="040EF037" w14:textId="77777777" w:rsidR="00C06341" w:rsidRDefault="00C06341" w:rsidP="0092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C2F9" w14:textId="52AC7704" w:rsidR="009272FA" w:rsidRDefault="009272F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D5EA514" wp14:editId="430387F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4800" cy="2102400"/>
          <wp:effectExtent l="0" t="0" r="0" b="0"/>
          <wp:wrapThrough wrapText="bothSides">
            <wp:wrapPolygon edited="0">
              <wp:start x="0" y="0"/>
              <wp:lineTo x="0" y="21143"/>
              <wp:lineTo x="109" y="21143"/>
              <wp:lineTo x="5935" y="16836"/>
              <wp:lineTo x="5935" y="16706"/>
              <wp:lineTo x="19588" y="14748"/>
              <wp:lineTo x="19625" y="14487"/>
              <wp:lineTo x="10741" y="12529"/>
              <wp:lineTo x="1004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1098" w14:textId="7A637616" w:rsidR="00701063" w:rsidRDefault="0070106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4B61776" wp14:editId="2D80DD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800" cy="2102400"/>
          <wp:effectExtent l="0" t="0" r="0" b="0"/>
          <wp:wrapThrough wrapText="bothSides">
            <wp:wrapPolygon edited="0">
              <wp:start x="0" y="0"/>
              <wp:lineTo x="0" y="21143"/>
              <wp:lineTo x="109" y="21143"/>
              <wp:lineTo x="5935" y="16836"/>
              <wp:lineTo x="5935" y="16706"/>
              <wp:lineTo x="19588" y="14748"/>
              <wp:lineTo x="19625" y="14487"/>
              <wp:lineTo x="10741" y="12529"/>
              <wp:lineTo x="10049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FA"/>
    <w:rsid w:val="00047F89"/>
    <w:rsid w:val="000C4A01"/>
    <w:rsid w:val="00123203"/>
    <w:rsid w:val="002440FE"/>
    <w:rsid w:val="00433A05"/>
    <w:rsid w:val="004860CA"/>
    <w:rsid w:val="004B3F99"/>
    <w:rsid w:val="004E3ACC"/>
    <w:rsid w:val="00507C46"/>
    <w:rsid w:val="00701063"/>
    <w:rsid w:val="007266A3"/>
    <w:rsid w:val="0079105B"/>
    <w:rsid w:val="007C05DE"/>
    <w:rsid w:val="007C2CB1"/>
    <w:rsid w:val="0090099E"/>
    <w:rsid w:val="009272FA"/>
    <w:rsid w:val="00966273"/>
    <w:rsid w:val="00C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76E29"/>
  <w15:chartTrackingRefBased/>
  <w15:docId w15:val="{0B3596AC-DB49-6F44-8CC9-E4510AE5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ACC"/>
    <w:pPr>
      <w:spacing w:after="160" w:line="259" w:lineRule="auto"/>
    </w:pPr>
    <w:rPr>
      <w:rFonts w:ascii="laguna" w:hAnsi="lagu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2FA"/>
    <w:rPr>
      <w:rFonts w:ascii="laguna" w:hAnsi="laguna"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7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2FA"/>
    <w:rPr>
      <w:rFonts w:ascii="laguna" w:hAnsi="laguna"/>
      <w:sz w:val="22"/>
      <w:szCs w:val="22"/>
      <w:lang w:val="it-IT"/>
    </w:rPr>
  </w:style>
  <w:style w:type="paragraph" w:customStyle="1" w:styleId="BasicParagraph">
    <w:name w:val="[Basic Paragraph]"/>
    <w:basedOn w:val="Normale"/>
    <w:uiPriority w:val="99"/>
    <w:rsid w:val="009272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556ED-B885-424C-A7F5-1FB854C4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cibin</dc:creator>
  <cp:keywords/>
  <dc:description/>
  <cp:lastModifiedBy>Giovanna Aliprandi</cp:lastModifiedBy>
  <cp:revision>5</cp:revision>
  <dcterms:created xsi:type="dcterms:W3CDTF">2021-07-01T09:26:00Z</dcterms:created>
  <dcterms:modified xsi:type="dcterms:W3CDTF">2021-07-01T10:23:00Z</dcterms:modified>
</cp:coreProperties>
</file>