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71515D50" w14:textId="77777777" w:rsidR="004F0406" w:rsidRPr="00365A8E" w:rsidRDefault="004F0406" w:rsidP="004F0406">
      <w:pPr>
        <w:pStyle w:val="NormaleWeb"/>
        <w:spacing w:after="0"/>
        <w:rPr>
          <w:rFonts w:ascii="Garamond" w:hAnsi="Garamond"/>
          <w:color w:val="000000"/>
          <w:sz w:val="24"/>
          <w:szCs w:val="24"/>
        </w:rPr>
      </w:pPr>
      <w:r w:rsidRPr="00365A8E">
        <w:rPr>
          <w:rFonts w:ascii="Garamond" w:hAnsi="Garamond"/>
          <w:color w:val="000000"/>
          <w:sz w:val="24"/>
          <w:szCs w:val="24"/>
        </w:rPr>
        <w:t>Venezia, Isola di San Giorgio Maggiore</w:t>
      </w:r>
    </w:p>
    <w:p w14:paraId="75AC1553" w14:textId="31047EE5" w:rsidR="004F0406" w:rsidRPr="00365A8E" w:rsidRDefault="00BC10FB" w:rsidP="004F0406">
      <w:pPr>
        <w:rPr>
          <w:rFonts w:ascii="Garamond" w:hAnsi="Garamond"/>
        </w:rPr>
      </w:pPr>
      <w:r>
        <w:rPr>
          <w:rFonts w:ascii="Garamond" w:hAnsi="Garamond"/>
          <w:color w:val="000000"/>
        </w:rPr>
        <w:t>18 novembre 2021, ore 17</w:t>
      </w:r>
    </w:p>
    <w:p w14:paraId="672A6659" w14:textId="77777777" w:rsidR="004F0406" w:rsidRPr="00365A8E" w:rsidRDefault="004F0406" w:rsidP="004F0406">
      <w:pPr>
        <w:ind w:right="263"/>
        <w:rPr>
          <w:rFonts w:ascii="Garamond" w:hAnsi="Garamond"/>
          <w:b/>
          <w:bCs/>
          <w:sz w:val="40"/>
          <w:szCs w:val="40"/>
        </w:rPr>
      </w:pPr>
    </w:p>
    <w:p w14:paraId="0B1F5CB3" w14:textId="7E5E2B62" w:rsidR="00BC10FB" w:rsidRDefault="00953196" w:rsidP="004F0406">
      <w:pPr>
        <w:rPr>
          <w:rFonts w:ascii="Garamond" w:hAnsi="Garamond"/>
          <w:b/>
          <w:sz w:val="48"/>
          <w:szCs w:val="48"/>
        </w:rPr>
      </w:pPr>
      <w:r>
        <w:rPr>
          <w:rFonts w:ascii="Garamond" w:hAnsi="Garamond"/>
          <w:b/>
          <w:sz w:val="48"/>
          <w:szCs w:val="48"/>
        </w:rPr>
        <w:t xml:space="preserve">La </w:t>
      </w:r>
      <w:r w:rsidR="009157A8">
        <w:rPr>
          <w:rFonts w:ascii="Garamond" w:hAnsi="Garamond"/>
          <w:b/>
          <w:sz w:val="48"/>
          <w:szCs w:val="48"/>
        </w:rPr>
        <w:t xml:space="preserve">Fondazione Giorgio Cini presenta un nuovo </w:t>
      </w:r>
      <w:r w:rsidR="009157A8" w:rsidRPr="009157A8">
        <w:rPr>
          <w:rFonts w:ascii="Garamond" w:hAnsi="Garamond"/>
          <w:b/>
          <w:sz w:val="48"/>
          <w:szCs w:val="48"/>
        </w:rPr>
        <w:t xml:space="preserve">progetto di </w:t>
      </w:r>
      <w:r w:rsidR="00A52519" w:rsidRPr="00A52519">
        <w:rPr>
          <w:rFonts w:ascii="Garamond" w:hAnsi="Garamond"/>
          <w:b/>
          <w:sz w:val="48"/>
          <w:szCs w:val="48"/>
        </w:rPr>
        <w:t xml:space="preserve">salvaguardia </w:t>
      </w:r>
      <w:r w:rsidR="00A52519">
        <w:rPr>
          <w:rFonts w:ascii="Garamond" w:hAnsi="Garamond"/>
          <w:b/>
          <w:sz w:val="48"/>
          <w:szCs w:val="48"/>
        </w:rPr>
        <w:t xml:space="preserve">e valorizzazione </w:t>
      </w:r>
      <w:r w:rsidR="009157A8" w:rsidRPr="009157A8">
        <w:rPr>
          <w:rFonts w:ascii="Garamond" w:hAnsi="Garamond"/>
          <w:b/>
          <w:sz w:val="48"/>
          <w:szCs w:val="48"/>
        </w:rPr>
        <w:t>della documentazione audiovisiva</w:t>
      </w:r>
      <w:r w:rsidR="009157A8">
        <w:rPr>
          <w:rFonts w:ascii="Garamond" w:hAnsi="Garamond"/>
          <w:b/>
          <w:sz w:val="48"/>
          <w:szCs w:val="48"/>
        </w:rPr>
        <w:t xml:space="preserve"> </w:t>
      </w:r>
      <w:r w:rsidR="008E65B0">
        <w:rPr>
          <w:rFonts w:ascii="Garamond" w:hAnsi="Garamond"/>
          <w:b/>
          <w:sz w:val="48"/>
          <w:szCs w:val="48"/>
        </w:rPr>
        <w:t>sulle polifonie venete</w:t>
      </w:r>
      <w:r w:rsidR="00065E30">
        <w:rPr>
          <w:rFonts w:ascii="Garamond" w:hAnsi="Garamond"/>
          <w:b/>
          <w:sz w:val="48"/>
          <w:szCs w:val="48"/>
        </w:rPr>
        <w:t xml:space="preserve"> finanziato dalla Regione del Veneto</w:t>
      </w:r>
    </w:p>
    <w:p w14:paraId="55528F38" w14:textId="77777777" w:rsidR="002D454C" w:rsidRDefault="002D454C" w:rsidP="004F0406">
      <w:pPr>
        <w:ind w:left="284"/>
        <w:jc w:val="both"/>
        <w:rPr>
          <w:rFonts w:ascii="Garamond" w:hAnsi="Garamond"/>
          <w:b/>
          <w:bCs/>
          <w:sz w:val="32"/>
          <w:szCs w:val="32"/>
        </w:rPr>
      </w:pPr>
    </w:p>
    <w:p w14:paraId="4C4E8162" w14:textId="50C82685" w:rsidR="00E61383" w:rsidRDefault="00DD3D8E" w:rsidP="00E61383">
      <w:pPr>
        <w:rPr>
          <w:rFonts w:ascii="Garamond" w:hAnsi="Garamond"/>
          <w:b/>
          <w:i/>
          <w:iCs/>
          <w:color w:val="000000"/>
          <w:sz w:val="28"/>
          <w:szCs w:val="28"/>
        </w:rPr>
      </w:pPr>
      <w:r>
        <w:rPr>
          <w:rFonts w:ascii="Garamond" w:hAnsi="Garamond"/>
          <w:b/>
          <w:i/>
          <w:iCs/>
          <w:color w:val="000000"/>
          <w:sz w:val="28"/>
          <w:szCs w:val="28"/>
        </w:rPr>
        <w:t>L</w:t>
      </w:r>
      <w:r w:rsidR="00A52519">
        <w:rPr>
          <w:rFonts w:ascii="Garamond" w:hAnsi="Garamond"/>
          <w:b/>
          <w:i/>
          <w:iCs/>
          <w:color w:val="000000"/>
          <w:sz w:val="28"/>
          <w:szCs w:val="28"/>
        </w:rPr>
        <w:t xml:space="preserve">’Istituto Interculturale di Studi Musicali Comparati </w:t>
      </w:r>
      <w:r w:rsidR="000556ED">
        <w:rPr>
          <w:rFonts w:ascii="Garamond" w:hAnsi="Garamond"/>
          <w:b/>
          <w:i/>
          <w:iCs/>
          <w:color w:val="000000"/>
          <w:sz w:val="28"/>
          <w:szCs w:val="28"/>
        </w:rPr>
        <w:t>illustra</w:t>
      </w:r>
      <w:r w:rsidR="00A52519">
        <w:rPr>
          <w:rFonts w:ascii="Garamond" w:hAnsi="Garamond"/>
          <w:b/>
          <w:i/>
          <w:iCs/>
          <w:color w:val="000000"/>
          <w:sz w:val="28"/>
          <w:szCs w:val="28"/>
        </w:rPr>
        <w:t xml:space="preserve"> i risultati </w:t>
      </w:r>
      <w:r>
        <w:rPr>
          <w:rFonts w:ascii="Garamond" w:hAnsi="Garamond"/>
          <w:b/>
          <w:i/>
          <w:iCs/>
          <w:color w:val="000000"/>
          <w:sz w:val="28"/>
          <w:szCs w:val="28"/>
        </w:rPr>
        <w:t xml:space="preserve">della campagna di recupero e </w:t>
      </w:r>
      <w:r w:rsidRPr="00DD3D8E">
        <w:rPr>
          <w:rFonts w:ascii="Garamond" w:hAnsi="Garamond"/>
          <w:b/>
          <w:i/>
          <w:iCs/>
          <w:color w:val="000000"/>
          <w:sz w:val="28"/>
          <w:szCs w:val="28"/>
        </w:rPr>
        <w:t xml:space="preserve">valorizzazione </w:t>
      </w:r>
      <w:r>
        <w:rPr>
          <w:rFonts w:ascii="Garamond" w:hAnsi="Garamond"/>
          <w:b/>
          <w:i/>
          <w:iCs/>
          <w:color w:val="000000"/>
          <w:sz w:val="28"/>
          <w:szCs w:val="28"/>
        </w:rPr>
        <w:t>dei documenti audiovisivi</w:t>
      </w:r>
      <w:r w:rsidR="00A52519">
        <w:rPr>
          <w:rFonts w:ascii="Garamond" w:hAnsi="Garamond"/>
          <w:b/>
          <w:i/>
          <w:iCs/>
          <w:color w:val="000000"/>
          <w:sz w:val="28"/>
          <w:szCs w:val="28"/>
        </w:rPr>
        <w:t xml:space="preserve"> </w:t>
      </w:r>
      <w:r w:rsidR="00E61383" w:rsidRPr="00CE18E9">
        <w:rPr>
          <w:rFonts w:ascii="Garamond" w:hAnsi="Garamond"/>
          <w:b/>
          <w:i/>
          <w:iCs/>
          <w:color w:val="000000"/>
          <w:sz w:val="28"/>
          <w:szCs w:val="28"/>
        </w:rPr>
        <w:t xml:space="preserve">sulla musica popolare e </w:t>
      </w:r>
      <w:r>
        <w:rPr>
          <w:rFonts w:ascii="Garamond" w:hAnsi="Garamond"/>
          <w:b/>
          <w:i/>
          <w:iCs/>
          <w:color w:val="000000"/>
          <w:sz w:val="28"/>
          <w:szCs w:val="28"/>
        </w:rPr>
        <w:t xml:space="preserve">sul </w:t>
      </w:r>
      <w:r w:rsidR="00E61383" w:rsidRPr="00CE18E9">
        <w:rPr>
          <w:rFonts w:ascii="Garamond" w:hAnsi="Garamond"/>
          <w:b/>
          <w:i/>
          <w:iCs/>
          <w:color w:val="000000"/>
          <w:sz w:val="28"/>
          <w:szCs w:val="28"/>
        </w:rPr>
        <w:t>canto corale in Veneto</w:t>
      </w:r>
    </w:p>
    <w:p w14:paraId="6C0B5D3E" w14:textId="77777777" w:rsidR="007175C2" w:rsidRDefault="007175C2" w:rsidP="00E61383">
      <w:pPr>
        <w:rPr>
          <w:rFonts w:ascii="Garamond" w:hAnsi="Garamond"/>
          <w:b/>
          <w:i/>
          <w:iCs/>
          <w:color w:val="000000"/>
          <w:sz w:val="28"/>
          <w:szCs w:val="28"/>
        </w:rPr>
      </w:pPr>
    </w:p>
    <w:p w14:paraId="42E86EC5" w14:textId="77777777" w:rsidR="00E61383" w:rsidRPr="00365A8E" w:rsidRDefault="00E61383" w:rsidP="004F0406">
      <w:pPr>
        <w:spacing w:line="276" w:lineRule="auto"/>
        <w:ind w:right="277"/>
        <w:jc w:val="both"/>
        <w:rPr>
          <w:rFonts w:ascii="Garamond" w:hAnsi="Garamond"/>
          <w:bCs/>
        </w:rPr>
      </w:pPr>
    </w:p>
    <w:p w14:paraId="465562AD" w14:textId="104B7BBB" w:rsidR="00803398" w:rsidRPr="00FC5762" w:rsidRDefault="009157A8" w:rsidP="00803398">
      <w:pPr>
        <w:spacing w:line="276" w:lineRule="auto"/>
        <w:jc w:val="both"/>
        <w:rPr>
          <w:rFonts w:ascii="Garamond" w:hAnsi="Garamond"/>
        </w:rPr>
      </w:pPr>
      <w:r>
        <w:rPr>
          <w:rFonts w:ascii="Garamond" w:hAnsi="Garamond"/>
        </w:rPr>
        <w:t>Giovedì 18 novembre</w:t>
      </w:r>
      <w:r w:rsidR="00803398">
        <w:rPr>
          <w:rFonts w:ascii="Garamond" w:hAnsi="Garamond"/>
        </w:rPr>
        <w:t xml:space="preserve"> alle ore 17</w:t>
      </w:r>
      <w:r>
        <w:rPr>
          <w:rFonts w:ascii="Garamond" w:hAnsi="Garamond"/>
        </w:rPr>
        <w:t>, l</w:t>
      </w:r>
      <w:r w:rsidR="00AB0EDD">
        <w:rPr>
          <w:rFonts w:ascii="Garamond" w:hAnsi="Garamond"/>
        </w:rPr>
        <w:t>’</w:t>
      </w:r>
      <w:r w:rsidRPr="00E37431">
        <w:rPr>
          <w:rFonts w:ascii="Garamond" w:hAnsi="Garamond"/>
          <w:b/>
        </w:rPr>
        <w:t>Istituto Interculturale di Studi Musicali Comparati</w:t>
      </w:r>
      <w:r>
        <w:rPr>
          <w:rFonts w:ascii="Garamond" w:hAnsi="Garamond"/>
        </w:rPr>
        <w:t xml:space="preserve"> della Fondazione Cini </w:t>
      </w:r>
      <w:r w:rsidR="008E65B0" w:rsidRPr="008E65B0">
        <w:rPr>
          <w:rFonts w:ascii="Garamond" w:hAnsi="Garamond"/>
        </w:rPr>
        <w:t xml:space="preserve">propone </w:t>
      </w:r>
      <w:r w:rsidR="008E65B0">
        <w:rPr>
          <w:rFonts w:ascii="Garamond" w:hAnsi="Garamond"/>
        </w:rPr>
        <w:t>una giornata di approfondimento</w:t>
      </w:r>
      <w:r w:rsidR="00BC10FB" w:rsidRPr="00BC10FB">
        <w:rPr>
          <w:rFonts w:ascii="Garamond" w:hAnsi="Garamond"/>
        </w:rPr>
        <w:t xml:space="preserve"> </w:t>
      </w:r>
      <w:r w:rsidR="008E65B0">
        <w:rPr>
          <w:rFonts w:ascii="Garamond" w:hAnsi="Garamond"/>
        </w:rPr>
        <w:t xml:space="preserve">sul </w:t>
      </w:r>
      <w:r w:rsidR="008E65B0" w:rsidRPr="008E65B0">
        <w:rPr>
          <w:rFonts w:ascii="Garamond" w:hAnsi="Garamond"/>
        </w:rPr>
        <w:t xml:space="preserve">progetto di valorizzazione della documentazione audiovisiva </w:t>
      </w:r>
      <w:r w:rsidR="008E65B0">
        <w:rPr>
          <w:rFonts w:ascii="Garamond" w:hAnsi="Garamond"/>
        </w:rPr>
        <w:t>dei</w:t>
      </w:r>
      <w:r w:rsidR="008E65B0" w:rsidRPr="008E65B0">
        <w:rPr>
          <w:rFonts w:ascii="Garamond" w:hAnsi="Garamond"/>
        </w:rPr>
        <w:t xml:space="preserve"> repertori polivocali di aerea veneta acquisiti nell’ambito della rassegna </w:t>
      </w:r>
      <w:r w:rsidR="008E65B0" w:rsidRPr="00FC5762">
        <w:rPr>
          <w:rFonts w:ascii="Garamond" w:hAnsi="Garamond"/>
          <w:i/>
        </w:rPr>
        <w:t xml:space="preserve">Polifonie “in viva voce” 12 </w:t>
      </w:r>
      <w:r w:rsidR="008E65B0" w:rsidRPr="008E65B0">
        <w:rPr>
          <w:rFonts w:ascii="Garamond" w:hAnsi="Garamond"/>
        </w:rPr>
        <w:t>del 2008.</w:t>
      </w:r>
      <w:r w:rsidR="00FC5762">
        <w:rPr>
          <w:rFonts w:ascii="Garamond" w:hAnsi="Garamond"/>
        </w:rPr>
        <w:t xml:space="preserve"> Grazie al progetto </w:t>
      </w:r>
      <w:r w:rsidRPr="009157A8">
        <w:rPr>
          <w:rFonts w:ascii="Garamond" w:hAnsi="Garamond"/>
          <w:b/>
          <w:i/>
        </w:rPr>
        <w:t>Polifonie popolari e canto corale del Veneto, un patrimonio da riscoprire, da tutelare e da restituire</w:t>
      </w:r>
      <w:r w:rsidR="00AB0EDD">
        <w:rPr>
          <w:rFonts w:ascii="Garamond" w:hAnsi="Garamond"/>
        </w:rPr>
        <w:t xml:space="preserve">, a cura di </w:t>
      </w:r>
      <w:r w:rsidR="00AB0EDD" w:rsidRPr="00953196">
        <w:rPr>
          <w:rFonts w:ascii="Garamond" w:hAnsi="Garamond"/>
          <w:b/>
        </w:rPr>
        <w:t>Costantino Vecchi</w:t>
      </w:r>
      <w:r w:rsidR="00FC5762" w:rsidRPr="00FC5762">
        <w:rPr>
          <w:rFonts w:ascii="Garamond" w:hAnsi="Garamond"/>
        </w:rPr>
        <w:t>,</w:t>
      </w:r>
      <w:r w:rsidR="008E65B0">
        <w:rPr>
          <w:rFonts w:ascii="Garamond" w:hAnsi="Garamond"/>
        </w:rPr>
        <w:t xml:space="preserve"> l’Istituto diretto da </w:t>
      </w:r>
      <w:r w:rsidR="008E65B0" w:rsidRPr="005E4D07">
        <w:rPr>
          <w:rFonts w:ascii="Garamond" w:hAnsi="Garamond"/>
          <w:b/>
        </w:rPr>
        <w:t xml:space="preserve">Giovanni </w:t>
      </w:r>
      <w:proofErr w:type="spellStart"/>
      <w:r w:rsidR="008E65B0" w:rsidRPr="005E4D07">
        <w:rPr>
          <w:rFonts w:ascii="Garamond" w:hAnsi="Garamond"/>
          <w:b/>
        </w:rPr>
        <w:t>Giuriati</w:t>
      </w:r>
      <w:proofErr w:type="spellEnd"/>
      <w:r w:rsidR="00FC5762">
        <w:rPr>
          <w:rFonts w:ascii="Garamond" w:hAnsi="Garamond"/>
          <w:b/>
        </w:rPr>
        <w:t xml:space="preserve"> </w:t>
      </w:r>
      <w:r w:rsidR="00FC5762">
        <w:rPr>
          <w:rFonts w:ascii="Garamond" w:hAnsi="Garamond"/>
        </w:rPr>
        <w:t xml:space="preserve">mette a disposizione dei ricercatori </w:t>
      </w:r>
      <w:r w:rsidR="00FC5762" w:rsidRPr="00E37431">
        <w:rPr>
          <w:rFonts w:ascii="Garamond" w:hAnsi="Garamond"/>
        </w:rPr>
        <w:t xml:space="preserve">i </w:t>
      </w:r>
      <w:r w:rsidR="00FC5762">
        <w:rPr>
          <w:rFonts w:ascii="Garamond" w:hAnsi="Garamond"/>
        </w:rPr>
        <w:t xml:space="preserve">propri fondi </w:t>
      </w:r>
      <w:r w:rsidR="00FC5762" w:rsidRPr="00E37431">
        <w:rPr>
          <w:rFonts w:ascii="Garamond" w:hAnsi="Garamond"/>
        </w:rPr>
        <w:t xml:space="preserve">e, allo stesso tempo, </w:t>
      </w:r>
      <w:r w:rsidR="00FC5762">
        <w:rPr>
          <w:rFonts w:ascii="Garamond" w:hAnsi="Garamond"/>
        </w:rPr>
        <w:t xml:space="preserve">rende disponibile </w:t>
      </w:r>
      <w:r w:rsidR="00FC5762" w:rsidRPr="00E37431">
        <w:rPr>
          <w:rFonts w:ascii="Garamond" w:hAnsi="Garamond"/>
        </w:rPr>
        <w:t>le videoregistrazioni effettuate in occasione della rassegn</w:t>
      </w:r>
      <w:r w:rsidR="00FC5762">
        <w:rPr>
          <w:rFonts w:ascii="Garamond" w:hAnsi="Garamond"/>
        </w:rPr>
        <w:t xml:space="preserve">a </w:t>
      </w:r>
      <w:r w:rsidR="00FC5762" w:rsidRPr="00E37431">
        <w:rPr>
          <w:rFonts w:ascii="Garamond" w:hAnsi="Garamond"/>
        </w:rPr>
        <w:t>a</w:t>
      </w:r>
      <w:r w:rsidR="00FC5762">
        <w:rPr>
          <w:rFonts w:ascii="Garamond" w:hAnsi="Garamond"/>
        </w:rPr>
        <w:t xml:space="preserve">i </w:t>
      </w:r>
      <w:r w:rsidR="00FC5762" w:rsidRPr="00E37431">
        <w:rPr>
          <w:rFonts w:ascii="Garamond" w:hAnsi="Garamond"/>
        </w:rPr>
        <w:t xml:space="preserve">cori e </w:t>
      </w:r>
      <w:r w:rsidR="00FC5762">
        <w:rPr>
          <w:rFonts w:ascii="Garamond" w:hAnsi="Garamond"/>
        </w:rPr>
        <w:t>alle</w:t>
      </w:r>
      <w:r w:rsidR="00FC5762" w:rsidRPr="00E37431">
        <w:rPr>
          <w:rFonts w:ascii="Garamond" w:hAnsi="Garamond"/>
        </w:rPr>
        <w:t xml:space="preserve"> comunità locali</w:t>
      </w:r>
      <w:r w:rsidR="00FC5762">
        <w:rPr>
          <w:rFonts w:ascii="Garamond" w:hAnsi="Garamond"/>
        </w:rPr>
        <w:t xml:space="preserve">. </w:t>
      </w:r>
      <w:r w:rsidR="002D454C">
        <w:rPr>
          <w:rFonts w:ascii="Garamond" w:hAnsi="Garamond"/>
        </w:rPr>
        <w:t>Il progetto</w:t>
      </w:r>
      <w:r w:rsidR="00803398">
        <w:rPr>
          <w:rFonts w:ascii="Garamond" w:hAnsi="Garamond"/>
        </w:rPr>
        <w:t xml:space="preserve"> è </w:t>
      </w:r>
      <w:r w:rsidR="002D454C">
        <w:rPr>
          <w:rFonts w:ascii="Garamond" w:hAnsi="Garamond"/>
        </w:rPr>
        <w:t>finanziato</w:t>
      </w:r>
      <w:r w:rsidR="00803398">
        <w:rPr>
          <w:rFonts w:ascii="Garamond" w:hAnsi="Garamond"/>
        </w:rPr>
        <w:t xml:space="preserve"> </w:t>
      </w:r>
      <w:r w:rsidR="002D454C">
        <w:rPr>
          <w:rFonts w:ascii="Garamond" w:hAnsi="Garamond"/>
        </w:rPr>
        <w:t>dalla</w:t>
      </w:r>
      <w:r w:rsidR="00803398" w:rsidRPr="005E4D07">
        <w:rPr>
          <w:rFonts w:ascii="Garamond" w:hAnsi="Garamond"/>
        </w:rPr>
        <w:t xml:space="preserve"> Regione del Veneto</w:t>
      </w:r>
      <w:r w:rsidR="00803398">
        <w:rPr>
          <w:rFonts w:ascii="Arial" w:hAnsi="Arial" w:cs="Arial"/>
          <w:color w:val="000000"/>
          <w:sz w:val="27"/>
          <w:szCs w:val="27"/>
        </w:rPr>
        <w:t>.</w:t>
      </w:r>
    </w:p>
    <w:p w14:paraId="08127524" w14:textId="77777777" w:rsidR="0088153E" w:rsidRDefault="0088153E" w:rsidP="00803398">
      <w:pPr>
        <w:spacing w:line="276" w:lineRule="auto"/>
        <w:jc w:val="both"/>
        <w:rPr>
          <w:rFonts w:ascii="Arial" w:hAnsi="Arial" w:cs="Arial"/>
          <w:color w:val="000000"/>
          <w:sz w:val="27"/>
          <w:szCs w:val="27"/>
        </w:rPr>
      </w:pPr>
    </w:p>
    <w:p w14:paraId="4724A3D2" w14:textId="4A521A66" w:rsidR="0088153E" w:rsidRPr="0088153E" w:rsidRDefault="0088153E" w:rsidP="00803398">
      <w:pPr>
        <w:spacing w:line="276" w:lineRule="auto"/>
        <w:jc w:val="both"/>
        <w:rPr>
          <w:rFonts w:ascii="Garamond" w:hAnsi="Garamond"/>
        </w:rPr>
      </w:pPr>
      <w:r w:rsidRPr="00953196">
        <w:rPr>
          <w:rFonts w:ascii="Garamond" w:hAnsi="Garamond"/>
        </w:rPr>
        <w:t xml:space="preserve">Per assistere è necessario registrarsi sul sito www.cini.it. L’ingresso è gratuito e consentito fino esaurimento posti (per informazioni </w:t>
      </w:r>
      <w:hyperlink r:id="rId7" w:history="1">
        <w:r w:rsidRPr="00953196">
          <w:rPr>
            <w:rStyle w:val="Collegamentoipertestuale"/>
            <w:rFonts w:ascii="Garamond" w:hAnsi="Garamond"/>
          </w:rPr>
          <w:t>musica.comparata@cini.it</w:t>
        </w:r>
      </w:hyperlink>
      <w:r w:rsidRPr="00953196">
        <w:rPr>
          <w:rFonts w:ascii="Garamond" w:hAnsi="Garamond"/>
        </w:rPr>
        <w:t>).</w:t>
      </w:r>
    </w:p>
    <w:p w14:paraId="1C0CFB37" w14:textId="77777777" w:rsidR="00953196" w:rsidRDefault="00953196" w:rsidP="00BC10FB">
      <w:pPr>
        <w:spacing w:line="276" w:lineRule="auto"/>
        <w:jc w:val="both"/>
        <w:rPr>
          <w:rFonts w:ascii="Arial" w:hAnsi="Arial" w:cs="Arial"/>
          <w:color w:val="000000"/>
          <w:sz w:val="27"/>
          <w:szCs w:val="27"/>
        </w:rPr>
      </w:pPr>
    </w:p>
    <w:p w14:paraId="2BB4B621" w14:textId="37554B6B" w:rsidR="0088153E" w:rsidRDefault="00953196" w:rsidP="00DB2C9F">
      <w:pPr>
        <w:spacing w:line="276" w:lineRule="auto"/>
        <w:jc w:val="both"/>
        <w:rPr>
          <w:rFonts w:ascii="Garamond" w:hAnsi="Garamond"/>
        </w:rPr>
      </w:pPr>
      <w:r w:rsidRPr="00953196">
        <w:rPr>
          <w:rFonts w:ascii="Garamond" w:hAnsi="Garamond"/>
        </w:rPr>
        <w:t xml:space="preserve">Durante l’incontro </w:t>
      </w:r>
      <w:r>
        <w:rPr>
          <w:rFonts w:ascii="Garamond" w:hAnsi="Garamond"/>
        </w:rPr>
        <w:t>verranno</w:t>
      </w:r>
      <w:r w:rsidRPr="00953196">
        <w:rPr>
          <w:rFonts w:ascii="Garamond" w:hAnsi="Garamond"/>
        </w:rPr>
        <w:t xml:space="preserve"> </w:t>
      </w:r>
      <w:r>
        <w:rPr>
          <w:rFonts w:ascii="Garamond" w:hAnsi="Garamond"/>
        </w:rPr>
        <w:t>illustrati</w:t>
      </w:r>
      <w:r w:rsidRPr="00953196">
        <w:rPr>
          <w:rFonts w:ascii="Garamond" w:hAnsi="Garamond"/>
        </w:rPr>
        <w:t xml:space="preserve"> gli interventi di tutela </w:t>
      </w:r>
      <w:r w:rsidR="002D454C">
        <w:rPr>
          <w:rFonts w:ascii="Garamond" w:hAnsi="Garamond"/>
        </w:rPr>
        <w:t xml:space="preserve">dei materiali </w:t>
      </w:r>
      <w:r>
        <w:rPr>
          <w:rFonts w:ascii="Garamond" w:hAnsi="Garamond"/>
        </w:rPr>
        <w:t>facendo</w:t>
      </w:r>
      <w:r w:rsidRPr="00953196">
        <w:rPr>
          <w:rFonts w:ascii="Garamond" w:hAnsi="Garamond"/>
        </w:rPr>
        <w:t xml:space="preserve"> una riflessione sulla situazione attuale della musica popolare e del canto corale in Veneto a più di dieci anni di distanza dall’importante seminario del 2008 e dall’acquisizione dei materiali audiovisivi al centro del progetto.</w:t>
      </w:r>
      <w:r>
        <w:rPr>
          <w:rFonts w:ascii="Garamond" w:hAnsi="Garamond"/>
        </w:rPr>
        <w:t xml:space="preserve"> Interverranno</w:t>
      </w:r>
      <w:r w:rsidR="00E763BD">
        <w:rPr>
          <w:rFonts w:ascii="Garamond" w:hAnsi="Garamond"/>
        </w:rPr>
        <w:t>:</w:t>
      </w:r>
      <w:r w:rsidR="00E763BD" w:rsidRPr="00E763BD">
        <w:rPr>
          <w:rFonts w:ascii="Garamond" w:hAnsi="Garamond"/>
        </w:rPr>
        <w:t xml:space="preserve"> </w:t>
      </w:r>
      <w:r w:rsidR="00E763BD" w:rsidRPr="008F48B1">
        <w:rPr>
          <w:rFonts w:ascii="Garamond" w:hAnsi="Garamond"/>
          <w:b/>
        </w:rPr>
        <w:t xml:space="preserve">Renata </w:t>
      </w:r>
      <w:proofErr w:type="spellStart"/>
      <w:r w:rsidR="00E763BD" w:rsidRPr="008F48B1">
        <w:rPr>
          <w:rFonts w:ascii="Garamond" w:hAnsi="Garamond"/>
          <w:b/>
        </w:rPr>
        <w:t>Cod</w:t>
      </w:r>
      <w:r w:rsidR="00A81BDF" w:rsidRPr="008F48B1">
        <w:rPr>
          <w:rFonts w:ascii="Garamond" w:hAnsi="Garamond"/>
          <w:b/>
        </w:rPr>
        <w:t>ello</w:t>
      </w:r>
      <w:proofErr w:type="spellEnd"/>
      <w:r w:rsidR="00A81BDF" w:rsidRPr="008F48B1">
        <w:rPr>
          <w:rFonts w:ascii="Garamond" w:hAnsi="Garamond"/>
        </w:rPr>
        <w:t xml:space="preserve">, Segretario Generale della </w:t>
      </w:r>
      <w:r w:rsidR="00E763BD" w:rsidRPr="008F48B1">
        <w:rPr>
          <w:rFonts w:ascii="Garamond" w:hAnsi="Garamond"/>
        </w:rPr>
        <w:t>Fondazione Giorgio Cini</w:t>
      </w:r>
      <w:r w:rsidR="008F48B1">
        <w:rPr>
          <w:rFonts w:ascii="Garamond" w:hAnsi="Garamond"/>
        </w:rPr>
        <w:t>;</w:t>
      </w:r>
      <w:r w:rsidR="00A81BDF" w:rsidRPr="008F48B1">
        <w:rPr>
          <w:rFonts w:ascii="Garamond" w:hAnsi="Garamond"/>
        </w:rPr>
        <w:t xml:space="preserve"> </w:t>
      </w:r>
      <w:r w:rsidR="00E763BD" w:rsidRPr="008F48B1">
        <w:rPr>
          <w:rFonts w:ascii="Garamond" w:hAnsi="Garamond"/>
          <w:b/>
        </w:rPr>
        <w:t xml:space="preserve">Fausta </w:t>
      </w:r>
      <w:proofErr w:type="spellStart"/>
      <w:r w:rsidR="00E763BD" w:rsidRPr="008F48B1">
        <w:rPr>
          <w:rFonts w:ascii="Garamond" w:hAnsi="Garamond"/>
          <w:b/>
        </w:rPr>
        <w:lastRenderedPageBreak/>
        <w:t>Bressani</w:t>
      </w:r>
      <w:proofErr w:type="spellEnd"/>
      <w:r w:rsidR="008F48B1" w:rsidRPr="008F48B1">
        <w:rPr>
          <w:rFonts w:ascii="Garamond" w:hAnsi="Garamond"/>
        </w:rPr>
        <w:t>, Regione del Veneto</w:t>
      </w:r>
      <w:r w:rsidR="008F48B1">
        <w:rPr>
          <w:rFonts w:ascii="Garamond" w:hAnsi="Garamond"/>
        </w:rPr>
        <w:t>;</w:t>
      </w:r>
      <w:r w:rsidR="00F37CAF">
        <w:rPr>
          <w:rFonts w:ascii="Garamond" w:hAnsi="Garamond"/>
        </w:rPr>
        <w:t xml:space="preserve"> </w:t>
      </w:r>
      <w:r w:rsidR="00E763BD" w:rsidRPr="008F48B1">
        <w:rPr>
          <w:rFonts w:ascii="Garamond" w:hAnsi="Garamond"/>
          <w:b/>
        </w:rPr>
        <w:t xml:space="preserve">Giovanni </w:t>
      </w:r>
      <w:proofErr w:type="spellStart"/>
      <w:r w:rsidR="00E763BD" w:rsidRPr="008F48B1">
        <w:rPr>
          <w:rFonts w:ascii="Garamond" w:hAnsi="Garamond"/>
          <w:b/>
        </w:rPr>
        <w:t>Giuriati</w:t>
      </w:r>
      <w:proofErr w:type="spellEnd"/>
      <w:r w:rsidR="00E763BD" w:rsidRPr="008F48B1">
        <w:rPr>
          <w:rFonts w:ascii="Garamond" w:hAnsi="Garamond"/>
        </w:rPr>
        <w:t xml:space="preserve">, Direttore </w:t>
      </w:r>
      <w:r w:rsidR="008F48B1" w:rsidRPr="008F48B1">
        <w:rPr>
          <w:rFonts w:ascii="Garamond" w:hAnsi="Garamond"/>
        </w:rPr>
        <w:t>dell’Istituto Interculturale di Studi Musicali Compar</w:t>
      </w:r>
      <w:r w:rsidR="008F48B1">
        <w:rPr>
          <w:rFonts w:ascii="Garamond" w:hAnsi="Garamond"/>
        </w:rPr>
        <w:t>ati;</w:t>
      </w:r>
      <w:r w:rsidR="008F48B1" w:rsidRPr="008F48B1">
        <w:rPr>
          <w:rFonts w:ascii="Garamond" w:hAnsi="Garamond"/>
        </w:rPr>
        <w:t xml:space="preserve"> </w:t>
      </w:r>
      <w:r w:rsidR="00E763BD" w:rsidRPr="008F48B1">
        <w:rPr>
          <w:rFonts w:ascii="Garamond" w:hAnsi="Garamond"/>
          <w:b/>
        </w:rPr>
        <w:t>Costantino Vecchi</w:t>
      </w:r>
      <w:r w:rsidR="00E763BD" w:rsidRPr="008F48B1">
        <w:rPr>
          <w:rFonts w:ascii="Garamond" w:hAnsi="Garamond"/>
        </w:rPr>
        <w:t xml:space="preserve">, </w:t>
      </w:r>
      <w:r w:rsidR="008F48B1" w:rsidRPr="008F48B1">
        <w:rPr>
          <w:rFonts w:ascii="Garamond" w:hAnsi="Garamond"/>
        </w:rPr>
        <w:t>a</w:t>
      </w:r>
      <w:r w:rsidR="00E763BD" w:rsidRPr="008F48B1">
        <w:rPr>
          <w:rFonts w:ascii="Garamond" w:hAnsi="Garamond"/>
        </w:rPr>
        <w:t xml:space="preserve">rchivio </w:t>
      </w:r>
      <w:r w:rsidR="008F48B1" w:rsidRPr="008F48B1">
        <w:rPr>
          <w:rFonts w:ascii="Garamond" w:hAnsi="Garamond"/>
        </w:rPr>
        <w:t>dell’Istituto</w:t>
      </w:r>
      <w:r w:rsidR="008F48B1">
        <w:rPr>
          <w:rFonts w:ascii="Garamond" w:hAnsi="Garamond"/>
        </w:rPr>
        <w:t>;</w:t>
      </w:r>
      <w:r w:rsidR="008F48B1" w:rsidRPr="008F48B1">
        <w:rPr>
          <w:rFonts w:ascii="Garamond" w:hAnsi="Garamond"/>
        </w:rPr>
        <w:t xml:space="preserve"> </w:t>
      </w:r>
      <w:r w:rsidR="00E763BD" w:rsidRPr="008F48B1">
        <w:rPr>
          <w:rFonts w:ascii="Garamond" w:hAnsi="Garamond"/>
          <w:b/>
        </w:rPr>
        <w:t>Maurizio Agamennone</w:t>
      </w:r>
      <w:r w:rsidR="00E763BD" w:rsidRPr="008F48B1">
        <w:rPr>
          <w:rFonts w:ascii="Garamond" w:hAnsi="Garamond"/>
        </w:rPr>
        <w:t>, Università di Firenze</w:t>
      </w:r>
      <w:r w:rsidR="008F48B1">
        <w:rPr>
          <w:rFonts w:ascii="Garamond" w:hAnsi="Garamond"/>
        </w:rPr>
        <w:t xml:space="preserve">; </w:t>
      </w:r>
      <w:r w:rsidR="00E763BD" w:rsidRPr="008F48B1">
        <w:rPr>
          <w:rFonts w:ascii="Garamond" w:hAnsi="Garamond"/>
          <w:b/>
        </w:rPr>
        <w:t>Matteo Del Negro</w:t>
      </w:r>
      <w:r w:rsidR="00E763BD" w:rsidRPr="008F48B1">
        <w:rPr>
          <w:rFonts w:ascii="Garamond" w:hAnsi="Garamond"/>
        </w:rPr>
        <w:t>, ricercatore</w:t>
      </w:r>
      <w:r w:rsidR="008F48B1">
        <w:rPr>
          <w:rFonts w:ascii="Garamond" w:hAnsi="Garamond"/>
        </w:rPr>
        <w:t xml:space="preserve">. </w:t>
      </w:r>
    </w:p>
    <w:p w14:paraId="75C8FA9B" w14:textId="77777777" w:rsidR="008F48B1" w:rsidRDefault="008F48B1" w:rsidP="00DB2C9F">
      <w:pPr>
        <w:spacing w:line="276" w:lineRule="auto"/>
        <w:jc w:val="both"/>
        <w:rPr>
          <w:rFonts w:ascii="Garamond" w:hAnsi="Garamond"/>
        </w:rPr>
      </w:pPr>
    </w:p>
    <w:p w14:paraId="53AFC4FC" w14:textId="4ACB986A" w:rsidR="006B70E3" w:rsidRPr="00661A1B" w:rsidRDefault="008F48B1" w:rsidP="00DB2C9F">
      <w:pPr>
        <w:jc w:val="both"/>
        <w:rPr>
          <w:rFonts w:ascii="Garamond" w:hAnsi="Garamond"/>
          <w:color w:val="000000" w:themeColor="text1"/>
        </w:rPr>
      </w:pPr>
      <w:r w:rsidRPr="008F48B1">
        <w:rPr>
          <w:rFonts w:ascii="Garamond" w:hAnsi="Garamond"/>
        </w:rPr>
        <w:t xml:space="preserve">Il progetto </w:t>
      </w:r>
      <w:r w:rsidRPr="008F48B1">
        <w:rPr>
          <w:rFonts w:ascii="Garamond" w:hAnsi="Garamond"/>
          <w:b/>
        </w:rPr>
        <w:t>Polifonie “in viva voce”</w:t>
      </w:r>
      <w:r w:rsidRPr="008F48B1">
        <w:rPr>
          <w:rFonts w:ascii="Garamond" w:hAnsi="Garamond"/>
        </w:rPr>
        <w:t xml:space="preserve">, </w:t>
      </w:r>
      <w:r w:rsidRPr="00661A1B">
        <w:rPr>
          <w:rFonts w:ascii="Garamond" w:hAnsi="Garamond"/>
          <w:color w:val="000000" w:themeColor="text1"/>
        </w:rPr>
        <w:t>promosso</w:t>
      </w:r>
      <w:r w:rsidR="00ED48E0" w:rsidRPr="00661A1B">
        <w:rPr>
          <w:rFonts w:ascii="Garamond" w:hAnsi="Garamond"/>
          <w:color w:val="000000" w:themeColor="text1"/>
        </w:rPr>
        <w:t xml:space="preserve"> per un ventennio</w:t>
      </w:r>
      <w:r w:rsidRPr="00661A1B">
        <w:rPr>
          <w:rFonts w:ascii="Garamond" w:hAnsi="Garamond"/>
          <w:color w:val="000000" w:themeColor="text1"/>
        </w:rPr>
        <w:t xml:space="preserve"> dall’Istituto Interculturale di Studi Musicali Comparati della Fondazione Giorgio Cini,</w:t>
      </w:r>
      <w:r w:rsidR="00680F2D" w:rsidRPr="00661A1B">
        <w:rPr>
          <w:rFonts w:ascii="Garamond" w:hAnsi="Garamond"/>
          <w:color w:val="000000" w:themeColor="text1"/>
        </w:rPr>
        <w:t xml:space="preserve"> e curato da Maurizio Agamennone</w:t>
      </w:r>
      <w:r w:rsidRPr="00661A1B">
        <w:rPr>
          <w:rFonts w:ascii="Garamond" w:hAnsi="Garamond"/>
          <w:color w:val="000000" w:themeColor="text1"/>
        </w:rPr>
        <w:t xml:space="preserve"> </w:t>
      </w:r>
      <w:r w:rsidR="00ED48E0" w:rsidRPr="00661A1B">
        <w:rPr>
          <w:rFonts w:ascii="Garamond" w:hAnsi="Garamond"/>
          <w:color w:val="000000" w:themeColor="text1"/>
        </w:rPr>
        <w:t xml:space="preserve">ha </w:t>
      </w:r>
      <w:r w:rsidRPr="00661A1B">
        <w:rPr>
          <w:rFonts w:ascii="Garamond" w:hAnsi="Garamond"/>
          <w:color w:val="000000" w:themeColor="text1"/>
        </w:rPr>
        <w:t>costitui</w:t>
      </w:r>
      <w:r w:rsidR="00ED48E0" w:rsidRPr="00661A1B">
        <w:rPr>
          <w:rFonts w:ascii="Garamond" w:hAnsi="Garamond"/>
          <w:color w:val="000000" w:themeColor="text1"/>
        </w:rPr>
        <w:t>to</w:t>
      </w:r>
      <w:r w:rsidRPr="00661A1B">
        <w:rPr>
          <w:rFonts w:ascii="Garamond" w:hAnsi="Garamond"/>
          <w:color w:val="000000" w:themeColor="text1"/>
        </w:rPr>
        <w:t xml:space="preserve"> l’o</w:t>
      </w:r>
      <w:r w:rsidRPr="008F48B1">
        <w:rPr>
          <w:rFonts w:ascii="Garamond" w:hAnsi="Garamond"/>
        </w:rPr>
        <w:t>ccasione</w:t>
      </w:r>
      <w:r w:rsidR="00ED48E0">
        <w:rPr>
          <w:rFonts w:ascii="Garamond" w:hAnsi="Garamond"/>
        </w:rPr>
        <w:t xml:space="preserve"> </w:t>
      </w:r>
      <w:r w:rsidR="00ED48E0" w:rsidRPr="00661A1B">
        <w:rPr>
          <w:rFonts w:ascii="Garamond" w:hAnsi="Garamond"/>
          <w:color w:val="000000" w:themeColor="text1"/>
        </w:rPr>
        <w:t>preziosa</w:t>
      </w:r>
      <w:r w:rsidRPr="00661A1B">
        <w:rPr>
          <w:rFonts w:ascii="Garamond" w:hAnsi="Garamond"/>
          <w:color w:val="000000" w:themeColor="text1"/>
        </w:rPr>
        <w:t xml:space="preserve"> </w:t>
      </w:r>
      <w:r w:rsidRPr="008F48B1">
        <w:rPr>
          <w:rFonts w:ascii="Garamond" w:hAnsi="Garamond"/>
        </w:rPr>
        <w:t>per ascoltare e osservare le pratiche polifoniche fervidamente conservate in numerose tradizioni locali. Dal 1997</w:t>
      </w:r>
      <w:r w:rsidR="00ED48E0">
        <w:rPr>
          <w:rFonts w:ascii="Garamond" w:hAnsi="Garamond"/>
        </w:rPr>
        <w:t xml:space="preserve"> fino al 2016</w:t>
      </w:r>
      <w:r w:rsidRPr="008F48B1">
        <w:rPr>
          <w:rFonts w:ascii="Garamond" w:hAnsi="Garamond"/>
        </w:rPr>
        <w:t xml:space="preserve"> sono stati ospiti del programma veneziano cantori e strumentisti provenienti dalle grandi isole del Mediterraneo, dal Caucaso, dall’Europa orientale, dalla regione balcanica, dalla Cina meridionale e da diverse località della penisola italiana: è stato possibile, perciò, ascoltare polifonie maschili e femminili complesse e multiformi, spesso divenute vivaci marcatori di mobili e </w:t>
      </w:r>
      <w:r w:rsidRPr="00661A1B">
        <w:rPr>
          <w:rFonts w:ascii="Garamond" w:hAnsi="Garamond"/>
          <w:color w:val="000000" w:themeColor="text1"/>
        </w:rPr>
        <w:t>irrequiete identità locali, riconosciute dall’Unesco quali patrimoni immateriali dell’umanità.</w:t>
      </w:r>
      <w:r w:rsidR="00680F2D" w:rsidRPr="00661A1B">
        <w:rPr>
          <w:rFonts w:ascii="Garamond" w:hAnsi="Garamond"/>
          <w:color w:val="000000" w:themeColor="text1"/>
        </w:rPr>
        <w:t xml:space="preserve"> Nel 2008 il progetto ha organizzato</w:t>
      </w:r>
      <w:r w:rsidR="006B70E3" w:rsidRPr="00661A1B">
        <w:rPr>
          <w:rFonts w:ascii="Garamond" w:hAnsi="Garamond"/>
          <w:color w:val="000000" w:themeColor="text1"/>
        </w:rPr>
        <w:t xml:space="preserve"> e documentato con videoregistrazioni</w:t>
      </w:r>
      <w:r w:rsidR="00680F2D" w:rsidRPr="00661A1B">
        <w:rPr>
          <w:rFonts w:ascii="Garamond" w:hAnsi="Garamond"/>
          <w:color w:val="000000" w:themeColor="text1"/>
        </w:rPr>
        <w:t xml:space="preserve"> una importante rassegna dedicata ai cori del Veneto e del Friuli articolata in 3 concerti e una tavola rotonda</w:t>
      </w:r>
      <w:r w:rsidR="006B70E3" w:rsidRPr="00661A1B">
        <w:rPr>
          <w:rFonts w:ascii="Garamond" w:hAnsi="Garamond"/>
          <w:color w:val="000000" w:themeColor="text1"/>
        </w:rPr>
        <w:t>,</w:t>
      </w:r>
      <w:r w:rsidR="00680F2D" w:rsidRPr="00661A1B">
        <w:rPr>
          <w:rFonts w:ascii="Garamond" w:hAnsi="Garamond"/>
          <w:color w:val="000000" w:themeColor="text1"/>
        </w:rPr>
        <w:t xml:space="preserve"> occasione importante per fare il punto sulla vitalità, le forme, e i contesti contemporanei della musica popolare in Veneto e in Friuli.</w:t>
      </w:r>
      <w:r w:rsidR="00DB2C9F" w:rsidRPr="00661A1B">
        <w:rPr>
          <w:rFonts w:ascii="Garamond" w:hAnsi="Garamond"/>
          <w:color w:val="000000" w:themeColor="text1"/>
        </w:rPr>
        <w:t xml:space="preserve"> </w:t>
      </w:r>
    </w:p>
    <w:p w14:paraId="42456993" w14:textId="174912F6" w:rsidR="00DB2C9F" w:rsidRPr="00661A1B" w:rsidRDefault="00DB2C9F" w:rsidP="00DB2C9F">
      <w:pPr>
        <w:jc w:val="both"/>
        <w:rPr>
          <w:rFonts w:ascii="Garamond" w:hAnsi="Garamond"/>
          <w:color w:val="000000" w:themeColor="text1"/>
        </w:rPr>
      </w:pPr>
      <w:r w:rsidRPr="00661A1B">
        <w:rPr>
          <w:rFonts w:ascii="Garamond" w:hAnsi="Garamond"/>
          <w:color w:val="000000" w:themeColor="text1"/>
        </w:rPr>
        <w:t xml:space="preserve">Con questo nuovo progetto </w:t>
      </w:r>
      <w:r w:rsidR="006B70E3" w:rsidRPr="00661A1B">
        <w:rPr>
          <w:rFonts w:ascii="Garamond" w:hAnsi="Garamond"/>
          <w:color w:val="000000" w:themeColor="text1"/>
        </w:rPr>
        <w:t xml:space="preserve">che si presenta il 18 novembre </w:t>
      </w:r>
      <w:r w:rsidRPr="00661A1B">
        <w:rPr>
          <w:rFonts w:ascii="Garamond" w:hAnsi="Garamond"/>
          <w:color w:val="000000" w:themeColor="text1"/>
        </w:rPr>
        <w:t>ci si propone di valorizzare e a rendere fruibili al meglio questi materiali video sulle polifonie venete utilizzando le tecnologie digitali e coinvolgendo i cori e le comunità interessate. Ci si propone anche, di fare il punto sulla pratica corale veneta a tredici anni da quella rassegna per riflettere sull'importanza del cantare assieme soprattutto dopo questi ultimi due anni di pandemia.</w:t>
      </w:r>
    </w:p>
    <w:p w14:paraId="189E3B03" w14:textId="77777777" w:rsidR="005E4D07" w:rsidRDefault="005E4D07" w:rsidP="00BC10FB">
      <w:pPr>
        <w:spacing w:line="276" w:lineRule="auto"/>
        <w:jc w:val="both"/>
        <w:rPr>
          <w:rFonts w:ascii="Garamond" w:hAnsi="Garamond"/>
        </w:rPr>
      </w:pPr>
    </w:p>
    <w:p w14:paraId="0D0B940D" w14:textId="5610E934" w:rsidR="004F0406" w:rsidRDefault="00E763BD" w:rsidP="008F48B1">
      <w:pPr>
        <w:spacing w:line="276" w:lineRule="auto"/>
        <w:ind w:right="-58"/>
        <w:jc w:val="both"/>
        <w:rPr>
          <w:rFonts w:ascii="Garamond" w:eastAsia="Garamond" w:hAnsi="Garamond" w:cs="Garamond"/>
          <w:szCs w:val="22"/>
        </w:rPr>
      </w:pPr>
      <w:r w:rsidRPr="00E763BD">
        <w:rPr>
          <w:rFonts w:ascii="Garamond" w:eastAsia="Garamond" w:hAnsi="Garamond" w:cs="Garamond"/>
          <w:szCs w:val="22"/>
        </w:rPr>
        <w:t xml:space="preserve">All’ingresso della Fondazione Giorgio Cini gli utenti devono esibire la </w:t>
      </w:r>
      <w:r w:rsidRPr="00E763BD">
        <w:rPr>
          <w:rFonts w:ascii="Garamond" w:eastAsia="Garamond" w:hAnsi="Garamond" w:cs="Garamond"/>
          <w:szCs w:val="22"/>
          <w:u w:val="single"/>
        </w:rPr>
        <w:t>Certificazione verde Covid-19</w:t>
      </w:r>
      <w:r w:rsidRPr="00E763BD">
        <w:rPr>
          <w:rFonts w:ascii="Garamond" w:eastAsia="Garamond" w:hAnsi="Garamond" w:cs="Garamond"/>
          <w:szCs w:val="22"/>
        </w:rPr>
        <w:t>, sottoporsi alla rilevazione della temperatura corporea mediante termo scanner e alla disinfezione delle mani. Sono inoltre tenuti a indossare mascherine chirurgiche o FFP2 dall’ingresso e per tutto il tempo di permanenza negli spazi chiusi e nei Chiostri della Fondazione.</w:t>
      </w:r>
    </w:p>
    <w:p w14:paraId="44EAFD9C" w14:textId="3DE21157" w:rsidR="004F0406" w:rsidRPr="00365A8E" w:rsidRDefault="004F0406" w:rsidP="00365A8E">
      <w:pPr>
        <w:spacing w:line="276" w:lineRule="auto"/>
        <w:ind w:right="263"/>
        <w:jc w:val="both"/>
        <w:rPr>
          <w:rFonts w:ascii="Garamond" w:hAnsi="Garamond"/>
          <w:bCs/>
          <w:sz w:val="22"/>
          <w:szCs w:val="22"/>
        </w:rPr>
      </w:pPr>
    </w:p>
    <w:p w14:paraId="5C2679CE" w14:textId="77777777" w:rsidR="00AA0CD4" w:rsidRPr="008F48B1" w:rsidRDefault="00AA0CD4" w:rsidP="00365A8E">
      <w:pPr>
        <w:pStyle w:val="Titolo4"/>
        <w:spacing w:line="276" w:lineRule="auto"/>
        <w:ind w:right="263"/>
        <w:rPr>
          <w:rFonts w:ascii="Garamond" w:hAnsi="Garamond"/>
          <w:sz w:val="24"/>
          <w:szCs w:val="22"/>
        </w:rPr>
      </w:pPr>
      <w:r w:rsidRPr="008F48B1">
        <w:rPr>
          <w:rFonts w:ascii="Garamond" w:eastAsia="Garamond" w:hAnsi="Garamond" w:cs="Garamond"/>
          <w:sz w:val="24"/>
          <w:szCs w:val="22"/>
        </w:rPr>
        <w:t>Informazioni per la stampa</w:t>
      </w:r>
    </w:p>
    <w:p w14:paraId="02591A53" w14:textId="77777777" w:rsidR="00AA0CD4" w:rsidRPr="008F48B1" w:rsidRDefault="00AA0CD4" w:rsidP="00365A8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Garamond" w:hAnsi="Garamond"/>
          <w:color w:val="000000"/>
          <w:szCs w:val="22"/>
        </w:rPr>
      </w:pPr>
      <w:r w:rsidRPr="008F48B1">
        <w:rPr>
          <w:rFonts w:ascii="Garamond" w:eastAsia="Garamond" w:hAnsi="Garamond" w:cs="Garamond"/>
          <w:color w:val="000000"/>
          <w:szCs w:val="22"/>
        </w:rPr>
        <w:t xml:space="preserve">Fondazione Giorgio Cini </w:t>
      </w:r>
      <w:proofErr w:type="spellStart"/>
      <w:r w:rsidRPr="008F48B1">
        <w:rPr>
          <w:rFonts w:ascii="Garamond" w:eastAsia="Garamond" w:hAnsi="Garamond" w:cs="Garamond"/>
          <w:color w:val="000000"/>
          <w:szCs w:val="22"/>
        </w:rPr>
        <w:t>Onlus</w:t>
      </w:r>
      <w:proofErr w:type="spellEnd"/>
    </w:p>
    <w:p w14:paraId="02C3F9ED" w14:textId="77777777" w:rsidR="00AA0CD4" w:rsidRPr="008F48B1" w:rsidRDefault="00AA0CD4" w:rsidP="00365A8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Garamond" w:hAnsi="Garamond"/>
          <w:color w:val="000000"/>
          <w:szCs w:val="22"/>
        </w:rPr>
      </w:pPr>
      <w:r w:rsidRPr="008F48B1">
        <w:rPr>
          <w:rFonts w:ascii="Garamond" w:eastAsia="Garamond" w:hAnsi="Garamond" w:cs="Garamond"/>
          <w:color w:val="000000"/>
          <w:szCs w:val="22"/>
        </w:rPr>
        <w:t>Ufficio Stampa</w:t>
      </w:r>
    </w:p>
    <w:p w14:paraId="2E97BC81" w14:textId="77777777" w:rsidR="00AA0CD4" w:rsidRPr="008F48B1" w:rsidRDefault="00AA0CD4" w:rsidP="00365A8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263"/>
        <w:rPr>
          <w:rFonts w:ascii="Garamond" w:hAnsi="Garamond"/>
          <w:color w:val="000000"/>
          <w:szCs w:val="22"/>
        </w:rPr>
      </w:pPr>
      <w:r w:rsidRPr="008F48B1">
        <w:rPr>
          <w:rFonts w:ascii="Garamond" w:eastAsia="Garamond" w:hAnsi="Garamond" w:cs="Garamond"/>
          <w:color w:val="000000"/>
          <w:szCs w:val="22"/>
        </w:rPr>
        <w:t>tel.: +39 041 2710280</w:t>
      </w:r>
      <w:bookmarkStart w:id="0" w:name="_GoBack"/>
      <w:bookmarkEnd w:id="0"/>
    </w:p>
    <w:p w14:paraId="704766A2" w14:textId="77777777" w:rsidR="00AA0CD4" w:rsidRPr="008F48B1" w:rsidRDefault="00AA0CD4" w:rsidP="00365A8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263"/>
        <w:rPr>
          <w:rFonts w:ascii="Garamond" w:hAnsi="Garamond"/>
          <w:color w:val="000000"/>
          <w:szCs w:val="22"/>
        </w:rPr>
      </w:pPr>
      <w:proofErr w:type="gramStart"/>
      <w:r w:rsidRPr="008F48B1">
        <w:rPr>
          <w:rFonts w:ascii="Garamond" w:eastAsia="Garamond" w:hAnsi="Garamond" w:cs="Garamond"/>
          <w:color w:val="000000"/>
          <w:szCs w:val="22"/>
        </w:rPr>
        <w:t>fax</w:t>
      </w:r>
      <w:proofErr w:type="gramEnd"/>
      <w:r w:rsidRPr="008F48B1">
        <w:rPr>
          <w:rFonts w:ascii="Garamond" w:eastAsia="Garamond" w:hAnsi="Garamond" w:cs="Garamond"/>
          <w:color w:val="000000"/>
          <w:szCs w:val="22"/>
        </w:rPr>
        <w:t>: +39 041 5238540</w:t>
      </w:r>
    </w:p>
    <w:p w14:paraId="4D6ED5AB" w14:textId="77777777" w:rsidR="00AA0CD4" w:rsidRPr="008F48B1" w:rsidRDefault="00AA0CD4" w:rsidP="00365A8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263"/>
        <w:rPr>
          <w:rFonts w:ascii="Garamond" w:hAnsi="Garamond"/>
          <w:color w:val="000000"/>
          <w:szCs w:val="22"/>
        </w:rPr>
      </w:pPr>
      <w:proofErr w:type="gramStart"/>
      <w:r w:rsidRPr="008F48B1">
        <w:rPr>
          <w:rFonts w:ascii="Garamond" w:eastAsia="Garamond" w:hAnsi="Garamond" w:cs="Garamond"/>
          <w:color w:val="000000"/>
          <w:szCs w:val="22"/>
        </w:rPr>
        <w:t>email</w:t>
      </w:r>
      <w:proofErr w:type="gramEnd"/>
      <w:r w:rsidRPr="008F48B1">
        <w:rPr>
          <w:rFonts w:ascii="Garamond" w:eastAsia="Garamond" w:hAnsi="Garamond" w:cs="Garamond"/>
          <w:color w:val="000000"/>
          <w:szCs w:val="22"/>
        </w:rPr>
        <w:t xml:space="preserve">: </w:t>
      </w:r>
      <w:hyperlink r:id="rId8">
        <w:r w:rsidRPr="008F48B1">
          <w:rPr>
            <w:rFonts w:ascii="Garamond" w:eastAsia="Garamond" w:hAnsi="Garamond" w:cs="Garamond"/>
            <w:color w:val="000000"/>
            <w:szCs w:val="22"/>
          </w:rPr>
          <w:t>stampa@cini.it</w:t>
        </w:r>
      </w:hyperlink>
    </w:p>
    <w:p w14:paraId="365908DB" w14:textId="77777777" w:rsidR="008C2513" w:rsidRPr="008F48B1" w:rsidRDefault="00256506" w:rsidP="00365A8E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</w:tabs>
        <w:spacing w:line="276" w:lineRule="auto"/>
        <w:rPr>
          <w:rFonts w:ascii="Garamond" w:eastAsia="Helvetica Neue" w:hAnsi="Garamond" w:cs="Helvetica Neue"/>
          <w:color w:val="000000"/>
          <w:szCs w:val="22"/>
        </w:rPr>
      </w:pPr>
      <w:hyperlink r:id="rId9">
        <w:r w:rsidR="00AA0CD4" w:rsidRPr="008F48B1">
          <w:rPr>
            <w:rFonts w:ascii="Garamond" w:eastAsia="Garamond" w:hAnsi="Garamond" w:cs="Garamond"/>
            <w:color w:val="000000"/>
            <w:szCs w:val="22"/>
          </w:rPr>
          <w:t>www.cini.it/press-release</w:t>
        </w:r>
      </w:hyperlink>
    </w:p>
    <w:p w14:paraId="4036478F" w14:textId="77777777" w:rsidR="00365A8E" w:rsidRDefault="00365A8E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</w:tabs>
        <w:spacing w:line="276" w:lineRule="auto"/>
        <w:rPr>
          <w:rFonts w:ascii="Garamond" w:eastAsia="Helvetica Neue" w:hAnsi="Garamond" w:cs="Helvetica Neue"/>
          <w:color w:val="000000"/>
          <w:sz w:val="22"/>
          <w:szCs w:val="22"/>
        </w:rPr>
      </w:pPr>
    </w:p>
    <w:p w14:paraId="5DBDE5E6" w14:textId="77777777" w:rsidR="00BC10FB" w:rsidRPr="00365A8E" w:rsidRDefault="00BC10FB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</w:tabs>
        <w:spacing w:line="276" w:lineRule="auto"/>
        <w:rPr>
          <w:rFonts w:ascii="Garamond" w:eastAsia="Helvetica Neue" w:hAnsi="Garamond" w:cs="Helvetica Neue"/>
          <w:color w:val="000000"/>
          <w:sz w:val="22"/>
          <w:szCs w:val="22"/>
        </w:rPr>
      </w:pPr>
    </w:p>
    <w:sectPr w:rsidR="00BC10FB" w:rsidRPr="00365A8E">
      <w:headerReference w:type="default" r:id="rId10"/>
      <w:footerReference w:type="default" r:id="rId11"/>
      <w:pgSz w:w="11906" w:h="16838"/>
      <w:pgMar w:top="2665" w:right="1134" w:bottom="1985" w:left="3175" w:header="709" w:footer="70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D8E5558" w14:textId="77777777" w:rsidR="00256506" w:rsidRDefault="00256506">
      <w:r>
        <w:separator/>
      </w:r>
    </w:p>
  </w:endnote>
  <w:endnote w:type="continuationSeparator" w:id="0">
    <w:p w14:paraId="2322F3C6" w14:textId="77777777" w:rsidR="00256506" w:rsidRDefault="002565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iberation Sans">
    <w:charset w:val="01"/>
    <w:family w:val="swiss"/>
    <w:pitch w:val="variable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 Neue">
    <w:charset w:val="00"/>
    <w:family w:val="auto"/>
    <w:pitch w:val="variable"/>
    <w:sig w:usb0="E50002FF" w:usb1="500079DB" w:usb2="00000010" w:usb3="00000000" w:csb0="00000001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FCE6BA5" w14:textId="77777777" w:rsidR="008C2513" w:rsidRDefault="00EE5971">
    <w:pPr>
      <w:pStyle w:val="Pidipagina"/>
      <w:rPr>
        <w:lang w:eastAsia="ja-JP"/>
      </w:rPr>
    </w:pPr>
    <w:r>
      <w:rPr>
        <w:noProof/>
        <w:lang w:eastAsia="it-IT"/>
      </w:rPr>
      <w:drawing>
        <wp:anchor distT="0" distB="0" distL="114935" distR="114935" simplePos="0" relativeHeight="251657216" behindDoc="1" locked="0" layoutInCell="1" allowOverlap="1" wp14:anchorId="17D23E2C" wp14:editId="07777777">
          <wp:simplePos x="0" y="0"/>
          <wp:positionH relativeFrom="page">
            <wp:posOffset>0</wp:posOffset>
          </wp:positionH>
          <wp:positionV relativeFrom="page">
            <wp:posOffset>9458325</wp:posOffset>
          </wp:positionV>
          <wp:extent cx="4822190" cy="1243965"/>
          <wp:effectExtent l="0" t="0" r="0" b="0"/>
          <wp:wrapNone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38" t="-151" r="-38" b="-151"/>
                  <a:stretch>
                    <a:fillRect/>
                  </a:stretch>
                </pic:blipFill>
                <pic:spPr bwMode="auto">
                  <a:xfrm>
                    <a:off x="0" y="0"/>
                    <a:ext cx="4822190" cy="124396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53546F9" w14:textId="77777777" w:rsidR="00256506" w:rsidRDefault="00256506">
      <w:r>
        <w:separator/>
      </w:r>
    </w:p>
  </w:footnote>
  <w:footnote w:type="continuationSeparator" w:id="0">
    <w:p w14:paraId="6332173D" w14:textId="77777777" w:rsidR="00256506" w:rsidRDefault="0025650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39DEB7A" w14:textId="77777777" w:rsidR="008C2513" w:rsidRDefault="00EE5971">
    <w:pPr>
      <w:pStyle w:val="Intestazione"/>
      <w:rPr>
        <w:lang w:eastAsia="ja-JP"/>
      </w:rPr>
    </w:pPr>
    <w:r>
      <w:rPr>
        <w:noProof/>
        <w:lang w:eastAsia="it-IT"/>
      </w:rPr>
      <w:drawing>
        <wp:anchor distT="0" distB="0" distL="114935" distR="114935" simplePos="0" relativeHeight="251658240" behindDoc="0" locked="0" layoutInCell="1" allowOverlap="1" wp14:anchorId="00178BE2" wp14:editId="07777777">
          <wp:simplePos x="0" y="0"/>
          <wp:positionH relativeFrom="page">
            <wp:posOffset>4752340</wp:posOffset>
          </wp:positionH>
          <wp:positionV relativeFrom="page">
            <wp:posOffset>0</wp:posOffset>
          </wp:positionV>
          <wp:extent cx="2806065" cy="645795"/>
          <wp:effectExtent l="0" t="0" r="0" b="0"/>
          <wp:wrapNone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67" t="-298" r="-67" b="-298"/>
                  <a:stretch>
                    <a:fillRect/>
                  </a:stretch>
                </pic:blipFill>
                <pic:spPr bwMode="auto">
                  <a:xfrm>
                    <a:off x="0" y="0"/>
                    <a:ext cx="2806065" cy="64579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itolo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Titolo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Titolo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proofState w:spelling="clean" w:grammar="clean"/>
  <w:defaultTabStop w:val="708"/>
  <w:hyphenationZone w:val="283"/>
  <w:defaultTableStyle w:val="Normale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41D2"/>
    <w:rsid w:val="00004D70"/>
    <w:rsid w:val="00011B86"/>
    <w:rsid w:val="000145D4"/>
    <w:rsid w:val="00023B6B"/>
    <w:rsid w:val="00054ABF"/>
    <w:rsid w:val="000556ED"/>
    <w:rsid w:val="00065E30"/>
    <w:rsid w:val="00082556"/>
    <w:rsid w:val="00084F14"/>
    <w:rsid w:val="000A7F21"/>
    <w:rsid w:val="000E60EC"/>
    <w:rsid w:val="000F1176"/>
    <w:rsid w:val="000F3875"/>
    <w:rsid w:val="00101498"/>
    <w:rsid w:val="001242DD"/>
    <w:rsid w:val="0012723A"/>
    <w:rsid w:val="001452B7"/>
    <w:rsid w:val="00183370"/>
    <w:rsid w:val="001A78FB"/>
    <w:rsid w:val="001B3CAC"/>
    <w:rsid w:val="001B5C11"/>
    <w:rsid w:val="001B5F74"/>
    <w:rsid w:val="001F104F"/>
    <w:rsid w:val="001F2271"/>
    <w:rsid w:val="001F7FE3"/>
    <w:rsid w:val="00223B29"/>
    <w:rsid w:val="0022735E"/>
    <w:rsid w:val="00246984"/>
    <w:rsid w:val="00256506"/>
    <w:rsid w:val="002811C6"/>
    <w:rsid w:val="002956DE"/>
    <w:rsid w:val="00295F4F"/>
    <w:rsid w:val="002C0132"/>
    <w:rsid w:val="002D454C"/>
    <w:rsid w:val="002E446F"/>
    <w:rsid w:val="002F2800"/>
    <w:rsid w:val="00301746"/>
    <w:rsid w:val="0031072D"/>
    <w:rsid w:val="003227FD"/>
    <w:rsid w:val="00332E09"/>
    <w:rsid w:val="00364E53"/>
    <w:rsid w:val="00365A8E"/>
    <w:rsid w:val="003A3EF8"/>
    <w:rsid w:val="003B5043"/>
    <w:rsid w:val="003C5FDB"/>
    <w:rsid w:val="003C6EA1"/>
    <w:rsid w:val="003E1F1C"/>
    <w:rsid w:val="003E6314"/>
    <w:rsid w:val="003F1726"/>
    <w:rsid w:val="003F52EC"/>
    <w:rsid w:val="00421164"/>
    <w:rsid w:val="00431A70"/>
    <w:rsid w:val="00444D0E"/>
    <w:rsid w:val="00445C5D"/>
    <w:rsid w:val="00463FC6"/>
    <w:rsid w:val="004650A4"/>
    <w:rsid w:val="00471417"/>
    <w:rsid w:val="004C2A2A"/>
    <w:rsid w:val="004D3B1F"/>
    <w:rsid w:val="004F0406"/>
    <w:rsid w:val="005041E3"/>
    <w:rsid w:val="005273C9"/>
    <w:rsid w:val="00532708"/>
    <w:rsid w:val="00551EDB"/>
    <w:rsid w:val="00554884"/>
    <w:rsid w:val="00560B9D"/>
    <w:rsid w:val="00592EB4"/>
    <w:rsid w:val="005A555D"/>
    <w:rsid w:val="005E4D07"/>
    <w:rsid w:val="00603378"/>
    <w:rsid w:val="006034AF"/>
    <w:rsid w:val="00613531"/>
    <w:rsid w:val="00613EBD"/>
    <w:rsid w:val="0061761F"/>
    <w:rsid w:val="00621273"/>
    <w:rsid w:val="006322F9"/>
    <w:rsid w:val="00633FA9"/>
    <w:rsid w:val="00650F0F"/>
    <w:rsid w:val="00661A1B"/>
    <w:rsid w:val="0066474B"/>
    <w:rsid w:val="00674630"/>
    <w:rsid w:val="00680F2D"/>
    <w:rsid w:val="006869FC"/>
    <w:rsid w:val="006B70E3"/>
    <w:rsid w:val="006D35D2"/>
    <w:rsid w:val="00707CE8"/>
    <w:rsid w:val="007175C2"/>
    <w:rsid w:val="00731821"/>
    <w:rsid w:val="007323F2"/>
    <w:rsid w:val="0075621F"/>
    <w:rsid w:val="007A54E4"/>
    <w:rsid w:val="007B0D0B"/>
    <w:rsid w:val="007C1FAA"/>
    <w:rsid w:val="007D747C"/>
    <w:rsid w:val="007F399C"/>
    <w:rsid w:val="00801400"/>
    <w:rsid w:val="00803398"/>
    <w:rsid w:val="00815BA7"/>
    <w:rsid w:val="00834DC1"/>
    <w:rsid w:val="0083596B"/>
    <w:rsid w:val="00844DFB"/>
    <w:rsid w:val="00852150"/>
    <w:rsid w:val="00860422"/>
    <w:rsid w:val="0088153E"/>
    <w:rsid w:val="00887AD6"/>
    <w:rsid w:val="00897AD2"/>
    <w:rsid w:val="008B0D5B"/>
    <w:rsid w:val="008C2513"/>
    <w:rsid w:val="008D0C9A"/>
    <w:rsid w:val="008E2C16"/>
    <w:rsid w:val="008E4BF3"/>
    <w:rsid w:val="008E65B0"/>
    <w:rsid w:val="008F48B1"/>
    <w:rsid w:val="00901F36"/>
    <w:rsid w:val="009027E9"/>
    <w:rsid w:val="00912496"/>
    <w:rsid w:val="009157A8"/>
    <w:rsid w:val="00934C1B"/>
    <w:rsid w:val="00946BD5"/>
    <w:rsid w:val="00946EAA"/>
    <w:rsid w:val="00951C96"/>
    <w:rsid w:val="00953196"/>
    <w:rsid w:val="00962C72"/>
    <w:rsid w:val="0096333C"/>
    <w:rsid w:val="009740F7"/>
    <w:rsid w:val="0097630C"/>
    <w:rsid w:val="00985276"/>
    <w:rsid w:val="009A1002"/>
    <w:rsid w:val="009A5C75"/>
    <w:rsid w:val="009D01E6"/>
    <w:rsid w:val="009D6192"/>
    <w:rsid w:val="009F1E4E"/>
    <w:rsid w:val="009F6482"/>
    <w:rsid w:val="00A01F5E"/>
    <w:rsid w:val="00A264C2"/>
    <w:rsid w:val="00A27493"/>
    <w:rsid w:val="00A337CF"/>
    <w:rsid w:val="00A52519"/>
    <w:rsid w:val="00A5559B"/>
    <w:rsid w:val="00A65621"/>
    <w:rsid w:val="00A6769D"/>
    <w:rsid w:val="00A81BDF"/>
    <w:rsid w:val="00A84347"/>
    <w:rsid w:val="00AA0CD4"/>
    <w:rsid w:val="00AB0EDD"/>
    <w:rsid w:val="00AB197F"/>
    <w:rsid w:val="00AC74E2"/>
    <w:rsid w:val="00AE7ADA"/>
    <w:rsid w:val="00AF1ED5"/>
    <w:rsid w:val="00B20835"/>
    <w:rsid w:val="00B241B8"/>
    <w:rsid w:val="00B31371"/>
    <w:rsid w:val="00B3158B"/>
    <w:rsid w:val="00B33863"/>
    <w:rsid w:val="00B50F1E"/>
    <w:rsid w:val="00B90F94"/>
    <w:rsid w:val="00B945AC"/>
    <w:rsid w:val="00BA65E5"/>
    <w:rsid w:val="00BA6B16"/>
    <w:rsid w:val="00BC03CA"/>
    <w:rsid w:val="00BC10FB"/>
    <w:rsid w:val="00BC2E98"/>
    <w:rsid w:val="00BF0DBA"/>
    <w:rsid w:val="00C02E71"/>
    <w:rsid w:val="00C20D05"/>
    <w:rsid w:val="00C20D4A"/>
    <w:rsid w:val="00C21EA0"/>
    <w:rsid w:val="00C35093"/>
    <w:rsid w:val="00C5136F"/>
    <w:rsid w:val="00C531B3"/>
    <w:rsid w:val="00C54340"/>
    <w:rsid w:val="00C65734"/>
    <w:rsid w:val="00C66FF6"/>
    <w:rsid w:val="00C755D0"/>
    <w:rsid w:val="00C820E4"/>
    <w:rsid w:val="00C85FDB"/>
    <w:rsid w:val="00C9289D"/>
    <w:rsid w:val="00C95F4E"/>
    <w:rsid w:val="00CB08E5"/>
    <w:rsid w:val="00CE18E9"/>
    <w:rsid w:val="00CE2757"/>
    <w:rsid w:val="00D1285F"/>
    <w:rsid w:val="00D2770D"/>
    <w:rsid w:val="00D319FB"/>
    <w:rsid w:val="00D368D0"/>
    <w:rsid w:val="00D50A7D"/>
    <w:rsid w:val="00D80AF9"/>
    <w:rsid w:val="00D96F38"/>
    <w:rsid w:val="00DA5B38"/>
    <w:rsid w:val="00DB2C9F"/>
    <w:rsid w:val="00DB689F"/>
    <w:rsid w:val="00DC2DD1"/>
    <w:rsid w:val="00DC3789"/>
    <w:rsid w:val="00DC7CF4"/>
    <w:rsid w:val="00DD3D8E"/>
    <w:rsid w:val="00DD416C"/>
    <w:rsid w:val="00DE5F17"/>
    <w:rsid w:val="00E274ED"/>
    <w:rsid w:val="00E3297E"/>
    <w:rsid w:val="00E37431"/>
    <w:rsid w:val="00E547D7"/>
    <w:rsid w:val="00E61383"/>
    <w:rsid w:val="00E63A46"/>
    <w:rsid w:val="00E6499A"/>
    <w:rsid w:val="00E763BD"/>
    <w:rsid w:val="00EA6324"/>
    <w:rsid w:val="00EC2453"/>
    <w:rsid w:val="00EC41D2"/>
    <w:rsid w:val="00ED020B"/>
    <w:rsid w:val="00ED48E0"/>
    <w:rsid w:val="00ED5229"/>
    <w:rsid w:val="00EE5971"/>
    <w:rsid w:val="00F03C3D"/>
    <w:rsid w:val="00F17002"/>
    <w:rsid w:val="00F33051"/>
    <w:rsid w:val="00F36055"/>
    <w:rsid w:val="00F37CAF"/>
    <w:rsid w:val="00F40BB9"/>
    <w:rsid w:val="00F460CB"/>
    <w:rsid w:val="00F571C0"/>
    <w:rsid w:val="00F61F67"/>
    <w:rsid w:val="00F63F1C"/>
    <w:rsid w:val="00F77BC8"/>
    <w:rsid w:val="00F9356E"/>
    <w:rsid w:val="00F95FF2"/>
    <w:rsid w:val="00FA0059"/>
    <w:rsid w:val="00FB40D5"/>
    <w:rsid w:val="00FC5762"/>
    <w:rsid w:val="00FE15E9"/>
    <w:rsid w:val="00FE2D72"/>
    <w:rsid w:val="00FE7D24"/>
    <w:rsid w:val="00FF32DA"/>
    <w:rsid w:val="53C786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30CE0E71"/>
  <w15:chartTrackingRefBased/>
  <w15:docId w15:val="{D5C314B4-4D3E-45C6-9CD4-E13B4E2345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t-IT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 w:unhideWhenUsed="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1"/>
    <w:lsdException w:name="Grid Table 5 Dark" w:uiPriority="42"/>
    <w:lsdException w:name="Grid Table 6 Colorful" w:uiPriority="43"/>
    <w:lsdException w:name="Grid Table 7 Colorful" w:uiPriority="44"/>
    <w:lsdException w:name="Grid Table 1 Light Accent 1" w:uiPriority="45"/>
    <w:lsdException w:name="Grid Table 2 Accent 1" w:uiPriority="40"/>
    <w:lsdException w:name="Grid Table 3 Accent 1" w:uiPriority="46"/>
    <w:lsdException w:name="Grid Table 4 Accent 1" w:uiPriority="47"/>
    <w:lsdException w:name="Grid Table 5 Dark Accent 1" w:uiPriority="48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</w:latentStyles>
  <w:style w:type="paragraph" w:default="1" w:styleId="Normale">
    <w:name w:val="Normal"/>
    <w:qFormat/>
    <w:pPr>
      <w:suppressAutoHyphens/>
    </w:pPr>
    <w:rPr>
      <w:sz w:val="24"/>
      <w:szCs w:val="24"/>
      <w:lang w:eastAsia="zh-CN"/>
    </w:rPr>
  </w:style>
  <w:style w:type="paragraph" w:styleId="Titolo1">
    <w:name w:val="heading 1"/>
    <w:basedOn w:val="Normale"/>
    <w:next w:val="Normale"/>
    <w:qFormat/>
    <w:pPr>
      <w:keepNext/>
      <w:numPr>
        <w:numId w:val="1"/>
      </w:numPr>
      <w:spacing w:line="260" w:lineRule="exact"/>
      <w:jc w:val="right"/>
      <w:outlineLvl w:val="0"/>
    </w:pPr>
    <w:rPr>
      <w:b/>
      <w:bCs/>
      <w:sz w:val="2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BC10FB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E6138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4">
    <w:name w:val="heading 4"/>
    <w:basedOn w:val="Normale"/>
    <w:next w:val="Normale"/>
    <w:qFormat/>
    <w:pPr>
      <w:keepNext/>
      <w:numPr>
        <w:ilvl w:val="3"/>
        <w:numId w:val="1"/>
      </w:numPr>
      <w:spacing w:before="240" w:after="60"/>
      <w:outlineLvl w:val="3"/>
    </w:pPr>
    <w:rPr>
      <w:rFonts w:ascii="Calibri" w:hAnsi="Calibri" w:cs="Calibri"/>
      <w:b/>
      <w:bCs/>
      <w:sz w:val="28"/>
      <w:szCs w:val="28"/>
      <w:lang w:val="x-none"/>
    </w:rPr>
  </w:style>
  <w:style w:type="paragraph" w:styleId="Titolo5">
    <w:name w:val="heading 5"/>
    <w:basedOn w:val="Normale"/>
    <w:next w:val="Normale"/>
    <w:qFormat/>
    <w:pPr>
      <w:numPr>
        <w:ilvl w:val="4"/>
        <w:numId w:val="1"/>
      </w:numPr>
      <w:spacing w:before="240" w:after="60"/>
      <w:outlineLvl w:val="4"/>
    </w:pPr>
    <w:rPr>
      <w:rFonts w:ascii="Calibri" w:hAnsi="Calibri" w:cs="Calibri"/>
      <w:b/>
      <w:bCs/>
      <w:i/>
      <w:iCs/>
      <w:sz w:val="26"/>
      <w:szCs w:val="26"/>
      <w:lang w:val="x-none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  <w:rPr>
      <w:rFonts w:hint="default"/>
    </w:rPr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3z0">
    <w:name w:val="WW8Num3z0"/>
    <w:rPr>
      <w:rFonts w:cs="Times New Roman"/>
    </w:rPr>
  </w:style>
  <w:style w:type="character" w:customStyle="1" w:styleId="Carpredefinitoparagrafo1">
    <w:name w:val="Car. predefinito paragrafo1"/>
  </w:style>
  <w:style w:type="character" w:styleId="Collegamentoipertestuale">
    <w:name w:val="Hyperlink"/>
    <w:rPr>
      <w:color w:val="0000FF"/>
      <w:u w:val="single"/>
    </w:rPr>
  </w:style>
  <w:style w:type="character" w:customStyle="1" w:styleId="Titolo4Carattere">
    <w:name w:val="Titolo 4 Carattere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cinicontentdata11td">
    <w:name w:val="cinicontentdata11td"/>
  </w:style>
  <w:style w:type="character" w:styleId="Enfasigrassetto">
    <w:name w:val="Strong"/>
    <w:uiPriority w:val="22"/>
    <w:qFormat/>
    <w:rPr>
      <w:b/>
      <w:bCs/>
    </w:rPr>
  </w:style>
  <w:style w:type="character" w:styleId="Enfasicorsivo">
    <w:name w:val="Emphasis"/>
    <w:uiPriority w:val="20"/>
    <w:qFormat/>
    <w:rPr>
      <w:i/>
      <w:iCs/>
    </w:rPr>
  </w:style>
  <w:style w:type="character" w:customStyle="1" w:styleId="apple-converted-space">
    <w:name w:val="apple-converted-space"/>
  </w:style>
  <w:style w:type="character" w:customStyle="1" w:styleId="UnresolvedMention1">
    <w:name w:val="Unresolved Mention1"/>
    <w:rPr>
      <w:color w:val="605E5C"/>
      <w:shd w:val="clear" w:color="auto" w:fill="E1DFDD"/>
    </w:rPr>
  </w:style>
  <w:style w:type="character" w:customStyle="1" w:styleId="Menzionenonrisolta1">
    <w:name w:val="Menzione non risolta1"/>
    <w:rPr>
      <w:color w:val="605E5C"/>
      <w:shd w:val="clear" w:color="auto" w:fill="E1DFDD"/>
    </w:rPr>
  </w:style>
  <w:style w:type="character" w:customStyle="1" w:styleId="Titolo5Carattere">
    <w:name w:val="Titolo 5 Carattere"/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customStyle="1" w:styleId="Titolo10">
    <w:name w:val="Titolo1"/>
    <w:basedOn w:val="Normale"/>
    <w:next w:val="Corpotesto"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Corpotesto">
    <w:name w:val="Body Text"/>
    <w:basedOn w:val="Normale"/>
    <w:pPr>
      <w:jc w:val="both"/>
    </w:pPr>
    <w:rPr>
      <w:rFonts w:ascii="Garamond" w:hAnsi="Garamond" w:cs="Garamond"/>
    </w:rPr>
  </w:style>
  <w:style w:type="paragraph" w:styleId="Elenco">
    <w:name w:val="List"/>
    <w:basedOn w:val="Corpotesto"/>
    <w:rPr>
      <w:rFonts w:cs="Arial Unicode MS"/>
    </w:rPr>
  </w:style>
  <w:style w:type="paragraph" w:styleId="Didascalia">
    <w:name w:val="caption"/>
    <w:basedOn w:val="Normale"/>
    <w:qFormat/>
    <w:pPr>
      <w:suppressLineNumbers/>
      <w:spacing w:before="120" w:after="120"/>
    </w:pPr>
    <w:rPr>
      <w:rFonts w:cs="Arial Unicode MS"/>
      <w:i/>
      <w:iCs/>
    </w:rPr>
  </w:style>
  <w:style w:type="paragraph" w:customStyle="1" w:styleId="Indice">
    <w:name w:val="Indice"/>
    <w:basedOn w:val="Normale"/>
    <w:pPr>
      <w:suppressLineNumbers/>
    </w:pPr>
    <w:rPr>
      <w:rFonts w:cs="Arial Unicode MS"/>
    </w:rPr>
  </w:style>
  <w:style w:type="paragraph" w:styleId="Testofumetto">
    <w:name w:val="Balloon Text"/>
    <w:basedOn w:val="Normale"/>
    <w:rPr>
      <w:rFonts w:ascii="Tahoma" w:hAnsi="Tahoma" w:cs="Tahoma"/>
      <w:sz w:val="16"/>
      <w:szCs w:val="16"/>
    </w:rPr>
  </w:style>
  <w:style w:type="paragraph" w:customStyle="1" w:styleId="Intestazioneepidipagina">
    <w:name w:val="Intestazione e piè di pagina"/>
    <w:basedOn w:val="Normale"/>
    <w:pPr>
      <w:suppressLineNumbers/>
      <w:tabs>
        <w:tab w:val="center" w:pos="4819"/>
        <w:tab w:val="right" w:pos="9638"/>
      </w:tabs>
    </w:pPr>
  </w:style>
  <w:style w:type="paragraph" w:styleId="Intestazione">
    <w:name w:val="header"/>
    <w:basedOn w:val="Normal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pPr>
      <w:tabs>
        <w:tab w:val="center" w:pos="4819"/>
        <w:tab w:val="right" w:pos="9638"/>
      </w:tabs>
    </w:pPr>
  </w:style>
  <w:style w:type="paragraph" w:customStyle="1" w:styleId="Corpodeltesto31">
    <w:name w:val="Corpo del testo 31"/>
    <w:basedOn w:val="Normale"/>
    <w:pPr>
      <w:spacing w:after="120"/>
    </w:pPr>
    <w:rPr>
      <w:sz w:val="16"/>
      <w:szCs w:val="16"/>
    </w:rPr>
  </w:style>
  <w:style w:type="paragraph" w:styleId="NormaleWeb">
    <w:name w:val="Normal (Web)"/>
    <w:basedOn w:val="Normale"/>
    <w:uiPriority w:val="99"/>
    <w:pPr>
      <w:spacing w:after="210" w:line="210" w:lineRule="atLeast"/>
      <w:jc w:val="both"/>
    </w:pPr>
    <w:rPr>
      <w:sz w:val="17"/>
      <w:szCs w:val="17"/>
    </w:rPr>
  </w:style>
  <w:style w:type="paragraph" w:customStyle="1" w:styleId="Corpo">
    <w:name w:val="Corpo"/>
    <w:pPr>
      <w:suppressAutoHyphens/>
    </w:pPr>
    <w:rPr>
      <w:rFonts w:ascii="Helvetica" w:hAnsi="Helvetica" w:cs="Helvetica"/>
      <w:color w:val="000000"/>
      <w:sz w:val="24"/>
      <w:lang w:eastAsia="zh-CN"/>
    </w:rPr>
  </w:style>
  <w:style w:type="paragraph" w:customStyle="1" w:styleId="Elencoacolori-Colore11">
    <w:name w:val="Elenco a colori - Colore 11"/>
    <w:basedOn w:val="Normale"/>
    <w:pPr>
      <w:ind w:left="720"/>
      <w:contextualSpacing/>
    </w:pPr>
    <w:rPr>
      <w:lang w:val="en-US"/>
    </w:rPr>
  </w:style>
  <w:style w:type="paragraph" w:customStyle="1" w:styleId="Standard">
    <w:name w:val="Standard"/>
    <w:pPr>
      <w:suppressAutoHyphens/>
      <w:textAlignment w:val="baseline"/>
    </w:pPr>
    <w:rPr>
      <w:kern w:val="2"/>
      <w:sz w:val="24"/>
      <w:szCs w:val="24"/>
      <w:lang w:val="en-US" w:eastAsia="zh-CN"/>
    </w:rPr>
  </w:style>
  <w:style w:type="character" w:styleId="Collegamentovisitato">
    <w:name w:val="FollowedHyperlink"/>
    <w:uiPriority w:val="99"/>
    <w:semiHidden/>
    <w:unhideWhenUsed/>
    <w:rsid w:val="004F0406"/>
    <w:rPr>
      <w:color w:val="954F72"/>
      <w:u w:val="single"/>
    </w:rPr>
  </w:style>
  <w:style w:type="character" w:customStyle="1" w:styleId="Menzionenonrisolta2">
    <w:name w:val="Menzione non risolta2"/>
    <w:uiPriority w:val="99"/>
    <w:semiHidden/>
    <w:unhideWhenUsed/>
    <w:rsid w:val="004F0406"/>
    <w:rPr>
      <w:color w:val="605E5C"/>
      <w:shd w:val="clear" w:color="auto" w:fill="E1DFDD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BC10FB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zh-CN"/>
    </w:rPr>
  </w:style>
  <w:style w:type="character" w:customStyle="1" w:styleId="il">
    <w:name w:val="il"/>
    <w:basedOn w:val="Carpredefinitoparagrafo"/>
    <w:rsid w:val="00BC10FB"/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E61383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119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9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4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8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55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6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6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8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202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582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81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29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98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06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54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58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6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94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99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15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37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36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67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6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23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16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77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02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79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tampa@cini.it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musica.comparata@cini.it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www.cini.it/press-release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640</Words>
  <Characters>3648</Characters>
  <Application>Microsoft Office Word</Application>
  <DocSecurity>0</DocSecurity>
  <Lines>30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Novella Benzoni</dc:creator>
  <cp:keywords/>
  <cp:lastModifiedBy>Giovanna Aliprandi</cp:lastModifiedBy>
  <cp:revision>5</cp:revision>
  <cp:lastPrinted>2021-06-12T15:02:00Z</cp:lastPrinted>
  <dcterms:created xsi:type="dcterms:W3CDTF">2021-11-15T10:42:00Z</dcterms:created>
  <dcterms:modified xsi:type="dcterms:W3CDTF">2021-11-15T11:55:00Z</dcterms:modified>
</cp:coreProperties>
</file>