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CC395D" w:rsidRDefault="00CC395D" w:rsidP="00CC395D">
      <w:pPr>
        <w:ind w:left="567" w:right="263"/>
        <w:rPr>
          <w:rFonts w:ascii="Garamond" w:eastAsia="Garamond" w:hAnsi="Garamond" w:cs="Garamond"/>
          <w:color w:val="000000"/>
        </w:rPr>
      </w:pPr>
      <w:r w:rsidRPr="00A66849">
        <w:rPr>
          <w:rFonts w:ascii="Garamond" w:eastAsia="Garamond" w:hAnsi="Garamond" w:cs="Garamond"/>
          <w:color w:val="000000"/>
        </w:rPr>
        <w:t xml:space="preserve">Venezia, </w:t>
      </w:r>
      <w:r>
        <w:rPr>
          <w:rFonts w:ascii="Garamond" w:eastAsia="Garamond" w:hAnsi="Garamond" w:cs="Garamond"/>
          <w:color w:val="000000"/>
        </w:rPr>
        <w:t xml:space="preserve">14 dicembre 2021 </w:t>
      </w:r>
    </w:p>
    <w:p w:rsidR="00CC395D" w:rsidRPr="00A66849" w:rsidRDefault="00CC395D" w:rsidP="00CC395D">
      <w:pPr>
        <w:ind w:left="567" w:right="263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ore 18,30 , Auditorium “Lo Squero”</w:t>
      </w:r>
    </w:p>
    <w:p w:rsidR="00CC395D" w:rsidRDefault="00CC395D" w:rsidP="00CC395D">
      <w:pPr>
        <w:ind w:left="567" w:right="263"/>
        <w:rPr>
          <w:rFonts w:ascii="Garamond" w:hAnsi="Garamond"/>
          <w:b/>
          <w:bCs/>
          <w:sz w:val="40"/>
          <w:szCs w:val="40"/>
        </w:rPr>
      </w:pPr>
    </w:p>
    <w:p w:rsidR="00CC395D" w:rsidRDefault="00CC395D" w:rsidP="00CC395D">
      <w:pPr>
        <w:ind w:left="567"/>
        <w:rPr>
          <w:rFonts w:ascii="Garamond" w:hAnsi="Garamond" w:cs="Garamond"/>
          <w:sz w:val="28"/>
          <w:szCs w:val="28"/>
        </w:rPr>
      </w:pPr>
      <w:r>
        <w:rPr>
          <w:rFonts w:ascii="Garamond" w:hAnsi="Garamond" w:cs="Garamond"/>
          <w:sz w:val="28"/>
          <w:szCs w:val="28"/>
        </w:rPr>
        <w:t>Concerto</w:t>
      </w:r>
    </w:p>
    <w:p w:rsidR="00CC395D" w:rsidRDefault="00CC395D" w:rsidP="00CC395D">
      <w:pPr>
        <w:ind w:left="567"/>
        <w:rPr>
          <w:rFonts w:ascii="Garamond" w:eastAsia="Garamond" w:hAnsi="Garamond" w:cs="Garamond"/>
          <w:b/>
          <w:sz w:val="40"/>
          <w:szCs w:val="40"/>
        </w:rPr>
      </w:pPr>
      <w:r>
        <w:rPr>
          <w:rFonts w:ascii="Garamond" w:eastAsia="Garamond" w:hAnsi="Garamond" w:cs="Garamond"/>
          <w:b/>
          <w:sz w:val="40"/>
          <w:szCs w:val="40"/>
        </w:rPr>
        <w:t xml:space="preserve">Mozart e </w:t>
      </w:r>
      <w:r w:rsidRPr="002706E6">
        <w:rPr>
          <w:rFonts w:ascii="Garamond" w:eastAsia="Garamond" w:hAnsi="Garamond" w:cs="Garamond"/>
          <w:b/>
          <w:sz w:val="40"/>
          <w:szCs w:val="40"/>
        </w:rPr>
        <w:t>Haydn</w:t>
      </w:r>
      <w:r w:rsidRPr="00A32F73">
        <w:rPr>
          <w:rFonts w:ascii="Garamond" w:eastAsia="Garamond" w:hAnsi="Garamond" w:cs="Garamond"/>
          <w:b/>
          <w:sz w:val="40"/>
          <w:szCs w:val="40"/>
        </w:rPr>
        <w:t xml:space="preserve"> all’Auditorium “Lo Squero”</w:t>
      </w:r>
    </w:p>
    <w:p w:rsidR="00CC395D" w:rsidRDefault="00CC395D" w:rsidP="00CC395D">
      <w:pPr>
        <w:ind w:left="567" w:right="263"/>
        <w:rPr>
          <w:rFonts w:ascii="Garamond" w:hAnsi="Garamond"/>
          <w:b/>
          <w:bCs/>
          <w:sz w:val="40"/>
          <w:szCs w:val="40"/>
        </w:rPr>
      </w:pPr>
    </w:p>
    <w:p w:rsidR="00CC395D" w:rsidRPr="002706E6" w:rsidRDefault="00CC395D" w:rsidP="00CC395D">
      <w:pPr>
        <w:ind w:left="567"/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i/>
          <w:sz w:val="28"/>
          <w:szCs w:val="28"/>
        </w:rPr>
        <w:t>Martedì</w:t>
      </w:r>
      <w:r w:rsidRPr="00A32F73">
        <w:rPr>
          <w:rFonts w:ascii="Garamond" w:eastAsia="Garamond" w:hAnsi="Garamond" w:cs="Garamond"/>
          <w:b/>
          <w:i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i/>
          <w:sz w:val="28"/>
          <w:szCs w:val="28"/>
        </w:rPr>
        <w:t>14</w:t>
      </w:r>
      <w:r w:rsidRPr="00A32F73">
        <w:rPr>
          <w:rFonts w:ascii="Garamond" w:eastAsia="Garamond" w:hAnsi="Garamond" w:cs="Garamond"/>
          <w:b/>
          <w:i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i/>
          <w:sz w:val="28"/>
          <w:szCs w:val="28"/>
        </w:rPr>
        <w:t>dicembre</w:t>
      </w:r>
      <w:r w:rsidRPr="00A32F73">
        <w:rPr>
          <w:rFonts w:ascii="Garamond" w:eastAsia="Garamond" w:hAnsi="Garamond" w:cs="Garamond"/>
          <w:b/>
          <w:i/>
          <w:sz w:val="28"/>
          <w:szCs w:val="28"/>
        </w:rPr>
        <w:t xml:space="preserve">, nell’ambito del </w:t>
      </w:r>
      <w:r>
        <w:rPr>
          <w:rFonts w:ascii="Garamond" w:eastAsia="Garamond" w:hAnsi="Garamond" w:cs="Garamond"/>
          <w:b/>
          <w:i/>
          <w:sz w:val="28"/>
          <w:szCs w:val="28"/>
        </w:rPr>
        <w:t xml:space="preserve">workshop </w:t>
      </w:r>
      <w:r w:rsidRPr="002706E6">
        <w:rPr>
          <w:rFonts w:ascii="Garamond" w:eastAsia="Garamond" w:hAnsi="Garamond" w:cs="Garamond"/>
          <w:b/>
          <w:sz w:val="28"/>
          <w:szCs w:val="28"/>
        </w:rPr>
        <w:t>Le sonate op. 31 di Beethoven: genesi, analisi, esecuzione</w:t>
      </w:r>
      <w:r w:rsidRPr="00A32F73">
        <w:rPr>
          <w:rFonts w:ascii="Garamond" w:eastAsia="Garamond" w:hAnsi="Garamond" w:cs="Garamond"/>
          <w:b/>
          <w:i/>
          <w:sz w:val="28"/>
          <w:szCs w:val="28"/>
        </w:rPr>
        <w:t>,</w:t>
      </w:r>
      <w:r>
        <w:rPr>
          <w:rFonts w:ascii="Garamond" w:eastAsia="Garamond" w:hAnsi="Garamond" w:cs="Garamond"/>
          <w:b/>
          <w:i/>
          <w:sz w:val="28"/>
          <w:szCs w:val="28"/>
        </w:rPr>
        <w:t xml:space="preserve"> il</w:t>
      </w:r>
      <w:r w:rsidRPr="00A32F73">
        <w:rPr>
          <w:rFonts w:ascii="Garamond" w:eastAsia="Garamond" w:hAnsi="Garamond" w:cs="Garamond"/>
          <w:b/>
          <w:i/>
          <w:sz w:val="28"/>
          <w:szCs w:val="28"/>
        </w:rPr>
        <w:t xml:space="preserve"> </w:t>
      </w:r>
      <w:r w:rsidRPr="002706E6">
        <w:rPr>
          <w:rFonts w:ascii="Garamond" w:eastAsia="Garamond" w:hAnsi="Garamond" w:cs="Garamond"/>
          <w:b/>
          <w:i/>
          <w:sz w:val="28"/>
          <w:szCs w:val="28"/>
        </w:rPr>
        <w:t xml:space="preserve">Maestro Andreas </w:t>
      </w:r>
      <w:proofErr w:type="spellStart"/>
      <w:r w:rsidRPr="002706E6">
        <w:rPr>
          <w:rFonts w:ascii="Garamond" w:eastAsia="Garamond" w:hAnsi="Garamond" w:cs="Garamond"/>
          <w:b/>
          <w:i/>
          <w:sz w:val="28"/>
          <w:szCs w:val="28"/>
        </w:rPr>
        <w:t>Staier</w:t>
      </w:r>
      <w:proofErr w:type="spellEnd"/>
      <w:r>
        <w:rPr>
          <w:rFonts w:ascii="Garamond" w:eastAsia="Garamond" w:hAnsi="Garamond" w:cs="Garamond"/>
          <w:b/>
          <w:i/>
          <w:sz w:val="28"/>
          <w:szCs w:val="28"/>
        </w:rPr>
        <w:t xml:space="preserve"> si esibirà al </w:t>
      </w:r>
      <w:proofErr w:type="spellStart"/>
      <w:r w:rsidRPr="002706E6">
        <w:rPr>
          <w:rFonts w:ascii="Garamond" w:eastAsia="Garamond" w:hAnsi="Garamond" w:cs="Garamond"/>
          <w:b/>
          <w:i/>
          <w:sz w:val="28"/>
          <w:szCs w:val="28"/>
        </w:rPr>
        <w:t>fortepiano</w:t>
      </w:r>
      <w:proofErr w:type="spellEnd"/>
      <w:r w:rsidRPr="002706E6">
        <w:rPr>
          <w:rFonts w:ascii="Garamond" w:eastAsia="Garamond" w:hAnsi="Garamond" w:cs="Garamond"/>
          <w:b/>
          <w:i/>
          <w:sz w:val="28"/>
          <w:szCs w:val="28"/>
        </w:rPr>
        <w:t xml:space="preserve"> </w:t>
      </w:r>
      <w:proofErr w:type="spellStart"/>
      <w:r w:rsidRPr="002706E6">
        <w:rPr>
          <w:rFonts w:ascii="Garamond" w:eastAsia="Garamond" w:hAnsi="Garamond" w:cs="Garamond"/>
          <w:b/>
          <w:i/>
          <w:sz w:val="28"/>
          <w:szCs w:val="28"/>
        </w:rPr>
        <w:t>Jakesch</w:t>
      </w:r>
      <w:proofErr w:type="spellEnd"/>
      <w:r>
        <w:rPr>
          <w:rFonts w:ascii="Garamond" w:eastAsia="Garamond" w:hAnsi="Garamond" w:cs="Garamond"/>
          <w:b/>
          <w:i/>
          <w:sz w:val="28"/>
          <w:szCs w:val="28"/>
        </w:rPr>
        <w:t xml:space="preserve"> della Fondazione Cini</w:t>
      </w:r>
    </w:p>
    <w:p w:rsidR="00CC395D" w:rsidRDefault="00CC395D" w:rsidP="00CC395D">
      <w:pPr>
        <w:ind w:left="567"/>
        <w:rPr>
          <w:rFonts w:ascii="Garamond" w:eastAsia="Garamond" w:hAnsi="Garamond" w:cs="Garamond"/>
          <w:b/>
          <w:i/>
          <w:sz w:val="28"/>
          <w:szCs w:val="28"/>
        </w:rPr>
      </w:pPr>
    </w:p>
    <w:p w:rsidR="00CC395D" w:rsidRDefault="00CC395D" w:rsidP="00CC395D">
      <w:pPr>
        <w:spacing w:line="276" w:lineRule="auto"/>
        <w:ind w:right="227"/>
        <w:jc w:val="both"/>
        <w:rPr>
          <w:rFonts w:ascii="Garamond" w:hAnsi="Garamond"/>
        </w:rPr>
      </w:pPr>
    </w:p>
    <w:p w:rsidR="00CC395D" w:rsidRDefault="00CC395D" w:rsidP="00CC395D">
      <w:pPr>
        <w:spacing w:line="276" w:lineRule="auto"/>
        <w:ind w:left="567" w:right="227"/>
        <w:jc w:val="both"/>
        <w:rPr>
          <w:rFonts w:ascii="Garamond" w:hAnsi="Garamond"/>
        </w:rPr>
      </w:pPr>
      <w:r w:rsidRPr="002706E6">
        <w:rPr>
          <w:rFonts w:ascii="Garamond" w:hAnsi="Garamond"/>
        </w:rPr>
        <w:t xml:space="preserve">Si terrà </w:t>
      </w:r>
      <w:r w:rsidRPr="002706E6">
        <w:rPr>
          <w:rFonts w:ascii="Garamond" w:hAnsi="Garamond"/>
          <w:b/>
        </w:rPr>
        <w:t>martedì 14 dicembre</w:t>
      </w:r>
      <w:r w:rsidRPr="002706E6">
        <w:rPr>
          <w:rFonts w:ascii="Garamond" w:hAnsi="Garamond"/>
        </w:rPr>
        <w:t xml:space="preserve"> alle ore </w:t>
      </w:r>
      <w:r>
        <w:rPr>
          <w:rFonts w:ascii="Garamond" w:hAnsi="Garamond"/>
        </w:rPr>
        <w:t>18,30</w:t>
      </w:r>
      <w:r w:rsidRPr="002706E6">
        <w:rPr>
          <w:rFonts w:ascii="Garamond" w:hAnsi="Garamond"/>
        </w:rPr>
        <w:t xml:space="preserve">, all’Auditorium “Lo Squero”, il concerto </w:t>
      </w:r>
      <w:r>
        <w:rPr>
          <w:rFonts w:ascii="Garamond" w:hAnsi="Garamond"/>
        </w:rPr>
        <w:t xml:space="preserve">del Maestro </w:t>
      </w:r>
      <w:r w:rsidRPr="009A0529">
        <w:rPr>
          <w:rFonts w:ascii="Garamond" w:hAnsi="Garamond"/>
          <w:b/>
        </w:rPr>
        <w:t xml:space="preserve">Andreas </w:t>
      </w:r>
      <w:proofErr w:type="spellStart"/>
      <w:r w:rsidRPr="009A0529">
        <w:rPr>
          <w:rFonts w:ascii="Garamond" w:hAnsi="Garamond"/>
          <w:b/>
        </w:rPr>
        <w:t>Staier</w:t>
      </w:r>
      <w:proofErr w:type="spellEnd"/>
      <w:r>
        <w:rPr>
          <w:rFonts w:ascii="Garamond" w:hAnsi="Garamond"/>
        </w:rPr>
        <w:t xml:space="preserve"> </w:t>
      </w:r>
      <w:r w:rsidRPr="002706E6">
        <w:rPr>
          <w:rFonts w:ascii="Garamond" w:hAnsi="Garamond"/>
        </w:rPr>
        <w:t xml:space="preserve">come </w:t>
      </w:r>
      <w:r>
        <w:rPr>
          <w:rFonts w:ascii="Garamond" w:hAnsi="Garamond"/>
        </w:rPr>
        <w:t>introduzione al w</w:t>
      </w:r>
      <w:r w:rsidRPr="002706E6">
        <w:rPr>
          <w:rFonts w:ascii="Garamond" w:hAnsi="Garamond"/>
        </w:rPr>
        <w:t xml:space="preserve">orkshop </w:t>
      </w:r>
      <w:r w:rsidRPr="002706E6">
        <w:rPr>
          <w:rFonts w:ascii="Garamond" w:hAnsi="Garamond"/>
          <w:i/>
        </w:rPr>
        <w:t>Le sonate op. 31 di Beethoven: genesi, analisi, esecuzione</w:t>
      </w:r>
      <w:r w:rsidRPr="002706E6">
        <w:rPr>
          <w:rFonts w:ascii="Garamond" w:hAnsi="Garamond"/>
        </w:rPr>
        <w:t xml:space="preserve">. </w:t>
      </w:r>
      <w:r>
        <w:rPr>
          <w:rFonts w:ascii="Garamond" w:hAnsi="Garamond"/>
        </w:rPr>
        <w:t>Tra i più i</w:t>
      </w:r>
      <w:r w:rsidRPr="009A0529">
        <w:rPr>
          <w:rFonts w:ascii="Garamond" w:hAnsi="Garamond"/>
        </w:rPr>
        <w:t xml:space="preserve">mportanti </w:t>
      </w:r>
      <w:r>
        <w:rPr>
          <w:rFonts w:ascii="Garamond" w:hAnsi="Garamond"/>
        </w:rPr>
        <w:t xml:space="preserve">clavicembalisti e </w:t>
      </w:r>
      <w:proofErr w:type="spellStart"/>
      <w:r>
        <w:rPr>
          <w:rFonts w:ascii="Garamond" w:hAnsi="Garamond"/>
        </w:rPr>
        <w:t>fortepianisti</w:t>
      </w:r>
      <w:proofErr w:type="spellEnd"/>
      <w:r w:rsidRPr="009A0529">
        <w:rPr>
          <w:rFonts w:ascii="Garamond" w:hAnsi="Garamond"/>
        </w:rPr>
        <w:t xml:space="preserve"> del mondo</w:t>
      </w:r>
      <w:r>
        <w:rPr>
          <w:rFonts w:ascii="Garamond" w:hAnsi="Garamond"/>
        </w:rPr>
        <w:t xml:space="preserve">, </w:t>
      </w:r>
      <w:proofErr w:type="spellStart"/>
      <w:r>
        <w:rPr>
          <w:rFonts w:ascii="Garamond" w:hAnsi="Garamond"/>
        </w:rPr>
        <w:t>Staier</w:t>
      </w:r>
      <w:proofErr w:type="spellEnd"/>
      <w:r>
        <w:rPr>
          <w:rFonts w:ascii="Garamond" w:hAnsi="Garamond"/>
        </w:rPr>
        <w:t xml:space="preserve"> e</w:t>
      </w:r>
      <w:r w:rsidRPr="002706E6">
        <w:rPr>
          <w:rFonts w:ascii="Garamond" w:hAnsi="Garamond"/>
        </w:rPr>
        <w:t>seguirà</w:t>
      </w:r>
      <w:r>
        <w:rPr>
          <w:rFonts w:ascii="Garamond" w:hAnsi="Garamond"/>
        </w:rPr>
        <w:t xml:space="preserve"> la</w:t>
      </w:r>
      <w:r w:rsidRPr="002706E6">
        <w:rPr>
          <w:rFonts w:ascii="Garamond" w:hAnsi="Garamond"/>
        </w:rPr>
        <w:t xml:space="preserve"> </w:t>
      </w:r>
      <w:r w:rsidRPr="002706E6">
        <w:rPr>
          <w:rFonts w:ascii="Garamond" w:hAnsi="Garamond"/>
          <w:i/>
        </w:rPr>
        <w:t>Fantasie c-</w:t>
      </w:r>
      <w:proofErr w:type="spellStart"/>
      <w:r w:rsidRPr="002706E6">
        <w:rPr>
          <w:rFonts w:ascii="Garamond" w:hAnsi="Garamond"/>
          <w:i/>
        </w:rPr>
        <w:t>Moll</w:t>
      </w:r>
      <w:proofErr w:type="spellEnd"/>
      <w:r w:rsidRPr="002706E6">
        <w:rPr>
          <w:rFonts w:ascii="Garamond" w:hAnsi="Garamond"/>
          <w:i/>
        </w:rPr>
        <w:t xml:space="preserve"> KV 475</w:t>
      </w:r>
      <w:r>
        <w:rPr>
          <w:rFonts w:ascii="Garamond" w:hAnsi="Garamond"/>
        </w:rPr>
        <w:t xml:space="preserve"> di </w:t>
      </w:r>
      <w:r w:rsidRPr="00F15F3C">
        <w:rPr>
          <w:rFonts w:ascii="Garamond" w:hAnsi="Garamond"/>
        </w:rPr>
        <w:t>Wolfgang Amadeus Mozart</w:t>
      </w:r>
      <w:r>
        <w:rPr>
          <w:rFonts w:ascii="Garamond" w:hAnsi="Garamond"/>
        </w:rPr>
        <w:t xml:space="preserve"> e due brani di </w:t>
      </w:r>
      <w:r w:rsidRPr="00F15F3C">
        <w:rPr>
          <w:rFonts w:ascii="Garamond" w:hAnsi="Garamond"/>
        </w:rPr>
        <w:t>Franz Joseph Haydn</w:t>
      </w:r>
      <w:r>
        <w:rPr>
          <w:rFonts w:ascii="Garamond" w:hAnsi="Garamond"/>
        </w:rPr>
        <w:t>:</w:t>
      </w:r>
      <w:r w:rsidRPr="00F15F3C">
        <w:rPr>
          <w:rFonts w:ascii="Garamond" w:hAnsi="Garamond"/>
        </w:rPr>
        <w:t xml:space="preserve"> </w:t>
      </w:r>
      <w:r w:rsidRPr="002706E6">
        <w:rPr>
          <w:rFonts w:ascii="Garamond" w:hAnsi="Garamond"/>
          <w:i/>
        </w:rPr>
        <w:t>Sonate Es-</w:t>
      </w:r>
      <w:proofErr w:type="spellStart"/>
      <w:r w:rsidRPr="002706E6">
        <w:rPr>
          <w:rFonts w:ascii="Garamond" w:hAnsi="Garamond"/>
          <w:i/>
        </w:rPr>
        <w:t>Dur</w:t>
      </w:r>
      <w:proofErr w:type="spellEnd"/>
      <w:r w:rsidRPr="002706E6">
        <w:rPr>
          <w:rFonts w:ascii="Garamond" w:hAnsi="Garamond"/>
          <w:i/>
        </w:rPr>
        <w:t xml:space="preserve"> </w:t>
      </w:r>
      <w:proofErr w:type="spellStart"/>
      <w:r w:rsidRPr="002706E6">
        <w:rPr>
          <w:rFonts w:ascii="Garamond" w:hAnsi="Garamond"/>
          <w:i/>
        </w:rPr>
        <w:t>Hob</w:t>
      </w:r>
      <w:proofErr w:type="spellEnd"/>
      <w:r w:rsidRPr="002706E6">
        <w:rPr>
          <w:rFonts w:ascii="Garamond" w:hAnsi="Garamond"/>
          <w:i/>
        </w:rPr>
        <w:t>. XVI:49</w:t>
      </w:r>
      <w:r>
        <w:rPr>
          <w:rFonts w:ascii="Garamond" w:hAnsi="Garamond"/>
        </w:rPr>
        <w:t xml:space="preserve"> e </w:t>
      </w:r>
      <w:proofErr w:type="spellStart"/>
      <w:r w:rsidRPr="002706E6">
        <w:rPr>
          <w:rFonts w:ascii="Garamond" w:hAnsi="Garamond"/>
          <w:i/>
        </w:rPr>
        <w:t>Variationen</w:t>
      </w:r>
      <w:proofErr w:type="spellEnd"/>
      <w:r w:rsidRPr="002706E6">
        <w:rPr>
          <w:rFonts w:ascii="Garamond" w:hAnsi="Garamond"/>
          <w:i/>
        </w:rPr>
        <w:t xml:space="preserve"> f-</w:t>
      </w:r>
      <w:proofErr w:type="spellStart"/>
      <w:r w:rsidRPr="002706E6">
        <w:rPr>
          <w:rFonts w:ascii="Garamond" w:hAnsi="Garamond"/>
          <w:i/>
        </w:rPr>
        <w:t>Moll</w:t>
      </w:r>
      <w:proofErr w:type="spellEnd"/>
      <w:r w:rsidRPr="002706E6">
        <w:rPr>
          <w:rFonts w:ascii="Garamond" w:hAnsi="Garamond"/>
          <w:i/>
        </w:rPr>
        <w:t xml:space="preserve"> </w:t>
      </w:r>
      <w:proofErr w:type="spellStart"/>
      <w:r w:rsidRPr="002706E6">
        <w:rPr>
          <w:rFonts w:ascii="Garamond" w:hAnsi="Garamond"/>
          <w:i/>
        </w:rPr>
        <w:t>Hob</w:t>
      </w:r>
      <w:proofErr w:type="spellEnd"/>
      <w:r w:rsidRPr="002706E6">
        <w:rPr>
          <w:rFonts w:ascii="Garamond" w:hAnsi="Garamond"/>
          <w:i/>
        </w:rPr>
        <w:t>. XVII:6</w:t>
      </w:r>
      <w:r w:rsidRPr="002706E6">
        <w:rPr>
          <w:rFonts w:ascii="Garamond" w:hAnsi="Garamond"/>
        </w:rPr>
        <w:t>.</w:t>
      </w:r>
      <w:r>
        <w:rPr>
          <w:rFonts w:ascii="Garamond" w:hAnsi="Garamond"/>
        </w:rPr>
        <w:t xml:space="preserve"> Per il concerto, e per la parte pratica del workshop,</w:t>
      </w:r>
      <w:r w:rsidRPr="002706E6">
        <w:rPr>
          <w:rFonts w:ascii="Garamond" w:hAnsi="Garamond"/>
        </w:rPr>
        <w:t xml:space="preserve"> </w:t>
      </w:r>
      <w:r>
        <w:rPr>
          <w:rFonts w:ascii="Garamond" w:hAnsi="Garamond"/>
        </w:rPr>
        <w:t>verrà impiegato il</w:t>
      </w:r>
      <w:r w:rsidRPr="002706E6">
        <w:rPr>
          <w:rFonts w:ascii="Garamond" w:hAnsi="Garamond"/>
        </w:rPr>
        <w:t xml:space="preserve"> </w:t>
      </w:r>
      <w:proofErr w:type="spellStart"/>
      <w:r w:rsidRPr="002706E6">
        <w:rPr>
          <w:rFonts w:ascii="Garamond" w:hAnsi="Garamond"/>
        </w:rPr>
        <w:t>fortepiano</w:t>
      </w:r>
      <w:proofErr w:type="spellEnd"/>
      <w:r w:rsidRPr="002706E6">
        <w:rPr>
          <w:rFonts w:ascii="Garamond" w:hAnsi="Garamond"/>
        </w:rPr>
        <w:t xml:space="preserve"> costruito da </w:t>
      </w:r>
      <w:proofErr w:type="spellStart"/>
      <w:r w:rsidRPr="002706E6">
        <w:rPr>
          <w:rFonts w:ascii="Garamond" w:hAnsi="Garamond"/>
          <w:b/>
        </w:rPr>
        <w:t>Mathias</w:t>
      </w:r>
      <w:proofErr w:type="spellEnd"/>
      <w:r w:rsidRPr="002706E6">
        <w:rPr>
          <w:rFonts w:ascii="Garamond" w:hAnsi="Garamond"/>
          <w:b/>
        </w:rPr>
        <w:t xml:space="preserve"> </w:t>
      </w:r>
      <w:proofErr w:type="spellStart"/>
      <w:r w:rsidRPr="002706E6">
        <w:rPr>
          <w:rFonts w:ascii="Garamond" w:hAnsi="Garamond"/>
          <w:b/>
        </w:rPr>
        <w:t>Jakesch</w:t>
      </w:r>
      <w:proofErr w:type="spellEnd"/>
      <w:r>
        <w:rPr>
          <w:rFonts w:ascii="Garamond" w:hAnsi="Garamond"/>
        </w:rPr>
        <w:t xml:space="preserve"> (Vienna, 1823).</w:t>
      </w:r>
    </w:p>
    <w:p w:rsidR="00CC395D" w:rsidRDefault="00CC395D" w:rsidP="00CC395D">
      <w:pPr>
        <w:spacing w:line="276" w:lineRule="auto"/>
        <w:ind w:left="567" w:right="227"/>
        <w:jc w:val="both"/>
        <w:rPr>
          <w:rFonts w:ascii="Garamond" w:hAnsi="Garamond"/>
        </w:rPr>
      </w:pPr>
    </w:p>
    <w:p w:rsidR="00CC395D" w:rsidRPr="00B6251A" w:rsidRDefault="00CC395D" w:rsidP="00CC395D">
      <w:pPr>
        <w:spacing w:line="276" w:lineRule="auto"/>
        <w:ind w:left="567" w:right="84"/>
        <w:jc w:val="both"/>
        <w:rPr>
          <w:rFonts w:ascii="Garamond" w:eastAsia="font1276" w:hAnsi="Garamond" w:cs="font1276"/>
          <w:lang w:eastAsia="it-IT"/>
        </w:rPr>
      </w:pPr>
      <w:r>
        <w:rPr>
          <w:rFonts w:ascii="Garamond" w:hAnsi="Garamond"/>
        </w:rPr>
        <w:t xml:space="preserve">Ingresso libero fino esaurimento posti, previa registrazione </w:t>
      </w:r>
      <w:r w:rsidR="00795A1C">
        <w:rPr>
          <w:rFonts w:ascii="Garamond" w:hAnsi="Garamond"/>
        </w:rPr>
        <w:t>necessaria</w:t>
      </w:r>
      <w:r>
        <w:rPr>
          <w:rFonts w:ascii="Garamond" w:hAnsi="Garamond"/>
        </w:rPr>
        <w:t xml:space="preserve"> sul sito </w:t>
      </w:r>
      <w:hyperlink r:id="rId7" w:history="1">
        <w:r w:rsidRPr="00637F5F">
          <w:rPr>
            <w:rStyle w:val="Collegamentoipertestuale"/>
            <w:rFonts w:ascii="Garamond" w:hAnsi="Garamond"/>
          </w:rPr>
          <w:t>www.cini.it</w:t>
        </w:r>
      </w:hyperlink>
      <w:r>
        <w:rPr>
          <w:rFonts w:ascii="Garamond" w:hAnsi="Garamond"/>
        </w:rPr>
        <w:t xml:space="preserve"> (per informazioni </w:t>
      </w:r>
      <w:hyperlink r:id="rId8" w:history="1">
        <w:r w:rsidRPr="00637F5F">
          <w:rPr>
            <w:rStyle w:val="Collegamentoipertestuale"/>
            <w:rFonts w:ascii="Garamond" w:hAnsi="Garamond"/>
          </w:rPr>
          <w:t>musica@cin</w:t>
        </w:r>
        <w:r w:rsidRPr="00637F5F">
          <w:rPr>
            <w:rStyle w:val="Collegamentoipertestuale"/>
            <w:rFonts w:ascii="Garamond" w:hAnsi="Garamond"/>
          </w:rPr>
          <w:t>i</w:t>
        </w:r>
        <w:r w:rsidRPr="00637F5F">
          <w:rPr>
            <w:rStyle w:val="Collegamentoipertestuale"/>
            <w:rFonts w:ascii="Garamond" w:hAnsi="Garamond"/>
          </w:rPr>
          <w:t>.it</w:t>
        </w:r>
      </w:hyperlink>
      <w:r>
        <w:rPr>
          <w:rFonts w:ascii="Garamond" w:hAnsi="Garamond"/>
        </w:rPr>
        <w:t xml:space="preserve">). Per accedere all’Auditorium “Lo Squero” gli utenti devono esibire all’ingresso </w:t>
      </w:r>
      <w:r w:rsidRPr="00E8446D">
        <w:rPr>
          <w:rFonts w:ascii="Garamond" w:eastAsia="font1276" w:hAnsi="Garamond" w:cs="font1276"/>
          <w:lang w:eastAsia="it-IT"/>
        </w:rPr>
        <w:t xml:space="preserve">la Certificazione </w:t>
      </w:r>
      <w:r>
        <w:rPr>
          <w:rFonts w:ascii="Garamond" w:hAnsi="Garamond"/>
        </w:rPr>
        <w:t xml:space="preserve">Green Pass Rafforzato e </w:t>
      </w:r>
      <w:r w:rsidRPr="00E8446D">
        <w:rPr>
          <w:rFonts w:ascii="Garamond" w:eastAsia="font1276" w:hAnsi="Garamond" w:cs="font1276"/>
          <w:lang w:eastAsia="it-IT"/>
        </w:rPr>
        <w:t>sottoporsi alla rilevazione della temperatura corporea mediante termo scanner e alla disinfezione delle mani.</w:t>
      </w:r>
      <w:r>
        <w:rPr>
          <w:rFonts w:ascii="Garamond" w:hAnsi="Garamond"/>
        </w:rPr>
        <w:t xml:space="preserve"> </w:t>
      </w:r>
      <w:r w:rsidRPr="00E8446D">
        <w:rPr>
          <w:rFonts w:ascii="Garamond" w:eastAsia="font1276" w:hAnsi="Garamond" w:cs="font1276"/>
          <w:lang w:eastAsia="it-IT"/>
        </w:rPr>
        <w:t xml:space="preserve">L’utente è tenuto a indossare la mascherina chirurgica o FFP2 dall’ingresso e per tutto il tempo </w:t>
      </w:r>
      <w:r>
        <w:rPr>
          <w:rFonts w:ascii="Garamond" w:eastAsia="font1276" w:hAnsi="Garamond" w:cs="font1276"/>
          <w:lang w:eastAsia="it-IT"/>
        </w:rPr>
        <w:t>dell’evento.</w:t>
      </w:r>
    </w:p>
    <w:p w:rsidR="00CC395D" w:rsidRDefault="00CC395D" w:rsidP="00CC395D">
      <w:pPr>
        <w:spacing w:line="276" w:lineRule="auto"/>
        <w:ind w:left="567" w:right="227"/>
        <w:jc w:val="both"/>
        <w:rPr>
          <w:rFonts w:ascii="Garamond" w:hAnsi="Garamond"/>
        </w:rPr>
      </w:pPr>
    </w:p>
    <w:p w:rsidR="00CC395D" w:rsidRDefault="00CC395D" w:rsidP="00CC395D">
      <w:pPr>
        <w:pStyle w:val="Titolo4"/>
        <w:spacing w:line="276" w:lineRule="auto"/>
        <w:ind w:left="567" w:right="263"/>
      </w:pPr>
      <w:r>
        <w:rPr>
          <w:rFonts w:ascii="Garamond" w:eastAsia="Garamond" w:hAnsi="Garamond" w:cs="Garamond"/>
          <w:sz w:val="24"/>
          <w:szCs w:val="24"/>
          <w:lang w:val="it-IT"/>
        </w:rPr>
        <w:t>I</w:t>
      </w:r>
      <w:r>
        <w:rPr>
          <w:rFonts w:ascii="Garamond" w:eastAsia="Garamond" w:hAnsi="Garamond" w:cs="Garamond"/>
          <w:sz w:val="24"/>
          <w:szCs w:val="24"/>
        </w:rPr>
        <w:t>nformazioni per la stampa</w:t>
      </w:r>
    </w:p>
    <w:p w:rsidR="00CC395D" w:rsidRDefault="00CC395D" w:rsidP="00CC3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rPr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Fondazione Giorgio Cini </w:t>
      </w:r>
      <w:proofErr w:type="spellStart"/>
      <w:r>
        <w:rPr>
          <w:rFonts w:ascii="Garamond" w:eastAsia="Garamond" w:hAnsi="Garamond" w:cs="Garamond"/>
          <w:color w:val="000000"/>
        </w:rPr>
        <w:t>Onlus</w:t>
      </w:r>
      <w:proofErr w:type="spellEnd"/>
    </w:p>
    <w:p w:rsidR="00CC395D" w:rsidRDefault="00CC395D" w:rsidP="00CC3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Ufficio Stampa</w:t>
      </w:r>
    </w:p>
    <w:p w:rsidR="00CC395D" w:rsidRDefault="00CC395D" w:rsidP="00CC3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263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tel.: +39 041 2710280</w:t>
      </w:r>
    </w:p>
    <w:p w:rsidR="00CC395D" w:rsidRDefault="00CC395D" w:rsidP="00CC39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263"/>
        <w:rPr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email: </w:t>
      </w:r>
      <w:hyperlink r:id="rId9">
        <w:r>
          <w:rPr>
            <w:rFonts w:ascii="Garamond" w:eastAsia="Garamond" w:hAnsi="Garamond" w:cs="Garamond"/>
            <w:color w:val="000000"/>
          </w:rPr>
          <w:t>stampa@cini.it</w:t>
        </w:r>
      </w:hyperlink>
    </w:p>
    <w:p w:rsidR="008C2513" w:rsidRPr="00CC395D" w:rsidRDefault="00CC395D" w:rsidP="00CC395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line="276" w:lineRule="auto"/>
        <w:ind w:left="567"/>
        <w:rPr>
          <w:rFonts w:ascii="Helvetica Neue" w:eastAsia="Helvetica Neue" w:hAnsi="Helvetica Neue" w:cs="Helvetica Neue"/>
          <w:color w:val="000000"/>
        </w:rPr>
      </w:pPr>
      <w:hyperlink r:id="rId10">
        <w:r>
          <w:rPr>
            <w:rFonts w:ascii="Garamond" w:eastAsia="Garamond" w:hAnsi="Garamond" w:cs="Garamond"/>
            <w:color w:val="000000"/>
          </w:rPr>
          <w:t>www.cini.it/press-release</w:t>
        </w:r>
      </w:hyperlink>
    </w:p>
    <w:sectPr w:rsidR="008C2513" w:rsidRPr="00CC39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65" w:right="1134" w:bottom="1985" w:left="3175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1794" w:rsidRDefault="00441794">
      <w:r>
        <w:separator/>
      </w:r>
    </w:p>
  </w:endnote>
  <w:endnote w:type="continuationSeparator" w:id="0">
    <w:p w:rsidR="00441794" w:rsidRDefault="0044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ont1276">
    <w:altName w:val="MS Gothic"/>
    <w:charset w:val="8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139C" w:rsidRDefault="0008139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2513" w:rsidRDefault="003D1BC3">
    <w:pPr>
      <w:pStyle w:val="Pidipagina"/>
      <w:rPr>
        <w:lang w:val="it-IT" w:eastAsia="ja-JP"/>
      </w:rPr>
    </w:pPr>
    <w:r>
      <w:rPr>
        <w:noProof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page">
            <wp:posOffset>-1905</wp:posOffset>
          </wp:positionH>
          <wp:positionV relativeFrom="page">
            <wp:posOffset>9464040</wp:posOffset>
          </wp:positionV>
          <wp:extent cx="4826000" cy="12477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" t="-287" r="-75" b="-287"/>
                  <a:stretch>
                    <a:fillRect/>
                  </a:stretch>
                </pic:blipFill>
                <pic:spPr bwMode="auto">
                  <a:xfrm>
                    <a:off x="0" y="0"/>
                    <a:ext cx="4826000" cy="12477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139C" w:rsidRDefault="0008139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1794" w:rsidRDefault="00441794">
      <w:r>
        <w:separator/>
      </w:r>
    </w:p>
  </w:footnote>
  <w:footnote w:type="continuationSeparator" w:id="0">
    <w:p w:rsidR="00441794" w:rsidRDefault="00441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139C" w:rsidRDefault="0008139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2513" w:rsidRDefault="003D1BC3">
    <w:pPr>
      <w:pStyle w:val="Intestazione"/>
      <w:rPr>
        <w:lang w:val="it-IT" w:eastAsia="ja-JP"/>
      </w:rPr>
    </w:pPr>
    <w:r>
      <w:rPr>
        <w:noProof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page">
            <wp:posOffset>4758690</wp:posOffset>
          </wp:positionH>
          <wp:positionV relativeFrom="page">
            <wp:posOffset>-1905</wp:posOffset>
          </wp:positionV>
          <wp:extent cx="2809875" cy="64960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8" t="-563" r="-128" b="-563"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6496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139C" w:rsidRDefault="0008139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1468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isplayBackgroundShape/>
  <w:embedSystemFonts/>
  <w:proofState w:spelling="clean" w:grammar="clean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1D2"/>
    <w:rsid w:val="000610C9"/>
    <w:rsid w:val="0008139C"/>
    <w:rsid w:val="00084F14"/>
    <w:rsid w:val="00086378"/>
    <w:rsid w:val="000D7461"/>
    <w:rsid w:val="000F0A62"/>
    <w:rsid w:val="001111B9"/>
    <w:rsid w:val="0017188A"/>
    <w:rsid w:val="00183370"/>
    <w:rsid w:val="001937FA"/>
    <w:rsid w:val="001A5C03"/>
    <w:rsid w:val="001A78FB"/>
    <w:rsid w:val="001B366D"/>
    <w:rsid w:val="001C19C2"/>
    <w:rsid w:val="001C633D"/>
    <w:rsid w:val="001F2E93"/>
    <w:rsid w:val="0024394C"/>
    <w:rsid w:val="002972C4"/>
    <w:rsid w:val="002F2800"/>
    <w:rsid w:val="00303446"/>
    <w:rsid w:val="00324F39"/>
    <w:rsid w:val="0033537C"/>
    <w:rsid w:val="00373C75"/>
    <w:rsid w:val="0039597A"/>
    <w:rsid w:val="003D1BC3"/>
    <w:rsid w:val="003F483B"/>
    <w:rsid w:val="004312EB"/>
    <w:rsid w:val="00441794"/>
    <w:rsid w:val="00507254"/>
    <w:rsid w:val="005170BD"/>
    <w:rsid w:val="005273C9"/>
    <w:rsid w:val="00596925"/>
    <w:rsid w:val="005A2595"/>
    <w:rsid w:val="005C25A1"/>
    <w:rsid w:val="005F6689"/>
    <w:rsid w:val="006034AF"/>
    <w:rsid w:val="00650F0F"/>
    <w:rsid w:val="006B05F6"/>
    <w:rsid w:val="006C7979"/>
    <w:rsid w:val="007014EB"/>
    <w:rsid w:val="00734BD4"/>
    <w:rsid w:val="00795A1C"/>
    <w:rsid w:val="007D023C"/>
    <w:rsid w:val="00831725"/>
    <w:rsid w:val="00834DC1"/>
    <w:rsid w:val="0083596B"/>
    <w:rsid w:val="00852150"/>
    <w:rsid w:val="00884DB3"/>
    <w:rsid w:val="008B5EDF"/>
    <w:rsid w:val="008C2513"/>
    <w:rsid w:val="008C6A9D"/>
    <w:rsid w:val="008F5A47"/>
    <w:rsid w:val="00913EDD"/>
    <w:rsid w:val="00917C9C"/>
    <w:rsid w:val="0096600E"/>
    <w:rsid w:val="00974DBF"/>
    <w:rsid w:val="0099020A"/>
    <w:rsid w:val="00993340"/>
    <w:rsid w:val="009A5B0A"/>
    <w:rsid w:val="009C470D"/>
    <w:rsid w:val="00A27493"/>
    <w:rsid w:val="00A451E2"/>
    <w:rsid w:val="00A5331A"/>
    <w:rsid w:val="00AB0A5A"/>
    <w:rsid w:val="00AB3579"/>
    <w:rsid w:val="00AC7EA9"/>
    <w:rsid w:val="00AF5322"/>
    <w:rsid w:val="00B84287"/>
    <w:rsid w:val="00BA65E5"/>
    <w:rsid w:val="00BA6B16"/>
    <w:rsid w:val="00BE3C02"/>
    <w:rsid w:val="00C01B91"/>
    <w:rsid w:val="00C072EA"/>
    <w:rsid w:val="00C3455B"/>
    <w:rsid w:val="00C729E4"/>
    <w:rsid w:val="00C95F4E"/>
    <w:rsid w:val="00CC395D"/>
    <w:rsid w:val="00CE26F7"/>
    <w:rsid w:val="00CE2757"/>
    <w:rsid w:val="00D22C12"/>
    <w:rsid w:val="00D368D0"/>
    <w:rsid w:val="00D551C8"/>
    <w:rsid w:val="00D71D35"/>
    <w:rsid w:val="00E20658"/>
    <w:rsid w:val="00E547D7"/>
    <w:rsid w:val="00E65C6B"/>
    <w:rsid w:val="00E76F67"/>
    <w:rsid w:val="00E875E5"/>
    <w:rsid w:val="00EB3BF6"/>
    <w:rsid w:val="00EC2453"/>
    <w:rsid w:val="00EC41D2"/>
    <w:rsid w:val="00EF100C"/>
    <w:rsid w:val="00F11E05"/>
    <w:rsid w:val="00F24EAF"/>
    <w:rsid w:val="00F36055"/>
    <w:rsid w:val="00F571C0"/>
    <w:rsid w:val="00F67D6E"/>
    <w:rsid w:val="00FC0E8E"/>
    <w:rsid w:val="00FE0F3E"/>
    <w:rsid w:val="00FE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C6E48BE0-D3B8-443F-8639-CDCE0F4E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line="260" w:lineRule="exact"/>
      <w:jc w:val="right"/>
      <w:outlineLvl w:val="0"/>
    </w:pPr>
    <w:rPr>
      <w:b/>
      <w:bCs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2065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inicontentdata11td">
    <w:name w:val="cinicontentdata11td"/>
  </w:style>
  <w:style w:type="character" w:styleId="Enfasigrassetto">
    <w:name w:val="Strong"/>
    <w:uiPriority w:val="22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styleId="Menzionenonrisolta">
    <w:name w:val="Unresolved Mention"/>
    <w:rPr>
      <w:color w:val="605E5C"/>
      <w:shd w:val="clear" w:color="auto" w:fill="E1DFDD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Garamond" w:hAnsi="Garamond"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 Unicode M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pPr>
      <w:spacing w:after="210" w:line="210" w:lineRule="atLeast"/>
      <w:jc w:val="both"/>
    </w:pPr>
    <w:rPr>
      <w:sz w:val="17"/>
      <w:szCs w:val="17"/>
    </w:rPr>
  </w:style>
  <w:style w:type="paragraph" w:customStyle="1" w:styleId="Corpo">
    <w:name w:val="Corpo"/>
    <w:pPr>
      <w:suppressAutoHyphens/>
    </w:pPr>
    <w:rPr>
      <w:rFonts w:ascii="Helvetica" w:hAnsi="Helvetica" w:cs="Helvetica"/>
      <w:color w:val="000000"/>
      <w:sz w:val="24"/>
      <w:lang w:eastAsia="zh-CN"/>
    </w:rPr>
  </w:style>
  <w:style w:type="paragraph" w:customStyle="1" w:styleId="Elencoacolori-Colore11">
    <w:name w:val="Elenco a colori - Colore 11"/>
    <w:basedOn w:val="Normale"/>
    <w:pPr>
      <w:ind w:left="720"/>
      <w:contextualSpacing/>
    </w:pPr>
    <w:rPr>
      <w:lang w:val="en-US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4"/>
      <w:szCs w:val="24"/>
      <w:lang w:val="en-US" w:eastAsia="zh-CN"/>
    </w:rPr>
  </w:style>
  <w:style w:type="character" w:styleId="Collegamentovisitato">
    <w:name w:val="FollowedHyperlink"/>
    <w:uiPriority w:val="99"/>
    <w:semiHidden/>
    <w:unhideWhenUsed/>
    <w:rsid w:val="004312EB"/>
    <w:rPr>
      <w:color w:val="954F72"/>
      <w:u w:val="single"/>
    </w:rPr>
  </w:style>
  <w:style w:type="character" w:customStyle="1" w:styleId="Titolo2Carattere">
    <w:name w:val="Titolo 2 Carattere"/>
    <w:link w:val="Titolo2"/>
    <w:uiPriority w:val="9"/>
    <w:semiHidden/>
    <w:rsid w:val="00E20658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7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macintosh"/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ica@cini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ini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cini.it/press-relea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mpa@cini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1643</CharactersWithSpaces>
  <SharedDoc>false</SharedDoc>
  <HLinks>
    <vt:vector size="24" baseType="variant">
      <vt:variant>
        <vt:i4>73</vt:i4>
      </vt:variant>
      <vt:variant>
        <vt:i4>9</vt:i4>
      </vt:variant>
      <vt:variant>
        <vt:i4>0</vt:i4>
      </vt:variant>
      <vt:variant>
        <vt:i4>5</vt:i4>
      </vt:variant>
      <vt:variant>
        <vt:lpwstr>http://www.cini.it/press-release</vt:lpwstr>
      </vt:variant>
      <vt:variant>
        <vt:lpwstr/>
      </vt:variant>
      <vt:variant>
        <vt:i4>2687077</vt:i4>
      </vt:variant>
      <vt:variant>
        <vt:i4>6</vt:i4>
      </vt:variant>
      <vt:variant>
        <vt:i4>0</vt:i4>
      </vt:variant>
      <vt:variant>
        <vt:i4>5</vt:i4>
      </vt:variant>
      <vt:variant>
        <vt:lpwstr>mailto:stampa@cini.it</vt:lpwstr>
      </vt:variant>
      <vt:variant>
        <vt:lpwstr/>
      </vt:variant>
      <vt:variant>
        <vt:i4>3539040</vt:i4>
      </vt:variant>
      <vt:variant>
        <vt:i4>3</vt:i4>
      </vt:variant>
      <vt:variant>
        <vt:i4>0</vt:i4>
      </vt:variant>
      <vt:variant>
        <vt:i4>5</vt:i4>
      </vt:variant>
      <vt:variant>
        <vt:lpwstr>mailto:musica@cini.it</vt:lpwstr>
      </vt:variant>
      <vt:variant>
        <vt:lpwstr/>
      </vt:variant>
      <vt:variant>
        <vt:i4>8126521</vt:i4>
      </vt:variant>
      <vt:variant>
        <vt:i4>0</vt:i4>
      </vt:variant>
      <vt:variant>
        <vt:i4>0</vt:i4>
      </vt:variant>
      <vt:variant>
        <vt:i4>5</vt:i4>
      </vt:variant>
      <vt:variant>
        <vt:lpwstr>http://www.cini.it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Novella Benzoni</dc:creator>
  <cp:keywords/>
  <cp:lastModifiedBy>CASADOROFUNGHER Comunicazione</cp:lastModifiedBy>
  <cp:revision>4</cp:revision>
  <cp:lastPrinted>2021-06-12T15:02:00Z</cp:lastPrinted>
  <dcterms:created xsi:type="dcterms:W3CDTF">2021-12-10T06:57:00Z</dcterms:created>
  <dcterms:modified xsi:type="dcterms:W3CDTF">2021-12-10T06:57:00Z</dcterms:modified>
</cp:coreProperties>
</file>