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1E1597" w14:textId="77777777" w:rsidR="00D51200" w:rsidRPr="00FF62C2" w:rsidRDefault="00D51200" w:rsidP="00226710">
      <w:pPr>
        <w:spacing w:line="276" w:lineRule="auto"/>
        <w:rPr>
          <w:rFonts w:ascii="Helvetica" w:hAnsi="Helvetica" w:cs="Helvetica"/>
          <w:i/>
          <w:iCs/>
        </w:rPr>
      </w:pPr>
      <w:r w:rsidRPr="00FF62C2">
        <w:rPr>
          <w:rFonts w:ascii="Helvetica" w:hAnsi="Helvetica" w:cs="Helvetica"/>
        </w:rPr>
        <w:t>LE STANZE DEL VETRO</w:t>
      </w:r>
    </w:p>
    <w:p w14:paraId="202F26C9" w14:textId="53F58929" w:rsidR="00D51200" w:rsidRPr="00FF62C2" w:rsidRDefault="00D51200" w:rsidP="00226710">
      <w:pPr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  <w:i/>
          <w:iCs/>
        </w:rPr>
        <w:t xml:space="preserve">Progetto di Fondazione Giorgio Cini </w:t>
      </w:r>
      <w:proofErr w:type="spellStart"/>
      <w:r w:rsidR="006F1CFF" w:rsidRPr="00FF62C2">
        <w:rPr>
          <w:rFonts w:ascii="Helvetica" w:hAnsi="Helvetica" w:cs="Helvetica"/>
          <w:i/>
          <w:iCs/>
        </w:rPr>
        <w:t>onlus</w:t>
      </w:r>
      <w:proofErr w:type="spellEnd"/>
      <w:r w:rsidR="006F1CFF" w:rsidRPr="00FF62C2">
        <w:rPr>
          <w:rFonts w:ascii="Helvetica" w:hAnsi="Helvetica" w:cs="Helvetica"/>
          <w:i/>
          <w:iCs/>
        </w:rPr>
        <w:t xml:space="preserve"> </w:t>
      </w:r>
      <w:r w:rsidRPr="00FF62C2">
        <w:rPr>
          <w:rFonts w:ascii="Helvetica" w:hAnsi="Helvetica" w:cs="Helvetica"/>
          <w:i/>
          <w:iCs/>
        </w:rPr>
        <w:t xml:space="preserve">e </w:t>
      </w:r>
      <w:proofErr w:type="spellStart"/>
      <w:r w:rsidRPr="00FF62C2">
        <w:rPr>
          <w:rFonts w:ascii="Helvetica" w:hAnsi="Helvetica" w:cs="Helvetica"/>
          <w:i/>
          <w:iCs/>
        </w:rPr>
        <w:t>Pentagram</w:t>
      </w:r>
      <w:proofErr w:type="spellEnd"/>
      <w:r w:rsidRPr="00FF62C2">
        <w:rPr>
          <w:rFonts w:ascii="Helvetica" w:hAnsi="Helvetica" w:cs="Helvetica"/>
          <w:i/>
          <w:iCs/>
        </w:rPr>
        <w:t xml:space="preserve"> </w:t>
      </w:r>
      <w:proofErr w:type="spellStart"/>
      <w:r w:rsidRPr="00FF62C2">
        <w:rPr>
          <w:rFonts w:ascii="Helvetica" w:hAnsi="Helvetica" w:cs="Helvetica"/>
          <w:i/>
          <w:iCs/>
        </w:rPr>
        <w:t>Stiftung</w:t>
      </w:r>
      <w:proofErr w:type="spellEnd"/>
    </w:p>
    <w:p w14:paraId="4BEFBA32" w14:textId="77777777" w:rsidR="00D51200" w:rsidRPr="00FF62C2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</w:rPr>
      </w:pPr>
    </w:p>
    <w:p w14:paraId="58903416" w14:textId="40F8CCF1" w:rsidR="00D51200" w:rsidRPr="00FF62C2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</w:rPr>
        <w:t>Venezia, 1</w:t>
      </w:r>
      <w:r w:rsidR="001A35E8">
        <w:rPr>
          <w:rFonts w:ascii="Helvetica" w:hAnsi="Helvetica" w:cs="Helvetica"/>
        </w:rPr>
        <w:t>0</w:t>
      </w:r>
      <w:r w:rsidRPr="00FF62C2">
        <w:rPr>
          <w:rFonts w:ascii="Helvetica" w:hAnsi="Helvetica" w:cs="Helvetica"/>
        </w:rPr>
        <w:t xml:space="preserve"> </w:t>
      </w:r>
      <w:r w:rsidR="001A35E8">
        <w:rPr>
          <w:rFonts w:ascii="Helvetica" w:hAnsi="Helvetica" w:cs="Helvetica"/>
        </w:rPr>
        <w:t>febbraio</w:t>
      </w:r>
      <w:r w:rsidRPr="00FF62C2">
        <w:rPr>
          <w:rFonts w:ascii="Helvetica" w:hAnsi="Helvetica" w:cs="Helvetica"/>
        </w:rPr>
        <w:t xml:space="preserve"> 202</w:t>
      </w:r>
      <w:r w:rsidR="001A35E8">
        <w:rPr>
          <w:rFonts w:ascii="Helvetica" w:hAnsi="Helvetica" w:cs="Helvetica"/>
        </w:rPr>
        <w:t>2</w:t>
      </w:r>
      <w:r w:rsidRPr="00FF62C2">
        <w:rPr>
          <w:rFonts w:ascii="Helvetica" w:hAnsi="Helvetica" w:cs="Helvetica"/>
        </w:rPr>
        <w:t>, ore 1</w:t>
      </w:r>
      <w:r w:rsidR="001A35E8">
        <w:rPr>
          <w:rFonts w:ascii="Helvetica" w:hAnsi="Helvetica" w:cs="Helvetica"/>
        </w:rPr>
        <w:t>4.30</w:t>
      </w:r>
    </w:p>
    <w:p w14:paraId="2F2B0BA1" w14:textId="23BED04B" w:rsidR="00D51200" w:rsidRPr="00FF62C2" w:rsidRDefault="0050470A" w:rsidP="00226710">
      <w:pPr>
        <w:tabs>
          <w:tab w:val="left" w:pos="1843"/>
        </w:tabs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</w:rPr>
        <w:t xml:space="preserve">In diretta streaming sul canale </w:t>
      </w:r>
      <w:proofErr w:type="spellStart"/>
      <w:r w:rsidRPr="00FF62C2">
        <w:rPr>
          <w:rFonts w:ascii="Helvetica" w:hAnsi="Helvetica" w:cs="Helvetica"/>
        </w:rPr>
        <w:t>YouTube</w:t>
      </w:r>
      <w:proofErr w:type="spellEnd"/>
      <w:r w:rsidRPr="00FF62C2">
        <w:rPr>
          <w:rFonts w:ascii="Helvetica" w:hAnsi="Helvetica" w:cs="Helvetica"/>
        </w:rPr>
        <w:t xml:space="preserve"> della Fondazione Giorgio Cini</w:t>
      </w:r>
    </w:p>
    <w:p w14:paraId="2169FEF3" w14:textId="77777777" w:rsidR="00D51200" w:rsidRPr="00FF62C2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  <w:i/>
          <w:sz w:val="32"/>
          <w:szCs w:val="32"/>
        </w:rPr>
      </w:pPr>
    </w:p>
    <w:p w14:paraId="7A66737C" w14:textId="72AADF63" w:rsidR="00D51200" w:rsidRPr="00FF62C2" w:rsidRDefault="1EEACF68" w:rsidP="00226710">
      <w:pPr>
        <w:tabs>
          <w:tab w:val="left" w:pos="1843"/>
        </w:tabs>
        <w:spacing w:line="276" w:lineRule="auto"/>
        <w:rPr>
          <w:rFonts w:ascii="Helvetica" w:hAnsi="Helvetica" w:cs="Helvetica"/>
          <w:b/>
          <w:bCs/>
          <w:i/>
          <w:iCs/>
        </w:rPr>
      </w:pPr>
      <w:r w:rsidRPr="00FF62C2">
        <w:rPr>
          <w:rFonts w:ascii="Helvetica" w:hAnsi="Helvetica" w:cs="Helvetica"/>
          <w:sz w:val="28"/>
          <w:szCs w:val="28"/>
        </w:rPr>
        <w:t>Convegno</w:t>
      </w:r>
      <w:r w:rsidR="001A35E8">
        <w:rPr>
          <w:rFonts w:ascii="Helvetica" w:hAnsi="Helvetica" w:cs="Helvetica"/>
          <w:sz w:val="28"/>
          <w:szCs w:val="28"/>
        </w:rPr>
        <w:t xml:space="preserve"> internazionale</w:t>
      </w:r>
      <w:r w:rsidRPr="00FF62C2">
        <w:rPr>
          <w:rFonts w:ascii="Helvetica" w:hAnsi="Helvetica" w:cs="Helvetica"/>
          <w:sz w:val="28"/>
          <w:szCs w:val="28"/>
        </w:rPr>
        <w:t xml:space="preserve"> di studi</w:t>
      </w:r>
    </w:p>
    <w:p w14:paraId="476959A0" w14:textId="77777777" w:rsidR="00D51200" w:rsidRPr="00FF62C2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  <w:b/>
          <w:i/>
          <w:iCs/>
        </w:rPr>
      </w:pPr>
    </w:p>
    <w:p w14:paraId="6571F93E" w14:textId="036823B6" w:rsidR="0050470A" w:rsidRDefault="001A35E8" w:rsidP="00226710">
      <w:pPr>
        <w:tabs>
          <w:tab w:val="left" w:pos="1843"/>
        </w:tabs>
        <w:spacing w:line="276" w:lineRule="auto"/>
        <w:rPr>
          <w:rFonts w:ascii="Helvetica" w:hAnsi="Helvetica" w:cs="Helvetica"/>
          <w:b/>
          <w:bCs/>
          <w:i/>
          <w:iCs/>
          <w:sz w:val="32"/>
          <w:szCs w:val="32"/>
        </w:rPr>
      </w:pPr>
      <w:proofErr w:type="spellStart"/>
      <w:r w:rsidRPr="001A35E8">
        <w:rPr>
          <w:rFonts w:ascii="Helvetica" w:hAnsi="Helvetica" w:cs="Helvetica"/>
          <w:b/>
          <w:bCs/>
          <w:i/>
          <w:iCs/>
          <w:sz w:val="32"/>
          <w:szCs w:val="32"/>
        </w:rPr>
        <w:t>Tapio</w:t>
      </w:r>
      <w:proofErr w:type="spellEnd"/>
      <w:r w:rsidRPr="001A35E8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</w:t>
      </w:r>
      <w:proofErr w:type="spellStart"/>
      <w:r w:rsidRPr="001A35E8">
        <w:rPr>
          <w:rFonts w:ascii="Helvetica" w:hAnsi="Helvetica" w:cs="Helvetica"/>
          <w:b/>
          <w:bCs/>
          <w:i/>
          <w:iCs/>
          <w:sz w:val="32"/>
          <w:szCs w:val="32"/>
        </w:rPr>
        <w:t>Wirkkala</w:t>
      </w:r>
      <w:proofErr w:type="spellEnd"/>
      <w:r w:rsidRPr="001A35E8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e Toni Zuccheri</w:t>
      </w:r>
    </w:p>
    <w:p w14:paraId="112A2EB3" w14:textId="430CA8A7" w:rsidR="00DB23CA" w:rsidRPr="00A84713" w:rsidRDefault="00C23452" w:rsidP="00DB23CA">
      <w:pPr>
        <w:tabs>
          <w:tab w:val="left" w:pos="1843"/>
        </w:tabs>
        <w:spacing w:line="276" w:lineRule="auto"/>
        <w:rPr>
          <w:rFonts w:ascii="Helvetica" w:hAnsi="Helvetica" w:cs="Helvetica"/>
          <w:b/>
          <w:bCs/>
          <w:i/>
          <w:iCs/>
          <w:sz w:val="32"/>
          <w:szCs w:val="32"/>
        </w:rPr>
      </w:pPr>
      <w:r w:rsidRPr="00A84713">
        <w:rPr>
          <w:rFonts w:ascii="Helvetica" w:hAnsi="Helvetica" w:cs="Helvetica"/>
          <w:b/>
          <w:bCs/>
          <w:i/>
          <w:iCs/>
          <w:sz w:val="32"/>
          <w:szCs w:val="32"/>
        </w:rPr>
        <w:t>E</w:t>
      </w:r>
      <w:r w:rsidR="00DB23CA" w:rsidRPr="00A84713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sperti </w:t>
      </w:r>
      <w:r w:rsidRPr="00A84713">
        <w:rPr>
          <w:rFonts w:ascii="Helvetica" w:hAnsi="Helvetica" w:cs="Helvetica"/>
          <w:b/>
          <w:bCs/>
          <w:i/>
          <w:iCs/>
          <w:sz w:val="32"/>
          <w:szCs w:val="32"/>
        </w:rPr>
        <w:t>nazionali e</w:t>
      </w:r>
      <w:r w:rsidR="00DB23CA" w:rsidRPr="00A84713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internazionali raccontano </w:t>
      </w:r>
      <w:r w:rsidRPr="00A84713">
        <w:rPr>
          <w:rFonts w:ascii="Helvetica" w:hAnsi="Helvetica" w:cs="Helvetica"/>
          <w:b/>
          <w:bCs/>
          <w:i/>
          <w:iCs/>
          <w:sz w:val="32"/>
          <w:szCs w:val="32"/>
        </w:rPr>
        <w:t>i due designer che</w:t>
      </w:r>
      <w:r w:rsidR="00DB23CA" w:rsidRPr="00A84713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hanno influenzato </w:t>
      </w:r>
      <w:r w:rsidR="003C68F0" w:rsidRPr="00A84713">
        <w:rPr>
          <w:rFonts w:ascii="Helvetica" w:hAnsi="Helvetica" w:cs="Helvetica"/>
          <w:b/>
          <w:bCs/>
          <w:i/>
          <w:iCs/>
          <w:sz w:val="32"/>
          <w:szCs w:val="32"/>
        </w:rPr>
        <w:t>il mondo vetrario muranese</w:t>
      </w:r>
    </w:p>
    <w:p w14:paraId="1DF73216" w14:textId="77777777" w:rsidR="003C68F0" w:rsidRPr="00A84713" w:rsidRDefault="003C68F0" w:rsidP="5E2AE9B4">
      <w:pPr>
        <w:spacing w:line="276" w:lineRule="auto"/>
        <w:rPr>
          <w:rFonts w:ascii="Helvetica" w:hAnsi="Helvetica" w:cs="Helvetica"/>
          <w:b/>
          <w:bCs/>
          <w:i/>
          <w:iCs/>
          <w:sz w:val="32"/>
          <w:szCs w:val="32"/>
        </w:rPr>
      </w:pPr>
    </w:p>
    <w:p w14:paraId="4BFD249E" w14:textId="6337050F" w:rsidR="0050470A" w:rsidRPr="00A84713" w:rsidRDefault="00D51200" w:rsidP="003C68F0">
      <w:pPr>
        <w:spacing w:line="276" w:lineRule="auto"/>
        <w:rPr>
          <w:rFonts w:ascii="Helvetica" w:hAnsi="Helvetica" w:cs="Helvetica"/>
          <w:i/>
          <w:iCs/>
          <w:sz w:val="22"/>
          <w:szCs w:val="22"/>
        </w:rPr>
      </w:pPr>
      <w:r w:rsidRPr="00A84713">
        <w:rPr>
          <w:rFonts w:ascii="Helvetica" w:eastAsia="Arial Unicode MS" w:hAnsi="Helvetica" w:cs="Helvetica"/>
          <w:i/>
          <w:iCs/>
          <w:kern w:val="1"/>
          <w:sz w:val="22"/>
          <w:szCs w:val="22"/>
          <w:lang w:eastAsia="hi-IN" w:bidi="hi-IN"/>
        </w:rPr>
        <w:t xml:space="preserve">L'incontro </w:t>
      </w:r>
      <w:r w:rsidR="0050470A" w:rsidRPr="00A84713">
        <w:rPr>
          <w:rFonts w:ascii="Helvetica" w:eastAsia="Arial Unicode MS" w:hAnsi="Helvetica" w:cs="Helvetica"/>
          <w:i/>
          <w:iCs/>
          <w:kern w:val="1"/>
          <w:sz w:val="22"/>
          <w:szCs w:val="22"/>
          <w:lang w:eastAsia="hi-IN" w:bidi="hi-IN"/>
        </w:rPr>
        <w:t>online</w:t>
      </w:r>
      <w:r w:rsidR="003C68F0" w:rsidRPr="00A84713">
        <w:rPr>
          <w:rFonts w:ascii="Helvetica" w:eastAsia="Arial Unicode MS" w:hAnsi="Helvetica" w:cs="Helvetica"/>
          <w:i/>
          <w:iCs/>
          <w:kern w:val="1"/>
          <w:sz w:val="22"/>
          <w:szCs w:val="22"/>
          <w:lang w:eastAsia="hi-IN" w:bidi="hi-IN"/>
        </w:rPr>
        <w:t xml:space="preserve">, </w:t>
      </w:r>
      <w:r w:rsidRPr="00A84713">
        <w:rPr>
          <w:rFonts w:ascii="Helvetica" w:eastAsia="Arial Unicode MS" w:hAnsi="Helvetica" w:cs="Helvetica"/>
          <w:i/>
          <w:iCs/>
          <w:kern w:val="1"/>
          <w:sz w:val="22"/>
          <w:szCs w:val="22"/>
          <w:lang w:eastAsia="hi-IN" w:bidi="hi-IN"/>
        </w:rPr>
        <w:t>organizzato dal Centro Studi del Vetro</w:t>
      </w:r>
      <w:r w:rsidRPr="00A84713">
        <w:rPr>
          <w:rFonts w:ascii="Helvetica" w:hAnsi="Helvetica" w:cs="Helvetica"/>
        </w:rPr>
        <w:t xml:space="preserve">, </w:t>
      </w:r>
      <w:r w:rsidRPr="00A84713">
        <w:rPr>
          <w:rFonts w:ascii="Helvetica" w:hAnsi="Helvetica" w:cs="Helvetica"/>
          <w:i/>
          <w:iCs/>
          <w:sz w:val="22"/>
          <w:szCs w:val="22"/>
        </w:rPr>
        <w:t>il più ricco archivio del vetro veneziano del Novecento</w:t>
      </w:r>
      <w:r w:rsidR="001A35E8" w:rsidRPr="00A84713">
        <w:rPr>
          <w:rFonts w:ascii="Helvetica" w:hAnsi="Helvetica" w:cs="Helvetica"/>
          <w:i/>
          <w:iCs/>
          <w:sz w:val="22"/>
          <w:szCs w:val="22"/>
        </w:rPr>
        <w:t xml:space="preserve">, </w:t>
      </w:r>
      <w:r w:rsidR="00B66990" w:rsidRPr="00A84713">
        <w:rPr>
          <w:rFonts w:ascii="Helvetica" w:hAnsi="Helvetica" w:cs="Helvetica"/>
          <w:i/>
          <w:iCs/>
          <w:sz w:val="22"/>
          <w:szCs w:val="22"/>
        </w:rPr>
        <w:t xml:space="preserve">vuole approfondire l’attività dei due designer </w:t>
      </w:r>
      <w:r w:rsidR="00DB23CA" w:rsidRPr="00A84713">
        <w:rPr>
          <w:rFonts w:ascii="Helvetica" w:hAnsi="Helvetica" w:cs="Helvetica"/>
          <w:i/>
          <w:iCs/>
          <w:sz w:val="22"/>
          <w:szCs w:val="22"/>
        </w:rPr>
        <w:t>che</w:t>
      </w:r>
      <w:r w:rsidR="00B66990" w:rsidRPr="00A84713">
        <w:rPr>
          <w:rFonts w:ascii="Helvetica" w:hAnsi="Helvetica" w:cs="Helvetica"/>
          <w:i/>
          <w:iCs/>
          <w:sz w:val="22"/>
          <w:szCs w:val="22"/>
        </w:rPr>
        <w:t xml:space="preserve"> </w:t>
      </w:r>
      <w:r w:rsidR="00DB23CA" w:rsidRPr="00A84713">
        <w:rPr>
          <w:rFonts w:ascii="Helvetica" w:hAnsi="Helvetica" w:cs="Helvetica"/>
          <w:i/>
          <w:iCs/>
          <w:sz w:val="22"/>
          <w:szCs w:val="22"/>
        </w:rPr>
        <w:t xml:space="preserve">collaborarono con la ditta muranese </w:t>
      </w:r>
      <w:r w:rsidR="00B66990" w:rsidRPr="00A84713">
        <w:rPr>
          <w:rFonts w:ascii="Helvetica" w:hAnsi="Helvetica" w:cs="Helvetica"/>
          <w:i/>
          <w:iCs/>
          <w:sz w:val="22"/>
          <w:szCs w:val="22"/>
        </w:rPr>
        <w:t>negli</w:t>
      </w:r>
      <w:r w:rsidR="00DB23CA" w:rsidRPr="00A84713">
        <w:rPr>
          <w:rFonts w:ascii="Helvetica" w:hAnsi="Helvetica" w:cs="Helvetica"/>
          <w:i/>
          <w:iCs/>
          <w:sz w:val="22"/>
          <w:szCs w:val="22"/>
        </w:rPr>
        <w:t xml:space="preserve"> anni Sessanta</w:t>
      </w:r>
    </w:p>
    <w:p w14:paraId="1E5AD1F2" w14:textId="77777777" w:rsidR="0007389D" w:rsidRPr="00A84713" w:rsidRDefault="0007389D" w:rsidP="00FF62C2">
      <w:pPr>
        <w:spacing w:line="276" w:lineRule="auto"/>
        <w:jc w:val="both"/>
        <w:rPr>
          <w:rFonts w:ascii="Helvetica" w:hAnsi="Helvetica" w:cs="Arial"/>
        </w:rPr>
      </w:pPr>
    </w:p>
    <w:p w14:paraId="74F090B7" w14:textId="6BE1177C" w:rsidR="003C68F0" w:rsidRPr="00A84713" w:rsidRDefault="59161E60" w:rsidP="003C68F0">
      <w:pPr>
        <w:spacing w:line="276" w:lineRule="auto"/>
        <w:jc w:val="both"/>
        <w:rPr>
          <w:rFonts w:ascii="Helvetica" w:hAnsi="Helvetica" w:cs="Helvetica"/>
        </w:rPr>
      </w:pPr>
      <w:r w:rsidRPr="00A84713">
        <w:rPr>
          <w:rFonts w:ascii="Helvetica" w:hAnsi="Helvetica" w:cs="Arial"/>
        </w:rPr>
        <w:t xml:space="preserve">È in programma </w:t>
      </w:r>
      <w:r w:rsidR="001A35E8" w:rsidRPr="00A84713">
        <w:rPr>
          <w:rFonts w:ascii="Helvetica" w:hAnsi="Helvetica" w:cs="Arial"/>
          <w:b/>
          <w:bCs/>
        </w:rPr>
        <w:t>giovedì</w:t>
      </w:r>
      <w:r w:rsidRPr="00A84713">
        <w:rPr>
          <w:rFonts w:ascii="Helvetica" w:hAnsi="Helvetica" w:cs="Arial"/>
          <w:b/>
          <w:bCs/>
        </w:rPr>
        <w:t xml:space="preserve"> 1</w:t>
      </w:r>
      <w:r w:rsidR="001A35E8" w:rsidRPr="00A84713">
        <w:rPr>
          <w:rFonts w:ascii="Helvetica" w:hAnsi="Helvetica" w:cs="Arial"/>
          <w:b/>
          <w:bCs/>
        </w:rPr>
        <w:t>0 febbraio</w:t>
      </w:r>
      <w:r w:rsidRPr="00A84713">
        <w:rPr>
          <w:rFonts w:ascii="Helvetica" w:hAnsi="Helvetica" w:cs="Arial"/>
          <w:b/>
          <w:bCs/>
        </w:rPr>
        <w:t xml:space="preserve"> 202</w:t>
      </w:r>
      <w:r w:rsidR="001A35E8" w:rsidRPr="00A84713">
        <w:rPr>
          <w:rFonts w:ascii="Helvetica" w:hAnsi="Helvetica" w:cs="Arial"/>
          <w:b/>
          <w:bCs/>
        </w:rPr>
        <w:t>2</w:t>
      </w:r>
      <w:r w:rsidRPr="00A84713">
        <w:rPr>
          <w:rFonts w:ascii="Helvetica" w:hAnsi="Helvetica" w:cs="Arial"/>
          <w:b/>
          <w:bCs/>
        </w:rPr>
        <w:t xml:space="preserve"> alle </w:t>
      </w:r>
      <w:r w:rsidR="00226710" w:rsidRPr="00A84713">
        <w:rPr>
          <w:rFonts w:ascii="Helvetica" w:hAnsi="Helvetica" w:cs="Arial"/>
          <w:b/>
          <w:bCs/>
        </w:rPr>
        <w:t xml:space="preserve">ore </w:t>
      </w:r>
      <w:r w:rsidR="001A35E8" w:rsidRPr="00A84713">
        <w:rPr>
          <w:rFonts w:ascii="Helvetica" w:hAnsi="Helvetica" w:cs="Arial"/>
          <w:b/>
          <w:bCs/>
        </w:rPr>
        <w:t>14.30</w:t>
      </w:r>
      <w:r w:rsidRPr="00A84713">
        <w:rPr>
          <w:rFonts w:ascii="Helvetica" w:hAnsi="Helvetica" w:cs="Arial"/>
          <w:b/>
          <w:bCs/>
        </w:rPr>
        <w:t xml:space="preserve"> </w:t>
      </w:r>
      <w:r w:rsidR="00551DC5" w:rsidRPr="00A84713">
        <w:rPr>
          <w:rFonts w:ascii="Helvetica" w:hAnsi="Helvetica" w:cs="Arial"/>
        </w:rPr>
        <w:t xml:space="preserve">in diretta streaming sul canale </w:t>
      </w:r>
      <w:proofErr w:type="spellStart"/>
      <w:r w:rsidR="00551DC5" w:rsidRPr="00A84713">
        <w:rPr>
          <w:rFonts w:ascii="Helvetica" w:hAnsi="Helvetica" w:cs="Arial"/>
          <w:b/>
          <w:bCs/>
        </w:rPr>
        <w:t>YouTube</w:t>
      </w:r>
      <w:proofErr w:type="spellEnd"/>
      <w:r w:rsidR="00551DC5" w:rsidRPr="00A84713">
        <w:rPr>
          <w:rFonts w:ascii="Helvetica" w:hAnsi="Helvetica" w:cs="Arial"/>
        </w:rPr>
        <w:t xml:space="preserve"> della Fondazione Giorgio Cini </w:t>
      </w:r>
      <w:r w:rsidRPr="00A84713">
        <w:rPr>
          <w:rFonts w:ascii="Helvetica" w:hAnsi="Helvetica" w:cs="Arial"/>
        </w:rPr>
        <w:t xml:space="preserve">il convegno internazionale </w:t>
      </w:r>
      <w:proofErr w:type="spellStart"/>
      <w:r w:rsidR="001A35E8" w:rsidRPr="00A84713">
        <w:rPr>
          <w:rFonts w:ascii="Helvetica" w:hAnsi="Helvetica" w:cs="Arial"/>
          <w:b/>
          <w:bCs/>
          <w:i/>
          <w:iCs/>
        </w:rPr>
        <w:t>Tapio</w:t>
      </w:r>
      <w:proofErr w:type="spellEnd"/>
      <w:r w:rsidR="001A35E8" w:rsidRPr="00A84713">
        <w:rPr>
          <w:rFonts w:ascii="Helvetica" w:hAnsi="Helvetica" w:cs="Arial"/>
          <w:b/>
          <w:bCs/>
          <w:i/>
          <w:iCs/>
        </w:rPr>
        <w:t xml:space="preserve"> </w:t>
      </w:r>
      <w:proofErr w:type="spellStart"/>
      <w:r w:rsidR="001A35E8" w:rsidRPr="00A84713">
        <w:rPr>
          <w:rFonts w:ascii="Helvetica" w:hAnsi="Helvetica" w:cs="Arial"/>
          <w:b/>
          <w:bCs/>
          <w:i/>
          <w:iCs/>
        </w:rPr>
        <w:t>Wirkkala</w:t>
      </w:r>
      <w:proofErr w:type="spellEnd"/>
      <w:r w:rsidR="001A35E8" w:rsidRPr="00A84713">
        <w:rPr>
          <w:rFonts w:ascii="Helvetica" w:hAnsi="Helvetica" w:cs="Arial"/>
          <w:b/>
          <w:bCs/>
          <w:i/>
          <w:iCs/>
        </w:rPr>
        <w:t xml:space="preserve"> e Toni Zuccheri</w:t>
      </w:r>
      <w:r w:rsidRPr="00A84713">
        <w:rPr>
          <w:rFonts w:ascii="Helvetica" w:hAnsi="Helvetica" w:cs="Arial"/>
        </w:rPr>
        <w:t>,</w:t>
      </w:r>
      <w:r w:rsidRPr="00A84713">
        <w:rPr>
          <w:rFonts w:ascii="Helvetica" w:hAnsi="Helvetica" w:cs="Arial"/>
          <w:b/>
          <w:bCs/>
          <w:i/>
          <w:iCs/>
        </w:rPr>
        <w:t xml:space="preserve"> </w:t>
      </w:r>
      <w:r w:rsidRPr="00A84713">
        <w:rPr>
          <w:rFonts w:ascii="Helvetica" w:hAnsi="Helvetica" w:cs="Arial"/>
        </w:rPr>
        <w:t xml:space="preserve">promosso dal </w:t>
      </w:r>
      <w:r w:rsidRPr="00A84713">
        <w:rPr>
          <w:rFonts w:ascii="Helvetica" w:hAnsi="Helvetica" w:cs="Arial"/>
          <w:b/>
          <w:bCs/>
        </w:rPr>
        <w:t>Centro Studi del Vetro</w:t>
      </w:r>
      <w:r w:rsidR="000F3912" w:rsidRPr="00A84713">
        <w:rPr>
          <w:rFonts w:ascii="Helvetica" w:hAnsi="Helvetica" w:cs="Arial"/>
        </w:rPr>
        <w:t xml:space="preserve">. </w:t>
      </w:r>
      <w:r w:rsidR="00C23452" w:rsidRPr="00A84713">
        <w:rPr>
          <w:rFonts w:ascii="Helvetica" w:hAnsi="Helvetica" w:cs="Arial"/>
        </w:rPr>
        <w:t>Grazie alla testimonianza di</w:t>
      </w:r>
      <w:r w:rsidR="001A35E8" w:rsidRPr="00A84713">
        <w:rPr>
          <w:rFonts w:ascii="Helvetica" w:hAnsi="Helvetica" w:cs="Arial"/>
        </w:rPr>
        <w:t xml:space="preserve"> voci autorevoli, verranno approfondit</w:t>
      </w:r>
      <w:r w:rsidR="00616974" w:rsidRPr="00A84713">
        <w:rPr>
          <w:rFonts w:ascii="Helvetica" w:hAnsi="Helvetica" w:cs="Arial"/>
        </w:rPr>
        <w:t>i</w:t>
      </w:r>
      <w:r w:rsidR="001A35E8" w:rsidRPr="00A84713">
        <w:rPr>
          <w:rFonts w:ascii="Helvetica" w:hAnsi="Helvetica" w:cs="Arial"/>
        </w:rPr>
        <w:t xml:space="preserve"> </w:t>
      </w:r>
      <w:r w:rsidR="002B369D" w:rsidRPr="00A84713">
        <w:rPr>
          <w:rFonts w:ascii="Helvetica" w:hAnsi="Helvetica" w:cs="Arial"/>
        </w:rPr>
        <w:t>i</w:t>
      </w:r>
      <w:r w:rsidR="003C68F0" w:rsidRPr="00A84713">
        <w:rPr>
          <w:rFonts w:ascii="Helvetica" w:hAnsi="Helvetica" w:cs="Helvetica"/>
        </w:rPr>
        <w:t xml:space="preserve"> molteplici aspetti che </w:t>
      </w:r>
      <w:r w:rsidR="00CA16A5" w:rsidRPr="00A84713">
        <w:rPr>
          <w:rFonts w:ascii="Helvetica" w:hAnsi="Helvetica" w:cs="Helvetica"/>
        </w:rPr>
        <w:t>delineano le</w:t>
      </w:r>
      <w:r w:rsidR="00B66990" w:rsidRPr="00A84713">
        <w:rPr>
          <w:rFonts w:ascii="Helvetica" w:hAnsi="Helvetica" w:cs="Helvetica"/>
        </w:rPr>
        <w:t xml:space="preserve"> </w:t>
      </w:r>
      <w:r w:rsidR="003C68F0" w:rsidRPr="00A84713">
        <w:rPr>
          <w:rFonts w:ascii="Helvetica" w:hAnsi="Helvetica" w:cs="Helvetica"/>
        </w:rPr>
        <w:t>personalità</w:t>
      </w:r>
      <w:r w:rsidR="002B369D" w:rsidRPr="00A84713">
        <w:rPr>
          <w:rFonts w:ascii="Helvetica" w:hAnsi="Helvetica" w:cs="Helvetica"/>
        </w:rPr>
        <w:t xml:space="preserve"> dei due designer</w:t>
      </w:r>
      <w:r w:rsidR="003C68F0" w:rsidRPr="00A84713">
        <w:rPr>
          <w:rFonts w:ascii="Helvetica" w:hAnsi="Helvetica" w:cs="Helvetica"/>
        </w:rPr>
        <w:t xml:space="preserve">, dalla loro formazione alla versatilità dell’applicazione creativa, confermando quanto la </w:t>
      </w:r>
      <w:r w:rsidR="00CA16A5" w:rsidRPr="00A84713">
        <w:rPr>
          <w:rFonts w:ascii="Helvetica" w:hAnsi="Helvetica" w:cs="Helvetica"/>
        </w:rPr>
        <w:t>loro presenza abbia</w:t>
      </w:r>
      <w:r w:rsidR="003C68F0" w:rsidRPr="00A84713">
        <w:rPr>
          <w:rFonts w:ascii="Helvetica" w:hAnsi="Helvetica" w:cs="Helvetica"/>
        </w:rPr>
        <w:t xml:space="preserve"> </w:t>
      </w:r>
      <w:r w:rsidR="00CA16A5" w:rsidRPr="00A84713">
        <w:rPr>
          <w:rFonts w:ascii="Helvetica" w:hAnsi="Helvetica" w:cs="Helvetica"/>
        </w:rPr>
        <w:t xml:space="preserve">dato nuova linfa </w:t>
      </w:r>
      <w:r w:rsidR="003C68F0" w:rsidRPr="00A84713">
        <w:rPr>
          <w:rFonts w:ascii="Helvetica" w:hAnsi="Helvetica" w:cs="Helvetica"/>
        </w:rPr>
        <w:t xml:space="preserve">all’innovazione dell’arte vetraria anche </w:t>
      </w:r>
      <w:r w:rsidR="00CA16A5" w:rsidRPr="00A84713">
        <w:rPr>
          <w:rFonts w:ascii="Helvetica" w:hAnsi="Helvetica" w:cs="Helvetica"/>
        </w:rPr>
        <w:t>nel</w:t>
      </w:r>
      <w:r w:rsidR="003C68F0" w:rsidRPr="00A84713">
        <w:rPr>
          <w:rFonts w:ascii="Helvetica" w:hAnsi="Helvetica" w:cs="Helvetica"/>
        </w:rPr>
        <w:t xml:space="preserve"> panorama artistico internazionale.</w:t>
      </w:r>
    </w:p>
    <w:p w14:paraId="5FDE2D61" w14:textId="77777777" w:rsidR="003C68F0" w:rsidRPr="00A84713" w:rsidRDefault="003C68F0" w:rsidP="003C68F0">
      <w:pPr>
        <w:spacing w:line="276" w:lineRule="auto"/>
        <w:jc w:val="both"/>
        <w:rPr>
          <w:rFonts w:ascii="Helvetica" w:hAnsi="Helvetica" w:cs="Helvetica"/>
        </w:rPr>
      </w:pPr>
    </w:p>
    <w:p w14:paraId="597AC517" w14:textId="7DDABF5F" w:rsidR="00D51200" w:rsidRPr="00A84713" w:rsidRDefault="00C23452" w:rsidP="00FF62C2">
      <w:pPr>
        <w:spacing w:line="276" w:lineRule="auto"/>
        <w:jc w:val="both"/>
        <w:rPr>
          <w:rFonts w:ascii="Helvetica" w:hAnsi="Helvetica" w:cs="Arial"/>
        </w:rPr>
      </w:pPr>
      <w:r w:rsidRPr="00A84713">
        <w:rPr>
          <w:rFonts w:ascii="Helvetica" w:hAnsi="Helvetica" w:cs="Arial"/>
        </w:rPr>
        <w:t>Il convegno integra e arricchisce il percorso</w:t>
      </w:r>
      <w:r w:rsidR="003C68F0" w:rsidRPr="00A84713">
        <w:rPr>
          <w:rFonts w:ascii="Helvetica" w:hAnsi="Helvetica" w:cs="Arial"/>
        </w:rPr>
        <w:t xml:space="preserve"> delle </w:t>
      </w:r>
      <w:r w:rsidR="001A35E8" w:rsidRPr="00A84713">
        <w:rPr>
          <w:rFonts w:ascii="Helvetica" w:hAnsi="Helvetica" w:cs="Arial"/>
        </w:rPr>
        <w:t>due mostre</w:t>
      </w:r>
      <w:r w:rsidR="003C68F0" w:rsidRPr="00A84713">
        <w:rPr>
          <w:rFonts w:ascii="Helvetica" w:hAnsi="Helvetica" w:cs="Arial"/>
        </w:rPr>
        <w:t xml:space="preserve"> </w:t>
      </w:r>
      <w:proofErr w:type="spellStart"/>
      <w:r w:rsidR="003C68F0" w:rsidRPr="00A84713">
        <w:rPr>
          <w:rFonts w:ascii="Helvetica" w:hAnsi="Helvetica" w:cs="Arial"/>
          <w:i/>
        </w:rPr>
        <w:t>Tapio</w:t>
      </w:r>
      <w:proofErr w:type="spellEnd"/>
      <w:r w:rsidR="003C68F0" w:rsidRPr="00A84713">
        <w:rPr>
          <w:rFonts w:ascii="Helvetica" w:hAnsi="Helvetica" w:cs="Arial"/>
          <w:i/>
        </w:rPr>
        <w:t xml:space="preserve"> </w:t>
      </w:r>
      <w:proofErr w:type="spellStart"/>
      <w:r w:rsidR="003C68F0" w:rsidRPr="00A84713">
        <w:rPr>
          <w:rFonts w:ascii="Helvetica" w:hAnsi="Helvetica" w:cs="Arial"/>
          <w:i/>
        </w:rPr>
        <w:t>Wirkkala</w:t>
      </w:r>
      <w:proofErr w:type="spellEnd"/>
      <w:r w:rsidR="003C68F0" w:rsidRPr="00A84713">
        <w:rPr>
          <w:rFonts w:ascii="Helvetica" w:hAnsi="Helvetica" w:cs="Arial"/>
          <w:i/>
        </w:rPr>
        <w:t xml:space="preserve"> alla Venini</w:t>
      </w:r>
      <w:r w:rsidR="003C68F0" w:rsidRPr="00A84713">
        <w:rPr>
          <w:rFonts w:ascii="Helvetica" w:hAnsi="Helvetica" w:cs="Arial"/>
        </w:rPr>
        <w:t xml:space="preserve"> e </w:t>
      </w:r>
      <w:r w:rsidR="003C68F0" w:rsidRPr="00A84713">
        <w:rPr>
          <w:rFonts w:ascii="Helvetica" w:hAnsi="Helvetica" w:cs="Arial"/>
          <w:i/>
        </w:rPr>
        <w:t>Toni Zuccheri alla</w:t>
      </w:r>
      <w:r w:rsidR="003C68F0" w:rsidRPr="00A84713">
        <w:rPr>
          <w:rFonts w:ascii="Helvetica" w:hAnsi="Helvetica" w:cs="Arial"/>
        </w:rPr>
        <w:t xml:space="preserve"> Venini</w:t>
      </w:r>
      <w:r w:rsidR="001A35E8" w:rsidRPr="00A84713">
        <w:rPr>
          <w:rFonts w:ascii="Helvetica" w:hAnsi="Helvetica" w:cs="Arial"/>
        </w:rPr>
        <w:t xml:space="preserve"> </w:t>
      </w:r>
      <w:r w:rsidR="59161E60" w:rsidRPr="00A84713">
        <w:rPr>
          <w:rFonts w:ascii="Helvetica" w:hAnsi="Helvetica" w:cs="Arial"/>
        </w:rPr>
        <w:t xml:space="preserve">a LE STANZE DEL VETRO, a cura di </w:t>
      </w:r>
      <w:r w:rsidR="001A35E8" w:rsidRPr="00A84713">
        <w:rPr>
          <w:rFonts w:ascii="Helvetica" w:hAnsi="Helvetica" w:cs="Arial"/>
          <w:b/>
          <w:bCs/>
        </w:rPr>
        <w:t xml:space="preserve">Marino </w:t>
      </w:r>
      <w:proofErr w:type="spellStart"/>
      <w:r w:rsidR="001A35E8" w:rsidRPr="00A84713">
        <w:rPr>
          <w:rFonts w:ascii="Helvetica" w:hAnsi="Helvetica" w:cs="Arial"/>
          <w:b/>
          <w:bCs/>
        </w:rPr>
        <w:t>Barovier</w:t>
      </w:r>
      <w:proofErr w:type="spellEnd"/>
      <w:r w:rsidRPr="00A84713">
        <w:rPr>
          <w:rFonts w:ascii="Helvetica" w:hAnsi="Helvetica" w:cs="Arial"/>
        </w:rPr>
        <w:t>, allestite ne</w:t>
      </w:r>
      <w:r w:rsidR="001A35E8" w:rsidRPr="00A84713">
        <w:rPr>
          <w:rFonts w:ascii="Helvetica" w:hAnsi="Helvetica" w:cs="Arial"/>
        </w:rPr>
        <w:t xml:space="preserve">ll’Isola di San Giorgio Maggiore </w:t>
      </w:r>
      <w:r w:rsidR="00551DC5" w:rsidRPr="00A84713">
        <w:rPr>
          <w:rFonts w:ascii="Helvetica" w:hAnsi="Helvetica" w:cs="Arial"/>
          <w:b/>
          <w:bCs/>
        </w:rPr>
        <w:t>fino a</w:t>
      </w:r>
      <w:r w:rsidR="001A35E8" w:rsidRPr="00A84713">
        <w:rPr>
          <w:rFonts w:ascii="Helvetica" w:hAnsi="Helvetica" w:cs="Arial"/>
          <w:b/>
          <w:bCs/>
        </w:rPr>
        <w:t xml:space="preserve">l 13 </w:t>
      </w:r>
      <w:r w:rsidR="00551DC5" w:rsidRPr="00A84713">
        <w:rPr>
          <w:rFonts w:ascii="Helvetica" w:hAnsi="Helvetica" w:cs="Arial"/>
          <w:b/>
          <w:bCs/>
        </w:rPr>
        <w:t>marzo 202</w:t>
      </w:r>
      <w:r w:rsidR="001A35E8" w:rsidRPr="00A84713">
        <w:rPr>
          <w:rFonts w:ascii="Helvetica" w:hAnsi="Helvetica" w:cs="Arial"/>
          <w:b/>
          <w:bCs/>
        </w:rPr>
        <w:t xml:space="preserve">2 </w:t>
      </w:r>
      <w:r w:rsidR="001A35E8" w:rsidRPr="00A84713">
        <w:rPr>
          <w:rFonts w:ascii="Helvetica" w:hAnsi="Helvetica" w:cs="Arial"/>
          <w:bCs/>
        </w:rPr>
        <w:t xml:space="preserve">e </w:t>
      </w:r>
      <w:r w:rsidRPr="00A84713">
        <w:rPr>
          <w:rFonts w:ascii="Helvetica" w:hAnsi="Helvetica" w:cs="Arial"/>
          <w:bCs/>
        </w:rPr>
        <w:t xml:space="preserve">visitabili anche </w:t>
      </w:r>
      <w:r w:rsidR="001A35E8" w:rsidRPr="00A84713">
        <w:rPr>
          <w:rFonts w:ascii="Helvetica" w:hAnsi="Helvetica" w:cs="Arial"/>
          <w:bCs/>
        </w:rPr>
        <w:t>online</w:t>
      </w:r>
      <w:r w:rsidR="00551DC5" w:rsidRPr="00A84713">
        <w:rPr>
          <w:rFonts w:ascii="Helvetica" w:hAnsi="Helvetica" w:cs="Arial"/>
        </w:rPr>
        <w:t xml:space="preserve"> </w:t>
      </w:r>
      <w:r w:rsidRPr="00A84713">
        <w:rPr>
          <w:rFonts w:ascii="Helvetica" w:hAnsi="Helvetica" w:cs="Arial"/>
        </w:rPr>
        <w:t>mediante i</w:t>
      </w:r>
      <w:r w:rsidR="59161E60" w:rsidRPr="00A84713">
        <w:rPr>
          <w:rFonts w:ascii="Helvetica" w:hAnsi="Helvetica" w:cs="Arial"/>
        </w:rPr>
        <w:t xml:space="preserve">l </w:t>
      </w:r>
      <w:proofErr w:type="spellStart"/>
      <w:r w:rsidR="59161E60" w:rsidRPr="00A84713">
        <w:rPr>
          <w:rFonts w:ascii="Helvetica" w:hAnsi="Helvetica" w:cs="Arial"/>
        </w:rPr>
        <w:t>virtual</w:t>
      </w:r>
      <w:proofErr w:type="spellEnd"/>
      <w:r w:rsidR="59161E60" w:rsidRPr="00A84713">
        <w:rPr>
          <w:rFonts w:ascii="Helvetica" w:hAnsi="Helvetica" w:cs="Arial"/>
        </w:rPr>
        <w:t xml:space="preserve"> tour</w:t>
      </w:r>
      <w:r w:rsidR="00551DC5" w:rsidRPr="00A84713">
        <w:rPr>
          <w:rFonts w:ascii="Helvetica" w:hAnsi="Helvetica" w:cs="Arial"/>
        </w:rPr>
        <w:t xml:space="preserve"> 3D</w:t>
      </w:r>
      <w:r w:rsidR="001A35E8" w:rsidRPr="00A84713">
        <w:rPr>
          <w:rFonts w:ascii="Helvetica" w:hAnsi="Helvetica" w:cs="Arial"/>
        </w:rPr>
        <w:t>.</w:t>
      </w:r>
    </w:p>
    <w:p w14:paraId="55E7DA59" w14:textId="77777777" w:rsidR="00D51200" w:rsidRPr="00A84713" w:rsidRDefault="00D51200" w:rsidP="00FF62C2">
      <w:pPr>
        <w:spacing w:line="276" w:lineRule="auto"/>
        <w:jc w:val="both"/>
        <w:rPr>
          <w:rFonts w:ascii="Helvetica" w:hAnsi="Helvetica" w:cs="Arial"/>
        </w:rPr>
      </w:pPr>
    </w:p>
    <w:p w14:paraId="148DACAB" w14:textId="48B18961" w:rsidR="001A35E8" w:rsidRDefault="5E2AE9B4" w:rsidP="00B17383">
      <w:pPr>
        <w:spacing w:line="276" w:lineRule="auto"/>
        <w:jc w:val="both"/>
        <w:rPr>
          <w:rFonts w:ascii="Helvetica" w:hAnsi="Helvetica" w:cs="Helvetica"/>
        </w:rPr>
      </w:pPr>
      <w:r w:rsidRPr="00A84713">
        <w:rPr>
          <w:rFonts w:ascii="Helvetica" w:hAnsi="Helvetica" w:cs="Helvetica"/>
        </w:rPr>
        <w:t xml:space="preserve">Dopo i saluti di </w:t>
      </w:r>
      <w:r w:rsidRPr="00A84713">
        <w:rPr>
          <w:rFonts w:ascii="Helvetica" w:hAnsi="Helvetica" w:cs="Helvetica"/>
          <w:b/>
          <w:bCs/>
        </w:rPr>
        <w:t>Luca Massimo Barbero</w:t>
      </w:r>
      <w:r w:rsidRPr="00A84713">
        <w:rPr>
          <w:rFonts w:ascii="Helvetica" w:hAnsi="Helvetica" w:cs="Helvetica"/>
        </w:rPr>
        <w:t>, Direttore dell’Istituto di Storia dell’Arte della Fondazione Giorgio Cini,</w:t>
      </w:r>
      <w:r w:rsidR="00DB23CA" w:rsidRPr="00A84713">
        <w:rPr>
          <w:rFonts w:ascii="Helvetica" w:hAnsi="Helvetica" w:cs="Helvetica"/>
        </w:rPr>
        <w:t xml:space="preserve"> </w:t>
      </w:r>
      <w:r w:rsidR="001A35E8" w:rsidRPr="00A84713">
        <w:rPr>
          <w:rFonts w:ascii="Helvetica" w:hAnsi="Helvetica" w:cs="Helvetica"/>
          <w:b/>
        </w:rPr>
        <w:t>Carla Sonego</w:t>
      </w:r>
      <w:r w:rsidR="001A35E8" w:rsidRPr="00A84713">
        <w:rPr>
          <w:rFonts w:ascii="Helvetica" w:hAnsi="Helvetica" w:cs="Helvetica"/>
        </w:rPr>
        <w:t xml:space="preserve"> darà il via al convegno</w:t>
      </w:r>
      <w:bookmarkStart w:id="0" w:name="_GoBack"/>
      <w:bookmarkEnd w:id="0"/>
      <w:r w:rsidR="00C23452" w:rsidRPr="00A84713">
        <w:rPr>
          <w:rFonts w:ascii="Helvetica" w:hAnsi="Helvetica" w:cs="Helvetica"/>
        </w:rPr>
        <w:t xml:space="preserve"> con </w:t>
      </w:r>
      <w:r w:rsidR="00B66990" w:rsidRPr="00A84713">
        <w:rPr>
          <w:rFonts w:ascii="Helvetica" w:hAnsi="Helvetica" w:cs="Helvetica"/>
        </w:rPr>
        <w:t xml:space="preserve">gli </w:t>
      </w:r>
      <w:r w:rsidR="00DB23CA" w:rsidRPr="00A84713">
        <w:rPr>
          <w:rFonts w:ascii="Helvetica" w:hAnsi="Helvetica" w:cs="Helvetica"/>
        </w:rPr>
        <w:t>interventi</w:t>
      </w:r>
      <w:r w:rsidR="00DB23CA" w:rsidRPr="00DB23CA">
        <w:rPr>
          <w:rFonts w:ascii="Helvetica" w:hAnsi="Helvetica" w:cs="Helvetica"/>
        </w:rPr>
        <w:t xml:space="preserve"> </w:t>
      </w:r>
      <w:r w:rsidR="00B66990">
        <w:rPr>
          <w:rFonts w:ascii="Helvetica" w:hAnsi="Helvetica" w:cs="Helvetica"/>
        </w:rPr>
        <w:t xml:space="preserve">dei relatori </w:t>
      </w:r>
      <w:r w:rsidR="00DB23CA">
        <w:rPr>
          <w:rFonts w:ascii="Helvetica" w:hAnsi="Helvetica" w:cs="Helvetica"/>
        </w:rPr>
        <w:t xml:space="preserve">che saranno </w:t>
      </w:r>
      <w:r w:rsidR="00DB23CA" w:rsidRPr="00DB23CA">
        <w:rPr>
          <w:rFonts w:ascii="Helvetica" w:hAnsi="Helvetica" w:cs="Helvetica"/>
        </w:rPr>
        <w:t>divisi in due parti: la prima</w:t>
      </w:r>
      <w:r w:rsidR="00CA16A5">
        <w:rPr>
          <w:rFonts w:ascii="Helvetica" w:hAnsi="Helvetica" w:cs="Helvetica"/>
        </w:rPr>
        <w:t xml:space="preserve"> con </w:t>
      </w:r>
      <w:r w:rsidR="00DB23CA" w:rsidRPr="00DB23CA">
        <w:rPr>
          <w:rFonts w:ascii="Helvetica" w:hAnsi="Helvetica" w:cs="Helvetica"/>
          <w:b/>
        </w:rPr>
        <w:t xml:space="preserve">Rosa </w:t>
      </w:r>
      <w:proofErr w:type="spellStart"/>
      <w:r w:rsidR="00DB23CA" w:rsidRPr="00DB23CA">
        <w:rPr>
          <w:rFonts w:ascii="Helvetica" w:hAnsi="Helvetica" w:cs="Helvetica"/>
          <w:b/>
        </w:rPr>
        <w:t>Barovier</w:t>
      </w:r>
      <w:proofErr w:type="spellEnd"/>
      <w:r w:rsidR="00DB23CA" w:rsidRPr="00DB23CA">
        <w:rPr>
          <w:rFonts w:ascii="Helvetica" w:hAnsi="Helvetica" w:cs="Helvetica"/>
          <w:b/>
        </w:rPr>
        <w:t xml:space="preserve"> </w:t>
      </w:r>
      <w:proofErr w:type="spellStart"/>
      <w:r w:rsidR="00DB23CA" w:rsidRPr="00DB23CA">
        <w:rPr>
          <w:rFonts w:ascii="Helvetica" w:hAnsi="Helvetica" w:cs="Helvetica"/>
          <w:b/>
        </w:rPr>
        <w:t>Mentasti</w:t>
      </w:r>
      <w:proofErr w:type="spellEnd"/>
      <w:r w:rsidR="00DB23CA">
        <w:rPr>
          <w:rFonts w:ascii="Helvetica" w:hAnsi="Helvetica" w:cs="Helvetica"/>
        </w:rPr>
        <w:t xml:space="preserve"> </w:t>
      </w:r>
      <w:r w:rsidR="00DB23CA" w:rsidRPr="00DB23CA">
        <w:rPr>
          <w:rFonts w:ascii="Helvetica" w:hAnsi="Helvetica" w:cs="Helvetica"/>
        </w:rPr>
        <w:t xml:space="preserve">e </w:t>
      </w:r>
      <w:r w:rsidR="00DB23CA" w:rsidRPr="00DB23CA">
        <w:rPr>
          <w:rFonts w:ascii="Helvetica" w:hAnsi="Helvetica" w:cs="Helvetica"/>
          <w:b/>
        </w:rPr>
        <w:t xml:space="preserve">Vittorio </w:t>
      </w:r>
      <w:proofErr w:type="spellStart"/>
      <w:r w:rsidR="00DB23CA" w:rsidRPr="00DB23CA">
        <w:rPr>
          <w:rFonts w:ascii="Helvetica" w:hAnsi="Helvetica" w:cs="Helvetica"/>
          <w:b/>
        </w:rPr>
        <w:t>Linfante</w:t>
      </w:r>
      <w:proofErr w:type="spellEnd"/>
      <w:r w:rsidR="00DB23CA" w:rsidRPr="00DB23CA">
        <w:rPr>
          <w:rFonts w:ascii="Helvetica" w:hAnsi="Helvetica" w:cs="Helvetica"/>
        </w:rPr>
        <w:t xml:space="preserve">, si focalizzerà sulla figura di </w:t>
      </w:r>
      <w:proofErr w:type="spellStart"/>
      <w:r w:rsidR="00DB23CA" w:rsidRPr="00DB23CA">
        <w:rPr>
          <w:rFonts w:ascii="Helvetica" w:hAnsi="Helvetica" w:cs="Helvetica"/>
          <w:b/>
        </w:rPr>
        <w:t>Tapio</w:t>
      </w:r>
      <w:proofErr w:type="spellEnd"/>
      <w:r w:rsidR="00DB23CA" w:rsidRPr="00DB23CA">
        <w:rPr>
          <w:rFonts w:ascii="Helvetica" w:hAnsi="Helvetica" w:cs="Helvetica"/>
          <w:b/>
        </w:rPr>
        <w:t xml:space="preserve"> </w:t>
      </w:r>
      <w:proofErr w:type="spellStart"/>
      <w:r w:rsidR="00DB23CA" w:rsidRPr="00DB23CA">
        <w:rPr>
          <w:rFonts w:ascii="Helvetica" w:hAnsi="Helvetica" w:cs="Helvetica"/>
          <w:b/>
        </w:rPr>
        <w:t>Wirkkala</w:t>
      </w:r>
      <w:proofErr w:type="spellEnd"/>
      <w:r w:rsidR="00DB23CA" w:rsidRPr="00DB23CA">
        <w:rPr>
          <w:rFonts w:ascii="Helvetica" w:hAnsi="Helvetica" w:cs="Helvetica"/>
        </w:rPr>
        <w:t xml:space="preserve">, mentre la seconda </w:t>
      </w:r>
      <w:r w:rsidR="00C23452" w:rsidRPr="00A84713">
        <w:rPr>
          <w:rFonts w:ascii="Helvetica" w:hAnsi="Helvetica" w:cs="Helvetica"/>
        </w:rPr>
        <w:t xml:space="preserve">parte </w:t>
      </w:r>
      <w:r w:rsidR="00DB23CA" w:rsidRPr="00A84713">
        <w:rPr>
          <w:rFonts w:ascii="Helvetica" w:hAnsi="Helvetica" w:cs="Helvetica"/>
        </w:rPr>
        <w:t xml:space="preserve">sarà dedicata a </w:t>
      </w:r>
      <w:r w:rsidR="00DB23CA" w:rsidRPr="00A84713">
        <w:rPr>
          <w:rFonts w:ascii="Helvetica" w:hAnsi="Helvetica" w:cs="Helvetica"/>
          <w:b/>
        </w:rPr>
        <w:t>Toni Zuccheri</w:t>
      </w:r>
      <w:r w:rsidR="00C23452" w:rsidRPr="00A84713">
        <w:rPr>
          <w:rFonts w:ascii="Helvetica" w:hAnsi="Helvetica" w:cs="Helvetica"/>
        </w:rPr>
        <w:t xml:space="preserve">, attraverso </w:t>
      </w:r>
      <w:r w:rsidR="00DB23CA" w:rsidRPr="00A84713">
        <w:rPr>
          <w:rFonts w:ascii="Helvetica" w:hAnsi="Helvetica" w:cs="Helvetica"/>
        </w:rPr>
        <w:t xml:space="preserve">le testimonianze di </w:t>
      </w:r>
      <w:r w:rsidR="00DB23CA" w:rsidRPr="00A84713">
        <w:rPr>
          <w:rFonts w:ascii="Helvetica" w:hAnsi="Helvetica" w:cs="Helvetica"/>
          <w:b/>
        </w:rPr>
        <w:t>Orsola Zuccheri</w:t>
      </w:r>
      <w:r w:rsidR="00DB23CA" w:rsidRPr="00A84713">
        <w:rPr>
          <w:rFonts w:ascii="Helvetica" w:hAnsi="Helvetica" w:cs="Helvetica"/>
        </w:rPr>
        <w:t xml:space="preserve">, </w:t>
      </w:r>
      <w:r w:rsidR="00DB23CA" w:rsidRPr="00A84713">
        <w:rPr>
          <w:rFonts w:ascii="Helvetica" w:hAnsi="Helvetica" w:cs="Helvetica"/>
          <w:b/>
        </w:rPr>
        <w:t>Rosa Chiesa</w:t>
      </w:r>
      <w:r w:rsidR="00DB23CA" w:rsidRPr="00A84713">
        <w:rPr>
          <w:rFonts w:ascii="Helvetica" w:hAnsi="Helvetica" w:cs="Helvetica"/>
        </w:rPr>
        <w:t xml:space="preserve"> e </w:t>
      </w:r>
      <w:r w:rsidR="00DB23CA" w:rsidRPr="00A84713">
        <w:rPr>
          <w:rFonts w:ascii="Helvetica" w:hAnsi="Helvetica" w:cs="Helvetica"/>
          <w:b/>
        </w:rPr>
        <w:t xml:space="preserve">Pino </w:t>
      </w:r>
      <w:proofErr w:type="spellStart"/>
      <w:r w:rsidR="00DB23CA" w:rsidRPr="00A84713">
        <w:rPr>
          <w:rFonts w:ascii="Helvetica" w:hAnsi="Helvetica" w:cs="Helvetica"/>
          <w:b/>
        </w:rPr>
        <w:t>Usicco</w:t>
      </w:r>
      <w:proofErr w:type="spellEnd"/>
      <w:r w:rsidR="00DB23CA" w:rsidRPr="00A84713">
        <w:rPr>
          <w:rFonts w:ascii="Helvetica" w:hAnsi="Helvetica" w:cs="Helvetica"/>
        </w:rPr>
        <w:t xml:space="preserve">. </w:t>
      </w:r>
      <w:r w:rsidR="00C23452" w:rsidRPr="00A84713">
        <w:rPr>
          <w:rFonts w:ascii="Helvetica" w:hAnsi="Helvetica" w:cs="Helvetica"/>
        </w:rPr>
        <w:t>Concluderà</w:t>
      </w:r>
      <w:r w:rsidR="00DB23CA" w:rsidRPr="00A84713">
        <w:rPr>
          <w:rFonts w:ascii="Helvetica" w:hAnsi="Helvetica" w:cs="Helvetica"/>
        </w:rPr>
        <w:t xml:space="preserve"> </w:t>
      </w:r>
      <w:r w:rsidR="00DB23CA" w:rsidRPr="00A84713">
        <w:rPr>
          <w:rFonts w:ascii="Helvetica" w:hAnsi="Helvetica" w:cs="Helvetica"/>
          <w:b/>
        </w:rPr>
        <w:t>Marta Pasqualini</w:t>
      </w:r>
      <w:r w:rsidR="00DB23CA" w:rsidRPr="00A84713">
        <w:rPr>
          <w:rFonts w:ascii="Helvetica" w:hAnsi="Helvetica" w:cs="Helvetica"/>
        </w:rPr>
        <w:t xml:space="preserve"> </w:t>
      </w:r>
      <w:r w:rsidR="00C23452" w:rsidRPr="00A84713">
        <w:rPr>
          <w:rFonts w:ascii="Helvetica" w:hAnsi="Helvetica" w:cs="Helvetica"/>
        </w:rPr>
        <w:t>presentando</w:t>
      </w:r>
      <w:r w:rsidR="00DB23CA" w:rsidRPr="00A84713">
        <w:rPr>
          <w:rFonts w:ascii="Helvetica" w:hAnsi="Helvetica" w:cs="Helvetica"/>
        </w:rPr>
        <w:t xml:space="preserve"> il suo documentario </w:t>
      </w:r>
      <w:r w:rsidR="00DB23CA" w:rsidRPr="00A84713">
        <w:rPr>
          <w:rFonts w:ascii="Helvetica" w:hAnsi="Helvetica" w:cs="Helvetica"/>
          <w:i/>
        </w:rPr>
        <w:t>Pezzi sparsi</w:t>
      </w:r>
      <w:r w:rsidR="00DB23CA" w:rsidRPr="00A84713">
        <w:rPr>
          <w:rFonts w:ascii="Helvetica" w:hAnsi="Helvetica" w:cs="Helvetica"/>
        </w:rPr>
        <w:t>, realizzato nel 2016 in omaggio al grande maestro veneziano, attualmente in visione nella sala video de LE STANZE DEL VETRO.</w:t>
      </w:r>
    </w:p>
    <w:p w14:paraId="7FFF0A7E" w14:textId="77777777" w:rsidR="00D51200" w:rsidRPr="00FF62C2" w:rsidRDefault="00D51200" w:rsidP="00FF62C2">
      <w:pPr>
        <w:pStyle w:val="PreformattatoHTML"/>
        <w:shd w:val="clear" w:color="auto" w:fill="FFFFFF"/>
        <w:spacing w:line="276" w:lineRule="auto"/>
        <w:jc w:val="both"/>
        <w:rPr>
          <w:rFonts w:ascii="Helvetica" w:hAnsi="Helvetica" w:cs="Arial"/>
          <w:highlight w:val="yellow"/>
        </w:rPr>
      </w:pPr>
    </w:p>
    <w:p w14:paraId="606C8260" w14:textId="77777777" w:rsidR="00C23452" w:rsidRPr="00C23452" w:rsidRDefault="003C68F0" w:rsidP="00FF62C2">
      <w:pPr>
        <w:spacing w:line="276" w:lineRule="auto"/>
        <w:jc w:val="both"/>
        <w:rPr>
          <w:rFonts w:ascii="Helvetica" w:hAnsi="Helvetica" w:cs="Helvetica"/>
          <w:highlight w:val="yellow"/>
        </w:rPr>
      </w:pPr>
      <w:proofErr w:type="spellStart"/>
      <w:r w:rsidRPr="003C68F0">
        <w:rPr>
          <w:rFonts w:ascii="Helvetica" w:hAnsi="Helvetica" w:cs="Helvetica"/>
          <w:b/>
        </w:rPr>
        <w:t>Tapio</w:t>
      </w:r>
      <w:proofErr w:type="spellEnd"/>
      <w:r w:rsidRPr="003C68F0">
        <w:rPr>
          <w:rFonts w:ascii="Helvetica" w:hAnsi="Helvetica" w:cs="Helvetica"/>
          <w:b/>
        </w:rPr>
        <w:t xml:space="preserve"> </w:t>
      </w:r>
      <w:proofErr w:type="spellStart"/>
      <w:r w:rsidRPr="003C68F0">
        <w:rPr>
          <w:rFonts w:ascii="Helvetica" w:hAnsi="Helvetica" w:cs="Helvetica"/>
          <w:b/>
        </w:rPr>
        <w:t>Wirkkala</w:t>
      </w:r>
      <w:proofErr w:type="spellEnd"/>
      <w:r w:rsidRPr="003C68F0">
        <w:rPr>
          <w:rFonts w:ascii="Helvetica" w:hAnsi="Helvetica" w:cs="Helvetica"/>
        </w:rPr>
        <w:t>, esponente di spicco della famosa scuola finlandese, rappresenta per la Venini un salto qualitativo riguardo la tecnica ad ‘incalmo’ abbinandola alla ‘mez</w:t>
      </w:r>
      <w:r w:rsidR="00C23452">
        <w:rPr>
          <w:rFonts w:ascii="Helvetica" w:hAnsi="Helvetica" w:cs="Helvetica"/>
        </w:rPr>
        <w:t xml:space="preserve">za filigrana’ e alle </w:t>
      </w:r>
      <w:r w:rsidR="00C23452" w:rsidRPr="00A84713">
        <w:rPr>
          <w:rFonts w:ascii="Helvetica" w:hAnsi="Helvetica" w:cs="Helvetica"/>
        </w:rPr>
        <w:t>‘murrine’.</w:t>
      </w:r>
    </w:p>
    <w:p w14:paraId="018C3389" w14:textId="77777777" w:rsidR="00C23452" w:rsidRDefault="00B66990" w:rsidP="00FF62C2">
      <w:pPr>
        <w:spacing w:line="276" w:lineRule="auto"/>
        <w:jc w:val="both"/>
        <w:rPr>
          <w:rFonts w:ascii="Helvetica" w:hAnsi="Helvetica" w:cs="Helvetica"/>
        </w:rPr>
      </w:pPr>
      <w:r w:rsidRPr="00A84713">
        <w:rPr>
          <w:rFonts w:ascii="Helvetica" w:hAnsi="Helvetica" w:cs="Helvetica"/>
          <w:b/>
        </w:rPr>
        <w:t>Toni Zuccheri</w:t>
      </w:r>
      <w:r w:rsidR="003C68F0" w:rsidRPr="00A84713">
        <w:rPr>
          <w:rFonts w:ascii="Helvetica" w:hAnsi="Helvetica" w:cs="Helvetica"/>
        </w:rPr>
        <w:t>,</w:t>
      </w:r>
      <w:r w:rsidR="00C23452" w:rsidRPr="00A84713">
        <w:rPr>
          <w:rFonts w:ascii="Helvetica" w:hAnsi="Helvetica" w:cs="Helvetica"/>
        </w:rPr>
        <w:t xml:space="preserve"> ereditando</w:t>
      </w:r>
      <w:r w:rsidR="00C23452">
        <w:rPr>
          <w:rFonts w:ascii="Helvetica" w:hAnsi="Helvetica" w:cs="Helvetica"/>
        </w:rPr>
        <w:t xml:space="preserve"> la </w:t>
      </w:r>
      <w:r w:rsidR="00C23452" w:rsidRPr="00A84713">
        <w:rPr>
          <w:rFonts w:ascii="Helvetica" w:hAnsi="Helvetica" w:cs="Helvetica"/>
        </w:rPr>
        <w:t>passione e la creatività</w:t>
      </w:r>
      <w:r w:rsidR="003C68F0" w:rsidRPr="00A84713">
        <w:rPr>
          <w:rFonts w:ascii="Helvetica" w:hAnsi="Helvetica" w:cs="Helvetica"/>
        </w:rPr>
        <w:t xml:space="preserve"> del </w:t>
      </w:r>
      <w:r w:rsidR="00C23452" w:rsidRPr="00A84713">
        <w:rPr>
          <w:rFonts w:ascii="Helvetica" w:hAnsi="Helvetica" w:cs="Helvetica"/>
        </w:rPr>
        <w:t>padre Luigi - pittore</w:t>
      </w:r>
      <w:r w:rsidR="003C68F0" w:rsidRPr="00A84713">
        <w:rPr>
          <w:rFonts w:ascii="Helvetica" w:hAnsi="Helvetica" w:cs="Helvetica"/>
        </w:rPr>
        <w:t xml:space="preserve"> - sperimenta</w:t>
      </w:r>
      <w:r w:rsidR="003C68F0" w:rsidRPr="003C68F0">
        <w:rPr>
          <w:rFonts w:ascii="Helvetica" w:hAnsi="Helvetica" w:cs="Helvetica"/>
        </w:rPr>
        <w:t xml:space="preserve">, proprio entrando nell’ambiente della fornace, le sue prime opere di animali - specialmente uccelli - realizzate in vetro policromo con tecniche preziose e ardite. </w:t>
      </w:r>
    </w:p>
    <w:p w14:paraId="6194A56D" w14:textId="6DFFB0D2" w:rsidR="003C68F0" w:rsidRDefault="003C68F0" w:rsidP="00FF62C2">
      <w:pPr>
        <w:spacing w:line="276" w:lineRule="auto"/>
        <w:jc w:val="both"/>
        <w:rPr>
          <w:rFonts w:ascii="Helvetica" w:hAnsi="Helvetica" w:cs="Helvetica"/>
        </w:rPr>
      </w:pPr>
      <w:r w:rsidRPr="003C68F0">
        <w:rPr>
          <w:rFonts w:ascii="Helvetica" w:hAnsi="Helvetica" w:cs="Helvetica"/>
        </w:rPr>
        <w:t xml:space="preserve">Alla natura di scultore, designer industriale e grafico dal minimalismo scandinavo di </w:t>
      </w:r>
      <w:proofErr w:type="spellStart"/>
      <w:r w:rsidRPr="003C68F0">
        <w:rPr>
          <w:rFonts w:ascii="Helvetica" w:hAnsi="Helvetica" w:cs="Helvetica"/>
        </w:rPr>
        <w:t>Wirkkala</w:t>
      </w:r>
      <w:proofErr w:type="spellEnd"/>
      <w:r w:rsidRPr="003C68F0">
        <w:rPr>
          <w:rFonts w:ascii="Helvetica" w:hAnsi="Helvetica" w:cs="Helvetica"/>
        </w:rPr>
        <w:t xml:space="preserve">, capace di padroneggiare con molti materiali dalla piccola alla grande scala, risponde il linguaggio poliedrico e fantasioso </w:t>
      </w:r>
      <w:r w:rsidRPr="00A84713">
        <w:rPr>
          <w:rFonts w:ascii="Helvetica" w:hAnsi="Helvetica" w:cs="Helvetica"/>
        </w:rPr>
        <w:t xml:space="preserve">di Zuccheri che racconta la vitalità della natura come fonte inesauribile d’ispirazione, esempio fra tutti la sua articolata concezione del </w:t>
      </w:r>
      <w:r w:rsidRPr="00A84713">
        <w:rPr>
          <w:rFonts w:ascii="Helvetica" w:hAnsi="Helvetica" w:cs="Helvetica"/>
          <w:i/>
        </w:rPr>
        <w:t>Bestiario</w:t>
      </w:r>
      <w:r w:rsidRPr="00A84713">
        <w:rPr>
          <w:rFonts w:ascii="Helvetica" w:hAnsi="Helvetica" w:cs="Helvetica"/>
        </w:rPr>
        <w:t>. Da qui parte il confronto tra due stili, due anime est</w:t>
      </w:r>
      <w:r w:rsidR="00C23452" w:rsidRPr="00A84713">
        <w:rPr>
          <w:rFonts w:ascii="Helvetica" w:hAnsi="Helvetica" w:cs="Helvetica"/>
        </w:rPr>
        <w:t>rose, ognuna col proprio bagaglio</w:t>
      </w:r>
      <w:r w:rsidRPr="00A84713">
        <w:rPr>
          <w:rFonts w:ascii="Helvetica" w:hAnsi="Helvetica" w:cs="Helvetica"/>
        </w:rPr>
        <w:t xml:space="preserve"> culturale</w:t>
      </w:r>
      <w:r w:rsidRPr="003C68F0">
        <w:rPr>
          <w:rFonts w:ascii="Helvetica" w:hAnsi="Helvetica" w:cs="Helvetica"/>
        </w:rPr>
        <w:t xml:space="preserve"> e tecnico, capaci di far </w:t>
      </w:r>
      <w:r w:rsidRPr="003C68F0">
        <w:rPr>
          <w:rFonts w:ascii="Helvetica" w:hAnsi="Helvetica" w:cs="Helvetica"/>
        </w:rPr>
        <w:lastRenderedPageBreak/>
        <w:t xml:space="preserve">parlare differentemente la ‘materia vetro’, attraverso la sperimentazione muranese. </w:t>
      </w:r>
    </w:p>
    <w:p w14:paraId="42A5AD53" w14:textId="77777777" w:rsidR="003C68F0" w:rsidRPr="003C68F0" w:rsidRDefault="003C68F0" w:rsidP="00FF62C2">
      <w:pPr>
        <w:spacing w:line="276" w:lineRule="auto"/>
        <w:jc w:val="both"/>
        <w:rPr>
          <w:rFonts w:ascii="Helvetica" w:hAnsi="Helvetica" w:cs="Helvetica"/>
        </w:rPr>
      </w:pPr>
    </w:p>
    <w:p w14:paraId="6FF9F5C8" w14:textId="77777777" w:rsidR="00D51200" w:rsidRPr="00FF62C2" w:rsidRDefault="00D51200" w:rsidP="00FF62C2">
      <w:pPr>
        <w:spacing w:line="276" w:lineRule="auto"/>
        <w:jc w:val="both"/>
        <w:rPr>
          <w:rFonts w:ascii="Helvetica" w:hAnsi="Helvetica" w:cs="Helvetica"/>
        </w:rPr>
      </w:pPr>
      <w:r w:rsidRPr="00FF62C2">
        <w:rPr>
          <w:rFonts w:ascii="Helvetica" w:hAnsi="Helvetica" w:cs="Helvetica"/>
          <w:b/>
        </w:rPr>
        <w:t xml:space="preserve">Il </w:t>
      </w:r>
      <w:r w:rsidRPr="00FF62C2">
        <w:rPr>
          <w:rFonts w:ascii="Helvetica" w:hAnsi="Helvetica" w:cs="Helvetica"/>
          <w:b/>
          <w:bCs/>
        </w:rPr>
        <w:t>Centro Studi del Vetro</w:t>
      </w:r>
    </w:p>
    <w:p w14:paraId="01FFF526" w14:textId="77777777" w:rsidR="005A443E" w:rsidRDefault="005A443E" w:rsidP="005A443E">
      <w:pPr>
        <w:pStyle w:val="paragraph"/>
        <w:spacing w:before="0" w:beforeAutospacing="0" w:after="0" w:afterAutospacing="0"/>
        <w:ind w:right="-15"/>
        <w:jc w:val="both"/>
        <w:rPr>
          <w:rStyle w:val="normaltextrun"/>
          <w:rFonts w:ascii="Helvetica" w:eastAsia="MS Minngs" w:hAnsi="Helvetica" w:cs="Helvetica"/>
          <w:color w:val="222222"/>
          <w:sz w:val="20"/>
          <w:szCs w:val="20"/>
        </w:rPr>
      </w:pPr>
    </w:p>
    <w:p w14:paraId="12FE1746" w14:textId="505257D2" w:rsidR="005A443E" w:rsidRPr="005A443E" w:rsidRDefault="005A443E" w:rsidP="005A443E">
      <w:pPr>
        <w:spacing w:line="276" w:lineRule="auto"/>
        <w:jc w:val="both"/>
        <w:rPr>
          <w:rFonts w:ascii="Helvetica" w:hAnsi="Helvetica" w:cs="Helvetica"/>
        </w:rPr>
      </w:pPr>
      <w:r w:rsidRPr="005A443E">
        <w:rPr>
          <w:rFonts w:ascii="Helvetica" w:hAnsi="Helvetica" w:cs="Helvetica"/>
        </w:rPr>
        <w:t xml:space="preserve">Con </w:t>
      </w:r>
      <w:r w:rsidRPr="005A443E">
        <w:rPr>
          <w:rFonts w:ascii="Helvetica" w:hAnsi="Helvetica" w:cs="Helvetica"/>
          <w:b/>
        </w:rPr>
        <w:t>oltre 150.000 documenti originali</w:t>
      </w:r>
      <w:r w:rsidRPr="005A443E">
        <w:rPr>
          <w:rFonts w:ascii="Helvetica" w:hAnsi="Helvetica" w:cs="Helvetica"/>
        </w:rPr>
        <w:t xml:space="preserve"> e una </w:t>
      </w:r>
      <w:r w:rsidRPr="005A443E">
        <w:rPr>
          <w:rFonts w:ascii="Helvetica" w:hAnsi="Helvetica" w:cs="Helvetica"/>
          <w:b/>
        </w:rPr>
        <w:t>biblioteca specializzata</w:t>
      </w:r>
      <w:r w:rsidRPr="005A443E">
        <w:rPr>
          <w:rFonts w:ascii="Helvetica" w:hAnsi="Helvetica" w:cs="Helvetica"/>
        </w:rPr>
        <w:t xml:space="preserve"> che conta più di 2.000 volumi, il Centro Studi del Vetro è il più importante </w:t>
      </w:r>
      <w:r w:rsidRPr="005A443E">
        <w:rPr>
          <w:rFonts w:ascii="Helvetica" w:hAnsi="Helvetica" w:cs="Helvetica"/>
          <w:b/>
        </w:rPr>
        <w:t>Archivio del Vetro Veneziano del ‘900</w:t>
      </w:r>
      <w:r w:rsidRPr="005A443E">
        <w:rPr>
          <w:rFonts w:ascii="Helvetica" w:hAnsi="Helvetica" w:cs="Helvetica"/>
        </w:rPr>
        <w:t xml:space="preserve">. </w:t>
      </w:r>
    </w:p>
    <w:p w14:paraId="38CF8D7B" w14:textId="77777777" w:rsidR="005A443E" w:rsidRPr="005A443E" w:rsidRDefault="005A443E" w:rsidP="005A443E">
      <w:pPr>
        <w:spacing w:line="276" w:lineRule="auto"/>
        <w:jc w:val="both"/>
        <w:rPr>
          <w:rFonts w:ascii="Helvetica" w:hAnsi="Helvetica" w:cs="Helvetica"/>
        </w:rPr>
      </w:pPr>
      <w:r w:rsidRPr="005A443E">
        <w:rPr>
          <w:rFonts w:ascii="Helvetica" w:hAnsi="Helvetica" w:cs="Helvetica"/>
        </w:rPr>
        <w:t>Fondato nel 2012 all'interno dell'Istituto di Storia dell'Arte della Fondazione Giorgio Cini, il Centro Studi del Vetro ha lo scopo di studiare e </w:t>
      </w:r>
      <w:r w:rsidRPr="005A443E">
        <w:rPr>
          <w:rFonts w:ascii="Helvetica" w:hAnsi="Helvetica" w:cs="Helvetica"/>
          <w:b/>
        </w:rPr>
        <w:t>valorizzare l'arte vetraria veneziana</w:t>
      </w:r>
      <w:r w:rsidRPr="005A443E">
        <w:rPr>
          <w:rFonts w:ascii="Helvetica" w:hAnsi="Helvetica" w:cs="Helvetica"/>
        </w:rPr>
        <w:t> in tutte le sue forme moderne e contemporanee. In tale prospettiva, il suo intento è riportare il vetro al centro della scena artistica nazionale e internazionale, mostrandone le potenzialità attraverso mostre, conferenze, pubblicazioni e con l’attivazione di borse di studio dedicate agli studiosi e ai ricercatori interessati alla storia, alla tecnologia e agli sviluppi futuri di questo specifico materiale.  </w:t>
      </w:r>
    </w:p>
    <w:p w14:paraId="0D73723E" w14:textId="77777777" w:rsidR="005A443E" w:rsidRPr="005A443E" w:rsidRDefault="005A443E" w:rsidP="005A443E">
      <w:pPr>
        <w:spacing w:line="276" w:lineRule="auto"/>
        <w:jc w:val="both"/>
        <w:rPr>
          <w:rFonts w:ascii="Helvetica" w:hAnsi="Helvetica" w:cs="Helvetica"/>
        </w:rPr>
      </w:pPr>
      <w:r w:rsidRPr="005A443E">
        <w:rPr>
          <w:rFonts w:ascii="Helvetica" w:hAnsi="Helvetica" w:cs="Helvetica"/>
        </w:rPr>
        <w:t>I principali obiettivi del Centro sono la </w:t>
      </w:r>
      <w:r w:rsidRPr="005A443E">
        <w:rPr>
          <w:rFonts w:ascii="Helvetica" w:hAnsi="Helvetica" w:cs="Helvetica"/>
          <w:b/>
        </w:rPr>
        <w:t>catalogazione</w:t>
      </w:r>
      <w:r w:rsidRPr="005A443E">
        <w:rPr>
          <w:rFonts w:ascii="Helvetica" w:hAnsi="Helvetica" w:cs="Helvetica"/>
        </w:rPr>
        <w:t>, la </w:t>
      </w:r>
      <w:r w:rsidRPr="005A443E">
        <w:rPr>
          <w:rFonts w:ascii="Helvetica" w:hAnsi="Helvetica" w:cs="Helvetica"/>
          <w:b/>
        </w:rPr>
        <w:t>conservazione</w:t>
      </w:r>
      <w:r w:rsidRPr="005A443E">
        <w:rPr>
          <w:rFonts w:ascii="Helvetica" w:hAnsi="Helvetica" w:cs="Helvetica"/>
        </w:rPr>
        <w:t> e la </w:t>
      </w:r>
      <w:r w:rsidRPr="005A443E">
        <w:rPr>
          <w:rFonts w:ascii="Helvetica" w:hAnsi="Helvetica" w:cs="Helvetica"/>
          <w:b/>
        </w:rPr>
        <w:t>pubblicazione</w:t>
      </w:r>
      <w:r w:rsidRPr="005A443E">
        <w:rPr>
          <w:rFonts w:ascii="Helvetica" w:hAnsi="Helvetica" w:cs="Helvetica"/>
        </w:rPr>
        <w:t xml:space="preserve"> </w:t>
      </w:r>
      <w:r w:rsidRPr="005A443E">
        <w:rPr>
          <w:rFonts w:ascii="Helvetica" w:hAnsi="Helvetica" w:cs="Helvetica"/>
          <w:b/>
        </w:rPr>
        <w:t>on</w:t>
      </w:r>
      <w:r w:rsidRPr="005A443E">
        <w:rPr>
          <w:rFonts w:ascii="Helvetica" w:hAnsi="Helvetica" w:cs="Helvetica"/>
        </w:rPr>
        <w:t xml:space="preserve"> </w:t>
      </w:r>
      <w:r w:rsidRPr="005A443E">
        <w:rPr>
          <w:rFonts w:ascii="Helvetica" w:hAnsi="Helvetica" w:cs="Helvetica"/>
          <w:b/>
        </w:rPr>
        <w:t>line</w:t>
      </w:r>
      <w:r w:rsidRPr="005A443E">
        <w:rPr>
          <w:rFonts w:ascii="Helvetica" w:hAnsi="Helvetica" w:cs="Helvetica"/>
        </w:rPr>
        <w:t> dei fondi pervenuti e che incrementano in progress l’Archivio del vetro, oltre al consolidamento della propria </w:t>
      </w:r>
      <w:r w:rsidRPr="005A443E">
        <w:rPr>
          <w:rFonts w:ascii="Helvetica" w:hAnsi="Helvetica" w:cs="Helvetica"/>
          <w:b/>
        </w:rPr>
        <w:t>biblioteca specializzata</w:t>
      </w:r>
      <w:r w:rsidRPr="005A443E">
        <w:rPr>
          <w:rFonts w:ascii="Helvetica" w:hAnsi="Helvetica" w:cs="Helvetica"/>
        </w:rPr>
        <w:t xml:space="preserve">. </w:t>
      </w:r>
    </w:p>
    <w:p w14:paraId="20F25DBC" w14:textId="77777777" w:rsidR="005A443E" w:rsidRPr="005A443E" w:rsidRDefault="005A443E" w:rsidP="005A443E">
      <w:pPr>
        <w:spacing w:line="276" w:lineRule="auto"/>
        <w:jc w:val="both"/>
        <w:rPr>
          <w:rFonts w:ascii="Helvetica" w:hAnsi="Helvetica" w:cs="Helvetica"/>
        </w:rPr>
      </w:pPr>
      <w:r w:rsidRPr="005A443E">
        <w:rPr>
          <w:rFonts w:ascii="Helvetica" w:hAnsi="Helvetica" w:cs="Helvetica"/>
        </w:rPr>
        <w:t xml:space="preserve">La documentazione attiene principalmente alla produzione delle fornaci veneziane più note, come </w:t>
      </w:r>
      <w:r w:rsidRPr="005A443E">
        <w:rPr>
          <w:rFonts w:ascii="Helvetica" w:hAnsi="Helvetica" w:cs="Helvetica"/>
          <w:b/>
        </w:rPr>
        <w:t>Aureliano Toso</w:t>
      </w:r>
      <w:r w:rsidRPr="005A443E">
        <w:rPr>
          <w:rFonts w:ascii="Helvetica" w:hAnsi="Helvetica" w:cs="Helvetica"/>
        </w:rPr>
        <w:t xml:space="preserve">, </w:t>
      </w:r>
      <w:proofErr w:type="spellStart"/>
      <w:r w:rsidRPr="005A443E">
        <w:rPr>
          <w:rFonts w:ascii="Helvetica" w:hAnsi="Helvetica" w:cs="Helvetica"/>
          <w:b/>
        </w:rPr>
        <w:t>Barovier</w:t>
      </w:r>
      <w:proofErr w:type="spellEnd"/>
      <w:r w:rsidRPr="005A443E">
        <w:rPr>
          <w:rFonts w:ascii="Helvetica" w:hAnsi="Helvetica" w:cs="Helvetica"/>
          <w:b/>
        </w:rPr>
        <w:t xml:space="preserve"> </w:t>
      </w:r>
      <w:proofErr w:type="spellStart"/>
      <w:r w:rsidRPr="005A443E">
        <w:rPr>
          <w:rFonts w:ascii="Helvetica" w:hAnsi="Helvetica" w:cs="Helvetica"/>
          <w:b/>
        </w:rPr>
        <w:t>Seguso</w:t>
      </w:r>
      <w:proofErr w:type="spellEnd"/>
      <w:r w:rsidRPr="005A443E">
        <w:rPr>
          <w:rFonts w:ascii="Helvetica" w:hAnsi="Helvetica" w:cs="Helvetica"/>
          <w:b/>
        </w:rPr>
        <w:t xml:space="preserve"> e Ferro</w:t>
      </w:r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 xml:space="preserve">M.V.M. </w:t>
      </w:r>
      <w:proofErr w:type="spellStart"/>
      <w:r w:rsidRPr="005A443E">
        <w:rPr>
          <w:rFonts w:ascii="Helvetica" w:hAnsi="Helvetica" w:cs="Helvetica"/>
          <w:b/>
        </w:rPr>
        <w:t>Cappellin</w:t>
      </w:r>
      <w:proofErr w:type="spellEnd"/>
      <w:r w:rsidRPr="005A443E">
        <w:rPr>
          <w:rFonts w:ascii="Helvetica" w:hAnsi="Helvetica" w:cs="Helvetica"/>
          <w:b/>
        </w:rPr>
        <w:t xml:space="preserve"> &amp; C.</w:t>
      </w:r>
      <w:r w:rsidRPr="005A443E">
        <w:rPr>
          <w:rFonts w:ascii="Helvetica" w:hAnsi="Helvetica" w:cs="Helvetica"/>
        </w:rPr>
        <w:t xml:space="preserve">, </w:t>
      </w:r>
      <w:proofErr w:type="spellStart"/>
      <w:r w:rsidRPr="005A443E">
        <w:rPr>
          <w:rFonts w:ascii="Helvetica" w:hAnsi="Helvetica" w:cs="Helvetica"/>
          <w:b/>
        </w:rPr>
        <w:t>Pauly</w:t>
      </w:r>
      <w:proofErr w:type="spellEnd"/>
      <w:r w:rsidRPr="005A443E">
        <w:rPr>
          <w:rFonts w:ascii="Helvetica" w:hAnsi="Helvetica" w:cs="Helvetica"/>
          <w:b/>
        </w:rPr>
        <w:t xml:space="preserve"> &amp; C – C.V.M</w:t>
      </w:r>
      <w:r w:rsidRPr="005A443E">
        <w:rPr>
          <w:rFonts w:ascii="Helvetica" w:hAnsi="Helvetica" w:cs="Helvetica"/>
        </w:rPr>
        <w:t xml:space="preserve">, </w:t>
      </w:r>
      <w:proofErr w:type="spellStart"/>
      <w:r w:rsidRPr="005A443E">
        <w:rPr>
          <w:rFonts w:ascii="Helvetica" w:hAnsi="Helvetica" w:cs="Helvetica"/>
          <w:b/>
        </w:rPr>
        <w:t>Seguso</w:t>
      </w:r>
      <w:proofErr w:type="spellEnd"/>
      <w:r w:rsidRPr="005A443E">
        <w:rPr>
          <w:rFonts w:ascii="Helvetica" w:hAnsi="Helvetica" w:cs="Helvetica"/>
          <w:b/>
        </w:rPr>
        <w:t xml:space="preserve"> Vetri d’Arte</w:t>
      </w:r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>Società Veneziana Conterie</w:t>
      </w:r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>Vetrerie Antonio Salviati</w:t>
      </w:r>
      <w:r w:rsidRPr="005A443E">
        <w:rPr>
          <w:rFonts w:ascii="Helvetica" w:hAnsi="Helvetica" w:cs="Helvetica"/>
        </w:rPr>
        <w:t xml:space="preserve">. </w:t>
      </w:r>
    </w:p>
    <w:p w14:paraId="0D02CB65" w14:textId="12A394F0" w:rsidR="005A443E" w:rsidRPr="005A443E" w:rsidRDefault="005A443E" w:rsidP="005A443E">
      <w:pPr>
        <w:spacing w:line="276" w:lineRule="auto"/>
        <w:jc w:val="both"/>
        <w:rPr>
          <w:rFonts w:ascii="Helvetica" w:hAnsi="Helvetica" w:cs="Helvetica"/>
        </w:rPr>
      </w:pPr>
      <w:r w:rsidRPr="005A443E">
        <w:rPr>
          <w:rFonts w:ascii="Helvetica" w:hAnsi="Helvetica" w:cs="Helvetica"/>
        </w:rPr>
        <w:t xml:space="preserve">Il repertorio annovera inoltre le firme dei più rinomati designers del vetro tra cui </w:t>
      </w:r>
      <w:r w:rsidRPr="005A443E">
        <w:rPr>
          <w:rFonts w:ascii="Helvetica" w:hAnsi="Helvetica" w:cs="Helvetica"/>
          <w:b/>
        </w:rPr>
        <w:t>Emmanuel</w:t>
      </w:r>
      <w:r w:rsidRPr="005A443E">
        <w:rPr>
          <w:rFonts w:ascii="Helvetica" w:hAnsi="Helvetica" w:cs="Helvetica"/>
        </w:rPr>
        <w:t xml:space="preserve"> </w:t>
      </w:r>
      <w:proofErr w:type="spellStart"/>
      <w:r w:rsidRPr="005A443E">
        <w:rPr>
          <w:rFonts w:ascii="Helvetica" w:hAnsi="Helvetica" w:cs="Helvetica"/>
          <w:b/>
        </w:rPr>
        <w:t>Babled</w:t>
      </w:r>
      <w:proofErr w:type="spellEnd"/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>Fulvio Bianconi</w:t>
      </w:r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>Luigi Scarpa Croce</w:t>
      </w:r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>Dino Martens</w:t>
      </w:r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>Flavio Poli</w:t>
      </w:r>
      <w:r w:rsidRPr="005A443E">
        <w:rPr>
          <w:rFonts w:ascii="Helvetica" w:hAnsi="Helvetica" w:cs="Helvetica"/>
        </w:rPr>
        <w:t xml:space="preserve">, </w:t>
      </w:r>
      <w:proofErr w:type="spellStart"/>
      <w:r w:rsidRPr="005A443E">
        <w:rPr>
          <w:rFonts w:ascii="Helvetica" w:hAnsi="Helvetica" w:cs="Helvetica"/>
          <w:b/>
        </w:rPr>
        <w:t>Ginny</w:t>
      </w:r>
      <w:proofErr w:type="spellEnd"/>
      <w:r w:rsidRPr="005A443E">
        <w:rPr>
          <w:rFonts w:ascii="Helvetica" w:hAnsi="Helvetica" w:cs="Helvetica"/>
          <w:b/>
        </w:rPr>
        <w:t xml:space="preserve"> </w:t>
      </w:r>
      <w:proofErr w:type="spellStart"/>
      <w:r w:rsidRPr="005A443E">
        <w:rPr>
          <w:rFonts w:ascii="Helvetica" w:hAnsi="Helvetica" w:cs="Helvetica"/>
          <w:b/>
        </w:rPr>
        <w:t>Ruffner</w:t>
      </w:r>
      <w:proofErr w:type="spellEnd"/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>Carlo Scarpa</w:t>
      </w:r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>Peter Shire</w:t>
      </w:r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>Vinicio Vianello</w:t>
      </w:r>
      <w:r w:rsidRPr="005A443E">
        <w:rPr>
          <w:rFonts w:ascii="Helvetica" w:hAnsi="Helvetica" w:cs="Helvetica"/>
        </w:rPr>
        <w:t xml:space="preserve">. Nel 2020 sono stati acquisiti anche gli archivi degli artisti contemporanei </w:t>
      </w:r>
      <w:r w:rsidRPr="005A443E">
        <w:rPr>
          <w:rFonts w:ascii="Helvetica" w:hAnsi="Helvetica" w:cs="Helvetica"/>
          <w:b/>
        </w:rPr>
        <w:t>Cristiano Bianchin</w:t>
      </w:r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>Giorgio Vigna</w:t>
      </w:r>
      <w:r w:rsidRPr="005A443E">
        <w:rPr>
          <w:rFonts w:ascii="Helvetica" w:hAnsi="Helvetica" w:cs="Helvetica"/>
        </w:rPr>
        <w:t xml:space="preserve">, </w:t>
      </w:r>
      <w:r w:rsidRPr="005A443E">
        <w:rPr>
          <w:rFonts w:ascii="Helvetica" w:hAnsi="Helvetica" w:cs="Helvetica"/>
          <w:b/>
        </w:rPr>
        <w:t>Silvano Rubino</w:t>
      </w:r>
      <w:r w:rsidRPr="005A443E">
        <w:rPr>
          <w:rFonts w:ascii="Helvetica" w:hAnsi="Helvetica" w:cs="Helvetica"/>
        </w:rPr>
        <w:t xml:space="preserve"> e del grande maestro </w:t>
      </w:r>
      <w:r w:rsidRPr="005A443E">
        <w:rPr>
          <w:rFonts w:ascii="Helvetica" w:hAnsi="Helvetica" w:cs="Helvetica"/>
          <w:b/>
        </w:rPr>
        <w:t>Pino Signoretto</w:t>
      </w:r>
      <w:r w:rsidRPr="005A443E">
        <w:rPr>
          <w:rFonts w:ascii="Helvetica" w:hAnsi="Helvetica" w:cs="Helvetica"/>
        </w:rPr>
        <w:t xml:space="preserve">. Tutte le collezioni del Centro, librarie, grafiche e fotografiche, sono fruibili dal pubblico e parte di queste è già stata oggetto di progetti editoriali e pubblicazioni. Saranno inoltre </w:t>
      </w:r>
      <w:r w:rsidR="00616974">
        <w:rPr>
          <w:rFonts w:ascii="Helvetica" w:hAnsi="Helvetica" w:cs="Helvetica"/>
        </w:rPr>
        <w:t>disponibili</w:t>
      </w:r>
      <w:r w:rsidRPr="005A443E">
        <w:rPr>
          <w:rFonts w:ascii="Helvetica" w:hAnsi="Helvetica" w:cs="Helvetica"/>
        </w:rPr>
        <w:t xml:space="preserve"> online anche le raccolte multimediali inerenti le conferenze, le interviste con i maestri vetrai, gli storici dell’arte, gli artisti e -non ultimi- tutti gli archivi digitali della storica fornace Venini.  </w:t>
      </w:r>
    </w:p>
    <w:p w14:paraId="7145C76B" w14:textId="77777777" w:rsidR="00D51200" w:rsidRPr="005A443E" w:rsidRDefault="00D51200" w:rsidP="00FF62C2">
      <w:pPr>
        <w:spacing w:line="276" w:lineRule="auto"/>
        <w:rPr>
          <w:rFonts w:ascii="Helvetica" w:hAnsi="Helvetica" w:cs="Helvetica"/>
        </w:rPr>
      </w:pPr>
    </w:p>
    <w:p w14:paraId="1D0042EB" w14:textId="77777777" w:rsidR="00D51200" w:rsidRPr="00FF62C2" w:rsidRDefault="00D51200" w:rsidP="00FF62C2">
      <w:pPr>
        <w:pStyle w:val="Corpotesto"/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  <w:b/>
        </w:rPr>
        <w:t>Per informazioni:</w:t>
      </w:r>
    </w:p>
    <w:p w14:paraId="2E13EC57" w14:textId="77777777" w:rsidR="00D51200" w:rsidRPr="00FF62C2" w:rsidRDefault="00D51200" w:rsidP="00FF62C2">
      <w:pPr>
        <w:pStyle w:val="Corpotesto"/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</w:rPr>
        <w:t>Centro Studi del Vetro</w:t>
      </w:r>
      <w:r w:rsidRPr="00FF62C2">
        <w:rPr>
          <w:rFonts w:ascii="Helvetica" w:hAnsi="Helvetica" w:cs="Helvetica"/>
        </w:rPr>
        <w:br/>
        <w:t>Istituto di Storia dell’Arte</w:t>
      </w:r>
      <w:r w:rsidRPr="00FF62C2">
        <w:rPr>
          <w:rFonts w:ascii="Helvetica" w:eastAsia="PMingLiU" w:hAnsi="Helvetica" w:cs="PMingLiU"/>
        </w:rPr>
        <w:br/>
      </w:r>
      <w:r w:rsidRPr="00FF62C2">
        <w:rPr>
          <w:rFonts w:ascii="Helvetica" w:hAnsi="Helvetica" w:cs="Helvetica"/>
        </w:rPr>
        <w:t>Fondazione Giorgio Cini</w:t>
      </w:r>
      <w:r w:rsidRPr="00FF62C2">
        <w:rPr>
          <w:rFonts w:ascii="Helvetica" w:eastAsia="PMingLiU" w:hAnsi="Helvetica" w:cs="PMingLiU"/>
        </w:rPr>
        <w:br/>
      </w:r>
      <w:r w:rsidRPr="00FF62C2">
        <w:rPr>
          <w:rFonts w:ascii="Helvetica" w:hAnsi="Helvetica" w:cs="Helvetica"/>
        </w:rPr>
        <w:t>Tel.: +39 041 2710306</w:t>
      </w:r>
      <w:r w:rsidRPr="00FF62C2">
        <w:rPr>
          <w:rFonts w:ascii="Helvetica" w:eastAsia="PMingLiU" w:hAnsi="Helvetica" w:cs="PMingLiU"/>
        </w:rPr>
        <w:br/>
      </w:r>
      <w:hyperlink r:id="rId7" w:history="1">
        <w:r w:rsidRPr="00FF62C2">
          <w:rPr>
            <w:rStyle w:val="Collegamentoipertestuale"/>
            <w:rFonts w:ascii="Helvetica" w:hAnsi="Helvetica"/>
          </w:rPr>
          <w:t>centrostudivetro@cini.it</w:t>
        </w:r>
      </w:hyperlink>
      <w:r w:rsidRPr="00FF62C2">
        <w:rPr>
          <w:rFonts w:ascii="Helvetica" w:hAnsi="Helvetica" w:cs="Helvetica"/>
        </w:rPr>
        <w:br/>
      </w:r>
      <w:hyperlink r:id="rId8" w:history="1">
        <w:r w:rsidRPr="00FF62C2">
          <w:rPr>
            <w:rStyle w:val="Collegamentoipertestuale"/>
            <w:rFonts w:ascii="Helvetica" w:hAnsi="Helvetica"/>
          </w:rPr>
          <w:t>www.cini.it</w:t>
        </w:r>
      </w:hyperlink>
    </w:p>
    <w:p w14:paraId="4D5E9D92" w14:textId="77777777" w:rsidR="00D51200" w:rsidRPr="00FF62C2" w:rsidRDefault="00D51200" w:rsidP="00FF62C2">
      <w:pPr>
        <w:pStyle w:val="Corpotesto"/>
        <w:spacing w:line="276" w:lineRule="auto"/>
        <w:rPr>
          <w:rFonts w:ascii="Helvetica" w:hAnsi="Helvetica" w:cs="Helvetica"/>
        </w:rPr>
      </w:pPr>
    </w:p>
    <w:p w14:paraId="41CFCD52" w14:textId="77777777" w:rsidR="00D51200" w:rsidRPr="00FF62C2" w:rsidRDefault="00D51200" w:rsidP="00FF62C2">
      <w:pPr>
        <w:pStyle w:val="Corpotesto"/>
        <w:spacing w:line="276" w:lineRule="auto"/>
        <w:rPr>
          <w:rFonts w:ascii="Helvetica" w:hAnsi="Helvetica"/>
        </w:rPr>
      </w:pPr>
      <w:r w:rsidRPr="00FF62C2">
        <w:rPr>
          <w:rFonts w:ascii="Helvetica" w:hAnsi="Helvetica" w:cs="Helvetica"/>
          <w:b/>
          <w:bCs/>
        </w:rPr>
        <w:t>Fondazione Giorgio Cini</w:t>
      </w:r>
    </w:p>
    <w:p w14:paraId="5C04901D" w14:textId="77777777" w:rsidR="00D51200" w:rsidRPr="00FF62C2" w:rsidRDefault="0009249A" w:rsidP="00FF62C2">
      <w:pPr>
        <w:pStyle w:val="Corpotesto"/>
        <w:spacing w:line="276" w:lineRule="auto"/>
        <w:rPr>
          <w:rFonts w:ascii="Helvetica" w:hAnsi="Helvetica" w:cs="Helvetica"/>
          <w:b/>
          <w:bCs/>
        </w:rPr>
      </w:pPr>
      <w:hyperlink r:id="rId9" w:anchor="_blank" w:history="1">
        <w:r w:rsidR="00D51200" w:rsidRPr="00FF62C2">
          <w:rPr>
            <w:rStyle w:val="Collegamentoipertestuale"/>
            <w:rFonts w:ascii="Helvetica" w:hAnsi="Helvetica"/>
          </w:rPr>
          <w:t>stampa@cini.it</w:t>
        </w:r>
      </w:hyperlink>
      <w:r w:rsidR="00D51200" w:rsidRPr="00FF62C2">
        <w:rPr>
          <w:rFonts w:ascii="Helvetica" w:hAnsi="Helvetica" w:cs="Helvetica"/>
        </w:rPr>
        <w:br/>
        <w:t>T: +39 041 2710280</w:t>
      </w:r>
      <w:r w:rsidR="00D51200" w:rsidRPr="00FF62C2">
        <w:rPr>
          <w:rFonts w:ascii="Helvetica" w:hAnsi="Helvetica" w:cs="Helvetica"/>
        </w:rPr>
        <w:br/>
      </w:r>
      <w:hyperlink r:id="rId10" w:anchor="_blank" w:history="1">
        <w:r w:rsidR="00D51200" w:rsidRPr="00FF62C2">
          <w:rPr>
            <w:rStyle w:val="Collegamentoipertestuale"/>
            <w:rFonts w:ascii="Helvetica" w:hAnsi="Helvetica"/>
          </w:rPr>
          <w:t>www.cini.it</w:t>
        </w:r>
      </w:hyperlink>
      <w:r w:rsidR="00D51200" w:rsidRPr="00FF62C2">
        <w:rPr>
          <w:rFonts w:ascii="Helvetica" w:hAnsi="Helvetica" w:cs="Helvetica"/>
        </w:rPr>
        <w:br/>
      </w:r>
    </w:p>
    <w:p w14:paraId="361993C2" w14:textId="77777777" w:rsidR="00D51200" w:rsidRPr="00FF62C2" w:rsidRDefault="00D51200" w:rsidP="00FF62C2">
      <w:pPr>
        <w:pStyle w:val="Corpotesto"/>
        <w:spacing w:line="276" w:lineRule="auto"/>
        <w:rPr>
          <w:rFonts w:ascii="Helvetica" w:hAnsi="Helvetica"/>
        </w:rPr>
      </w:pPr>
      <w:r w:rsidRPr="00FF62C2">
        <w:rPr>
          <w:rFonts w:ascii="Helvetica" w:hAnsi="Helvetica" w:cs="Helvetica"/>
          <w:b/>
          <w:bCs/>
        </w:rPr>
        <w:t>LE STANZE DEL VETRO</w:t>
      </w:r>
    </w:p>
    <w:p w14:paraId="0E46508C" w14:textId="77777777" w:rsidR="00D51200" w:rsidRPr="00FF62C2" w:rsidRDefault="0009249A" w:rsidP="00FF62C2">
      <w:pPr>
        <w:widowControl/>
        <w:suppressAutoHyphens w:val="0"/>
        <w:spacing w:line="276" w:lineRule="auto"/>
        <w:rPr>
          <w:rFonts w:ascii="Helvetica" w:hAnsi="Helvetica"/>
        </w:rPr>
      </w:pPr>
      <w:hyperlink r:id="rId11" w:history="1">
        <w:r w:rsidR="00D51200" w:rsidRPr="00FF62C2">
          <w:rPr>
            <w:rStyle w:val="Collegamentoipertestuale"/>
            <w:rFonts w:ascii="Helvetica" w:eastAsia="MS Minngs" w:hAnsi="Helvetica"/>
          </w:rPr>
          <w:t>press@lestanzedelvetro.org</w:t>
        </w:r>
      </w:hyperlink>
      <w:r w:rsidR="00D51200" w:rsidRPr="00FF62C2">
        <w:rPr>
          <w:rFonts w:ascii="Helvetica" w:hAnsi="Helvetica" w:cs="Helvetica"/>
        </w:rPr>
        <w:t xml:space="preserve"> </w:t>
      </w:r>
      <w:r w:rsidR="00D51200" w:rsidRPr="00FF62C2">
        <w:rPr>
          <w:rFonts w:ascii="Helvetica" w:hAnsi="Helvetica" w:cs="Helvetica"/>
        </w:rPr>
        <w:br/>
      </w:r>
      <w:r w:rsidR="00D51200" w:rsidRPr="00FF62C2">
        <w:rPr>
          <w:rFonts w:ascii="Helvetica" w:eastAsia="MS Minngs" w:hAnsi="Helvetica" w:cs="Helvetica"/>
        </w:rPr>
        <w:t>T: +39 345 2535 925</w:t>
      </w:r>
      <w:r w:rsidR="00D51200" w:rsidRPr="00FF62C2">
        <w:rPr>
          <w:rFonts w:ascii="Helvetica" w:hAnsi="Helvetica" w:cs="Helvetica"/>
        </w:rPr>
        <w:br/>
      </w:r>
      <w:hyperlink r:id="rId12" w:history="1">
        <w:r w:rsidR="00D51200" w:rsidRPr="00FF62C2">
          <w:rPr>
            <w:rStyle w:val="Collegamentoipertestuale"/>
            <w:rFonts w:ascii="Helvetica" w:eastAsia="MS Minngs" w:hAnsi="Helvetica"/>
          </w:rPr>
          <w:t>www.lestanzedelvetro.org</w:t>
        </w:r>
      </w:hyperlink>
    </w:p>
    <w:p w14:paraId="3A8CC0E2" w14:textId="77777777" w:rsidR="00D51200" w:rsidRPr="00FF62C2" w:rsidRDefault="00D51200" w:rsidP="00FF62C2">
      <w:pPr>
        <w:spacing w:line="276" w:lineRule="auto"/>
        <w:rPr>
          <w:rFonts w:ascii="Helvetica" w:hAnsi="Helvetica"/>
        </w:rPr>
      </w:pPr>
    </w:p>
    <w:p w14:paraId="44D07684" w14:textId="77777777" w:rsidR="00D51200" w:rsidRPr="00FF62C2" w:rsidRDefault="00D51200" w:rsidP="00FF62C2">
      <w:pPr>
        <w:spacing w:line="276" w:lineRule="auto"/>
        <w:rPr>
          <w:rFonts w:ascii="Helvetica" w:hAnsi="Helvetica"/>
        </w:rPr>
      </w:pPr>
    </w:p>
    <w:p w14:paraId="0C5F8CAF" w14:textId="77777777" w:rsidR="00D51200" w:rsidRPr="00FF62C2" w:rsidRDefault="00D51200" w:rsidP="00FF62C2">
      <w:pPr>
        <w:autoSpaceDE w:val="0"/>
        <w:spacing w:line="276" w:lineRule="auto"/>
        <w:jc w:val="both"/>
        <w:rPr>
          <w:rFonts w:ascii="Helvetica" w:eastAsia="MS Mincho" w:hAnsi="Helvetica"/>
          <w:b/>
        </w:rPr>
      </w:pPr>
    </w:p>
    <w:p w14:paraId="07344D03" w14:textId="77777777" w:rsidR="00184133" w:rsidRPr="00FF62C2" w:rsidRDefault="00184133" w:rsidP="00FF62C2">
      <w:pPr>
        <w:spacing w:line="276" w:lineRule="auto"/>
        <w:rPr>
          <w:rFonts w:ascii="Helvetica" w:eastAsia="MS Mincho" w:hAnsi="Helvetica"/>
        </w:rPr>
      </w:pPr>
    </w:p>
    <w:sectPr w:rsidR="00184133" w:rsidRPr="00FF62C2" w:rsidSect="004C0C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9F2E" w14:textId="77777777" w:rsidR="0009249A" w:rsidRDefault="0009249A">
      <w:r>
        <w:separator/>
      </w:r>
    </w:p>
  </w:endnote>
  <w:endnote w:type="continuationSeparator" w:id="0">
    <w:p w14:paraId="14E2620F" w14:textId="77777777" w:rsidR="0009249A" w:rsidRDefault="0009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DC2D" w14:textId="77777777" w:rsidR="008C0B3D" w:rsidRDefault="008C0B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6034" w14:textId="6A4E4DC8" w:rsidR="007C3322" w:rsidRDefault="008C0B3D"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FAC195" wp14:editId="590ACF65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5A655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63EED93A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5D10745D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AC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85.15pt;width:98.75pt;height:27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" stroked="f">
              <v:fill opacity="0"/>
              <v:textbox inset="0,0,0,0">
                <w:txbxContent>
                  <w:p w14:paraId="615A6558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14:paraId="63EED93A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14:paraId="5D10745D" w14:textId="77777777" w:rsidR="007C3322" w:rsidRDefault="004C0C73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Italy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4EEDECD" wp14:editId="1AE63278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6CCBF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6FD9AA81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0C6F06A9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DECD" id="Text Box 3" o:spid="_x0000_s1027" type="#_x0000_t202" style="position:absolute;margin-left:170.1pt;margin-top:785.15pt;width:98.75pt;height:30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" stroked="f">
              <v:fill opacity="0"/>
              <v:textbox inset="0,0,0,0">
                <w:txbxContent>
                  <w:p w14:paraId="336CCBF8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14:paraId="6FD9AA81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14:paraId="0C6F06A9" w14:textId="77777777" w:rsidR="007C3322" w:rsidRDefault="007C3322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4BD3" w14:textId="77777777" w:rsidR="008C0B3D" w:rsidRDefault="008C0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C36D9" w14:textId="77777777" w:rsidR="0009249A" w:rsidRDefault="0009249A">
      <w:r>
        <w:separator/>
      </w:r>
    </w:p>
  </w:footnote>
  <w:footnote w:type="continuationSeparator" w:id="0">
    <w:p w14:paraId="7C4055DF" w14:textId="77777777" w:rsidR="0009249A" w:rsidRDefault="0009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C94F" w14:textId="77777777" w:rsidR="00081DB8" w:rsidRDefault="00081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537B" w14:textId="159B6C16" w:rsidR="007C3322" w:rsidRDefault="00E3111B">
    <w:pPr>
      <w:pStyle w:val="Intestazione"/>
    </w:pPr>
    <w:r w:rsidRPr="00E3111B">
      <w:rPr>
        <w:noProof/>
      </w:rPr>
      <w:drawing>
        <wp:anchor distT="0" distB="0" distL="114300" distR="114300" simplePos="0" relativeHeight="251660288" behindDoc="1" locked="0" layoutInCell="1" allowOverlap="1" wp14:anchorId="79847620" wp14:editId="13DF91AA">
          <wp:simplePos x="0" y="0"/>
          <wp:positionH relativeFrom="page">
            <wp:posOffset>6437630</wp:posOffset>
          </wp:positionH>
          <wp:positionV relativeFrom="paragraph">
            <wp:posOffset>551815</wp:posOffset>
          </wp:positionV>
          <wp:extent cx="658800" cy="3193200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A121" w14:textId="77777777" w:rsidR="00081DB8" w:rsidRDefault="00081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8"/>
    <w:rsid w:val="00000493"/>
    <w:rsid w:val="0000676E"/>
    <w:rsid w:val="00012BA4"/>
    <w:rsid w:val="00017319"/>
    <w:rsid w:val="00017337"/>
    <w:rsid w:val="00020A97"/>
    <w:rsid w:val="000461CE"/>
    <w:rsid w:val="00052342"/>
    <w:rsid w:val="00054C23"/>
    <w:rsid w:val="000551FB"/>
    <w:rsid w:val="00066E5B"/>
    <w:rsid w:val="00072304"/>
    <w:rsid w:val="0007389D"/>
    <w:rsid w:val="00081DB8"/>
    <w:rsid w:val="00084FDE"/>
    <w:rsid w:val="00090F9E"/>
    <w:rsid w:val="0009249A"/>
    <w:rsid w:val="000975A6"/>
    <w:rsid w:val="000C0711"/>
    <w:rsid w:val="000E0A87"/>
    <w:rsid w:val="000F3912"/>
    <w:rsid w:val="00105ED4"/>
    <w:rsid w:val="00121300"/>
    <w:rsid w:val="00125E6C"/>
    <w:rsid w:val="00142007"/>
    <w:rsid w:val="00184133"/>
    <w:rsid w:val="001A35E8"/>
    <w:rsid w:val="001B04E0"/>
    <w:rsid w:val="001E628C"/>
    <w:rsid w:val="001E6AC3"/>
    <w:rsid w:val="001F3B8F"/>
    <w:rsid w:val="00205C9D"/>
    <w:rsid w:val="00211432"/>
    <w:rsid w:val="00211564"/>
    <w:rsid w:val="00214A3F"/>
    <w:rsid w:val="00220508"/>
    <w:rsid w:val="00225EEC"/>
    <w:rsid w:val="00226710"/>
    <w:rsid w:val="00241C96"/>
    <w:rsid w:val="002519BC"/>
    <w:rsid w:val="002640B2"/>
    <w:rsid w:val="002647BD"/>
    <w:rsid w:val="00270175"/>
    <w:rsid w:val="0027075A"/>
    <w:rsid w:val="002911C8"/>
    <w:rsid w:val="002B369D"/>
    <w:rsid w:val="002B4A6E"/>
    <w:rsid w:val="002B5B7A"/>
    <w:rsid w:val="002C15BD"/>
    <w:rsid w:val="002D6BDD"/>
    <w:rsid w:val="002F3F71"/>
    <w:rsid w:val="00304331"/>
    <w:rsid w:val="00320169"/>
    <w:rsid w:val="00322C86"/>
    <w:rsid w:val="00335D80"/>
    <w:rsid w:val="00336F10"/>
    <w:rsid w:val="0034206F"/>
    <w:rsid w:val="0035075E"/>
    <w:rsid w:val="0035378E"/>
    <w:rsid w:val="00353C7E"/>
    <w:rsid w:val="00355748"/>
    <w:rsid w:val="0037076B"/>
    <w:rsid w:val="00380AC9"/>
    <w:rsid w:val="003824A7"/>
    <w:rsid w:val="0038335C"/>
    <w:rsid w:val="003842B3"/>
    <w:rsid w:val="00390DE2"/>
    <w:rsid w:val="00393174"/>
    <w:rsid w:val="003A38CB"/>
    <w:rsid w:val="003B300C"/>
    <w:rsid w:val="003B4AAC"/>
    <w:rsid w:val="003B76AB"/>
    <w:rsid w:val="003C1379"/>
    <w:rsid w:val="003C68F0"/>
    <w:rsid w:val="003D15C3"/>
    <w:rsid w:val="003F1407"/>
    <w:rsid w:val="003F2329"/>
    <w:rsid w:val="003F63D4"/>
    <w:rsid w:val="00400BA0"/>
    <w:rsid w:val="00402297"/>
    <w:rsid w:val="004268F2"/>
    <w:rsid w:val="00431E69"/>
    <w:rsid w:val="004333A5"/>
    <w:rsid w:val="0043671E"/>
    <w:rsid w:val="00447420"/>
    <w:rsid w:val="00455032"/>
    <w:rsid w:val="00476D88"/>
    <w:rsid w:val="00483A6B"/>
    <w:rsid w:val="00485B3A"/>
    <w:rsid w:val="004C0C73"/>
    <w:rsid w:val="004C1418"/>
    <w:rsid w:val="004C3574"/>
    <w:rsid w:val="004C4B33"/>
    <w:rsid w:val="004E5A0E"/>
    <w:rsid w:val="004F2234"/>
    <w:rsid w:val="0050470A"/>
    <w:rsid w:val="00512A34"/>
    <w:rsid w:val="00530ADE"/>
    <w:rsid w:val="00536B32"/>
    <w:rsid w:val="00551DC5"/>
    <w:rsid w:val="00553521"/>
    <w:rsid w:val="00562A82"/>
    <w:rsid w:val="0056317F"/>
    <w:rsid w:val="00583D73"/>
    <w:rsid w:val="005876B0"/>
    <w:rsid w:val="00591770"/>
    <w:rsid w:val="00593B53"/>
    <w:rsid w:val="005A443E"/>
    <w:rsid w:val="005A5AE0"/>
    <w:rsid w:val="005B1390"/>
    <w:rsid w:val="005B7C5C"/>
    <w:rsid w:val="005C6995"/>
    <w:rsid w:val="005D1EE3"/>
    <w:rsid w:val="005E4E16"/>
    <w:rsid w:val="005F56DB"/>
    <w:rsid w:val="00606E69"/>
    <w:rsid w:val="0061347B"/>
    <w:rsid w:val="0061519E"/>
    <w:rsid w:val="00616974"/>
    <w:rsid w:val="0062278B"/>
    <w:rsid w:val="00623EEF"/>
    <w:rsid w:val="006264F7"/>
    <w:rsid w:val="00633147"/>
    <w:rsid w:val="006350F1"/>
    <w:rsid w:val="006603BE"/>
    <w:rsid w:val="00670FB6"/>
    <w:rsid w:val="00681518"/>
    <w:rsid w:val="006A3CD2"/>
    <w:rsid w:val="006B4432"/>
    <w:rsid w:val="006F1CFF"/>
    <w:rsid w:val="006F40B0"/>
    <w:rsid w:val="00722A5D"/>
    <w:rsid w:val="007408DB"/>
    <w:rsid w:val="00764037"/>
    <w:rsid w:val="00764478"/>
    <w:rsid w:val="007764D4"/>
    <w:rsid w:val="007B2494"/>
    <w:rsid w:val="007B3937"/>
    <w:rsid w:val="007C3322"/>
    <w:rsid w:val="007C487A"/>
    <w:rsid w:val="007D04D7"/>
    <w:rsid w:val="007D0E5B"/>
    <w:rsid w:val="007D3B72"/>
    <w:rsid w:val="007E21BF"/>
    <w:rsid w:val="0085760B"/>
    <w:rsid w:val="00857B15"/>
    <w:rsid w:val="0086213B"/>
    <w:rsid w:val="008643EE"/>
    <w:rsid w:val="00881566"/>
    <w:rsid w:val="008A7732"/>
    <w:rsid w:val="008B2A06"/>
    <w:rsid w:val="008B2DEF"/>
    <w:rsid w:val="008C0B3D"/>
    <w:rsid w:val="008F00A9"/>
    <w:rsid w:val="008F38D1"/>
    <w:rsid w:val="009137C1"/>
    <w:rsid w:val="00915C9E"/>
    <w:rsid w:val="009271A1"/>
    <w:rsid w:val="00927941"/>
    <w:rsid w:val="0093097E"/>
    <w:rsid w:val="00931C62"/>
    <w:rsid w:val="0095171C"/>
    <w:rsid w:val="00957ED3"/>
    <w:rsid w:val="0096473A"/>
    <w:rsid w:val="00967747"/>
    <w:rsid w:val="009732E8"/>
    <w:rsid w:val="00973BFA"/>
    <w:rsid w:val="00990348"/>
    <w:rsid w:val="00997282"/>
    <w:rsid w:val="009A09C3"/>
    <w:rsid w:val="009D12EE"/>
    <w:rsid w:val="009E0532"/>
    <w:rsid w:val="00A04235"/>
    <w:rsid w:val="00A0696D"/>
    <w:rsid w:val="00A274C0"/>
    <w:rsid w:val="00A439E8"/>
    <w:rsid w:val="00A44E75"/>
    <w:rsid w:val="00A84713"/>
    <w:rsid w:val="00A935C7"/>
    <w:rsid w:val="00AA6228"/>
    <w:rsid w:val="00AB02E7"/>
    <w:rsid w:val="00AC06D0"/>
    <w:rsid w:val="00AC07D6"/>
    <w:rsid w:val="00AC7AE8"/>
    <w:rsid w:val="00AE134A"/>
    <w:rsid w:val="00AE1F39"/>
    <w:rsid w:val="00AF156C"/>
    <w:rsid w:val="00B14498"/>
    <w:rsid w:val="00B17383"/>
    <w:rsid w:val="00B4264D"/>
    <w:rsid w:val="00B4285F"/>
    <w:rsid w:val="00B42C90"/>
    <w:rsid w:val="00B47CAC"/>
    <w:rsid w:val="00B60886"/>
    <w:rsid w:val="00B66990"/>
    <w:rsid w:val="00B740AF"/>
    <w:rsid w:val="00B80162"/>
    <w:rsid w:val="00BA0B8D"/>
    <w:rsid w:val="00BA5F4A"/>
    <w:rsid w:val="00BA798D"/>
    <w:rsid w:val="00BB5717"/>
    <w:rsid w:val="00BC26DA"/>
    <w:rsid w:val="00BE3BEA"/>
    <w:rsid w:val="00BE418B"/>
    <w:rsid w:val="00BE424D"/>
    <w:rsid w:val="00BF1C17"/>
    <w:rsid w:val="00BF7B55"/>
    <w:rsid w:val="00C00EB5"/>
    <w:rsid w:val="00C012B0"/>
    <w:rsid w:val="00C11CD6"/>
    <w:rsid w:val="00C14F0F"/>
    <w:rsid w:val="00C15531"/>
    <w:rsid w:val="00C2310F"/>
    <w:rsid w:val="00C23452"/>
    <w:rsid w:val="00C34D3F"/>
    <w:rsid w:val="00C410A4"/>
    <w:rsid w:val="00C52CAB"/>
    <w:rsid w:val="00C74D10"/>
    <w:rsid w:val="00C75152"/>
    <w:rsid w:val="00C77A8F"/>
    <w:rsid w:val="00C828CD"/>
    <w:rsid w:val="00C94AF5"/>
    <w:rsid w:val="00CA16A5"/>
    <w:rsid w:val="00CA5E56"/>
    <w:rsid w:val="00CB2901"/>
    <w:rsid w:val="00CC125E"/>
    <w:rsid w:val="00CD3C6E"/>
    <w:rsid w:val="00CE23FF"/>
    <w:rsid w:val="00CE5DF4"/>
    <w:rsid w:val="00D025C8"/>
    <w:rsid w:val="00D402A9"/>
    <w:rsid w:val="00D44581"/>
    <w:rsid w:val="00D51200"/>
    <w:rsid w:val="00D52EAD"/>
    <w:rsid w:val="00D53F62"/>
    <w:rsid w:val="00D547FC"/>
    <w:rsid w:val="00D5563A"/>
    <w:rsid w:val="00D732A4"/>
    <w:rsid w:val="00D83F96"/>
    <w:rsid w:val="00D8646C"/>
    <w:rsid w:val="00D8704B"/>
    <w:rsid w:val="00D87711"/>
    <w:rsid w:val="00D93091"/>
    <w:rsid w:val="00DB23CA"/>
    <w:rsid w:val="00DB3BE8"/>
    <w:rsid w:val="00DC5D2C"/>
    <w:rsid w:val="00DD6C81"/>
    <w:rsid w:val="00DE2FE1"/>
    <w:rsid w:val="00DE7784"/>
    <w:rsid w:val="00DF65FB"/>
    <w:rsid w:val="00E024D1"/>
    <w:rsid w:val="00E114C2"/>
    <w:rsid w:val="00E11BC9"/>
    <w:rsid w:val="00E20744"/>
    <w:rsid w:val="00E2663F"/>
    <w:rsid w:val="00E3111B"/>
    <w:rsid w:val="00E369A3"/>
    <w:rsid w:val="00E5444B"/>
    <w:rsid w:val="00E5519C"/>
    <w:rsid w:val="00E55EFC"/>
    <w:rsid w:val="00E5689F"/>
    <w:rsid w:val="00E57F0E"/>
    <w:rsid w:val="00E6301A"/>
    <w:rsid w:val="00E756E1"/>
    <w:rsid w:val="00E8046A"/>
    <w:rsid w:val="00EA10B4"/>
    <w:rsid w:val="00EA576A"/>
    <w:rsid w:val="00EA6EB6"/>
    <w:rsid w:val="00EB0B06"/>
    <w:rsid w:val="00EC74B6"/>
    <w:rsid w:val="00ED3667"/>
    <w:rsid w:val="00F009B6"/>
    <w:rsid w:val="00F01240"/>
    <w:rsid w:val="00F155E2"/>
    <w:rsid w:val="00F216C3"/>
    <w:rsid w:val="00F43304"/>
    <w:rsid w:val="00F46466"/>
    <w:rsid w:val="00F55C13"/>
    <w:rsid w:val="00F56CD5"/>
    <w:rsid w:val="00F64ECE"/>
    <w:rsid w:val="00FB0AF9"/>
    <w:rsid w:val="00FC28BC"/>
    <w:rsid w:val="00FC6584"/>
    <w:rsid w:val="00FD2CE1"/>
    <w:rsid w:val="00FD5AF0"/>
    <w:rsid w:val="00FE1C77"/>
    <w:rsid w:val="00FE27B8"/>
    <w:rsid w:val="00FF62C2"/>
    <w:rsid w:val="1EEACF68"/>
    <w:rsid w:val="59161E60"/>
    <w:rsid w:val="5E2AE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5BCC4"/>
  <w14:defaultImageDpi w14:val="300"/>
  <w15:chartTrackingRefBased/>
  <w15:docId w15:val="{A76D7320-9F8C-604E-A395-204CA0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spacing w:line="288" w:lineRule="auto"/>
      <w:textAlignment w:val="center"/>
    </w:pPr>
  </w:style>
  <w:style w:type="paragraph" w:styleId="Titolo">
    <w:name w:val="Title"/>
    <w:basedOn w:val="Normale"/>
    <w:next w:val="Sottotitolo"/>
    <w:qFormat/>
    <w:pPr>
      <w:widowControl/>
      <w:suppressAutoHyphens w:val="0"/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styleId="NormaleWeb">
    <w:name w:val="Normal (Web)"/>
    <w:basedOn w:val="Normale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character" w:styleId="Rimandocommento">
    <w:name w:val="annotation reference"/>
    <w:basedOn w:val="Carpredefinitoparagrafo"/>
    <w:uiPriority w:val="99"/>
    <w:semiHidden/>
    <w:unhideWhenUsed/>
    <w:rsid w:val="00304331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5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ngs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51200"/>
    <w:rPr>
      <w:rFonts w:ascii="Courier New" w:eastAsia="MS Minngs" w:hAnsi="Courier New" w:cs="Courier New"/>
    </w:rPr>
  </w:style>
  <w:style w:type="character" w:customStyle="1" w:styleId="normaltextrun">
    <w:name w:val="normaltextrun"/>
    <w:basedOn w:val="Carpredefinitoparagrafo"/>
    <w:rsid w:val="003C68F0"/>
  </w:style>
  <w:style w:type="character" w:customStyle="1" w:styleId="spellingerror">
    <w:name w:val="spellingerror"/>
    <w:basedOn w:val="Carpredefinitoparagrafo"/>
    <w:rsid w:val="003C68F0"/>
  </w:style>
  <w:style w:type="character" w:customStyle="1" w:styleId="eop">
    <w:name w:val="eop"/>
    <w:basedOn w:val="Carpredefinitoparagrafo"/>
    <w:rsid w:val="003C68F0"/>
  </w:style>
  <w:style w:type="paragraph" w:customStyle="1" w:styleId="paragraph">
    <w:name w:val="paragraph"/>
    <w:basedOn w:val="Normale"/>
    <w:rsid w:val="005A443E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ntrostudivetro@cini.it" TargetMode="External"/><Relationship Id="rId12" Type="http://schemas.openxmlformats.org/officeDocument/2006/relationships/hyperlink" Target="http://www.lestanzedelvetro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lestanzedelvetro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ni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mpa@cini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giovanna aliprandi</cp:lastModifiedBy>
  <cp:revision>2</cp:revision>
  <cp:lastPrinted>2017-07-10T11:30:00Z</cp:lastPrinted>
  <dcterms:created xsi:type="dcterms:W3CDTF">2022-02-01T10:15:00Z</dcterms:created>
  <dcterms:modified xsi:type="dcterms:W3CDTF">2022-02-01T10:15:00Z</dcterms:modified>
</cp:coreProperties>
</file>