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2FD80" w14:textId="53EAE23D" w:rsidR="00275B1B" w:rsidRPr="005B2556" w:rsidRDefault="00910497" w:rsidP="004464B6">
      <w:pPr>
        <w:spacing w:line="240" w:lineRule="auto"/>
        <w:jc w:val="left"/>
        <w:rPr>
          <w:rFonts w:ascii="Garamond" w:eastAsia="Garamond" w:hAnsi="Garamond" w:cs="Garamond"/>
          <w:lang w:val="en-GB"/>
        </w:rPr>
      </w:pPr>
      <w:r w:rsidRPr="005B2556">
        <w:rPr>
          <w:rFonts w:ascii="Garamond" w:hAnsi="Garamond"/>
          <w:lang w:val="en-GB"/>
        </w:rPr>
        <w:t>Ven</w:t>
      </w:r>
      <w:r w:rsidR="008D323C">
        <w:rPr>
          <w:rFonts w:ascii="Garamond" w:hAnsi="Garamond"/>
          <w:lang w:val="en-GB"/>
        </w:rPr>
        <w:t>ice</w:t>
      </w:r>
      <w:r w:rsidRPr="005B2556">
        <w:rPr>
          <w:rFonts w:ascii="Garamond" w:hAnsi="Garamond"/>
          <w:lang w:val="en-GB"/>
        </w:rPr>
        <w:t xml:space="preserve">, </w:t>
      </w:r>
      <w:r w:rsidR="00A506B2" w:rsidRPr="005B2556">
        <w:rPr>
          <w:rFonts w:ascii="Garamond" w:hAnsi="Garamond"/>
          <w:lang w:val="en-GB"/>
        </w:rPr>
        <w:t>28</w:t>
      </w:r>
      <w:r w:rsidRPr="005B2556">
        <w:rPr>
          <w:rFonts w:ascii="Garamond" w:hAnsi="Garamond"/>
          <w:lang w:val="en-GB"/>
        </w:rPr>
        <w:t xml:space="preserve"> </w:t>
      </w:r>
      <w:r w:rsidR="00AB01AE" w:rsidRPr="005B2556">
        <w:rPr>
          <w:rFonts w:ascii="Garamond" w:hAnsi="Garamond"/>
          <w:lang w:val="en-GB"/>
        </w:rPr>
        <w:t>March</w:t>
      </w:r>
      <w:r w:rsidRPr="005B2556">
        <w:rPr>
          <w:rFonts w:ascii="Garamond" w:hAnsi="Garamond"/>
          <w:lang w:val="en-GB"/>
        </w:rPr>
        <w:t xml:space="preserve"> 2022</w:t>
      </w:r>
    </w:p>
    <w:p w14:paraId="2573C6B6" w14:textId="77777777" w:rsidR="00275B1B" w:rsidRPr="005B2556" w:rsidRDefault="00275B1B" w:rsidP="004464B6">
      <w:pPr>
        <w:spacing w:line="240" w:lineRule="auto"/>
        <w:rPr>
          <w:rFonts w:ascii="Garamond" w:eastAsia="Garamond" w:hAnsi="Garamond" w:cs="Garamond"/>
          <w:b/>
          <w:bCs/>
          <w:color w:val="000000" w:themeColor="text1"/>
          <w:lang w:val="en-GB"/>
        </w:rPr>
      </w:pPr>
    </w:p>
    <w:p w14:paraId="659AE8DD" w14:textId="0BD35752" w:rsidR="00275B1B" w:rsidRPr="008255D4" w:rsidRDefault="00AB01AE" w:rsidP="004464B6">
      <w:pPr>
        <w:pStyle w:val="Titoloprincipale"/>
        <w:spacing w:line="240" w:lineRule="auto"/>
        <w:rPr>
          <w:rFonts w:ascii="Garamond" w:eastAsia="Garamond" w:hAnsi="Garamond" w:cs="Garamond"/>
          <w:b/>
          <w:bCs/>
          <w:color w:val="000000" w:themeColor="text1"/>
          <w:lang w:val="en-GB"/>
        </w:rPr>
      </w:pPr>
      <w:r w:rsidRPr="008255D4">
        <w:rPr>
          <w:rFonts w:ascii="Garamond" w:hAnsi="Garamond"/>
          <w:b/>
          <w:bCs/>
          <w:color w:val="000000" w:themeColor="text1"/>
          <w:lang w:val="en-GB"/>
        </w:rPr>
        <w:t xml:space="preserve">The Fondazione Giorgio Cini’s </w:t>
      </w:r>
      <w:r w:rsidR="00C75478" w:rsidRPr="008255D4">
        <w:rPr>
          <w:rFonts w:ascii="Garamond" w:hAnsi="Garamond"/>
          <w:b/>
          <w:bCs/>
          <w:color w:val="000000" w:themeColor="text1"/>
          <w:lang w:val="en-GB"/>
        </w:rPr>
        <w:t xml:space="preserve">Teatro Verde </w:t>
      </w:r>
      <w:r w:rsidRPr="008255D4">
        <w:rPr>
          <w:rFonts w:ascii="Garamond" w:hAnsi="Garamond"/>
          <w:b/>
          <w:bCs/>
          <w:color w:val="000000" w:themeColor="text1"/>
          <w:lang w:val="en-GB"/>
        </w:rPr>
        <w:t xml:space="preserve">opens again to the </w:t>
      </w:r>
      <w:r w:rsidR="00C75478" w:rsidRPr="008255D4">
        <w:rPr>
          <w:rFonts w:ascii="Garamond" w:hAnsi="Garamond"/>
          <w:b/>
          <w:bCs/>
          <w:color w:val="000000" w:themeColor="text1"/>
          <w:lang w:val="en-GB"/>
        </w:rPr>
        <w:t xml:space="preserve">public </w:t>
      </w:r>
    </w:p>
    <w:p w14:paraId="5E7CFD05" w14:textId="77777777" w:rsidR="00C75478" w:rsidRPr="005B2556" w:rsidRDefault="00C75478" w:rsidP="004464B6">
      <w:pPr>
        <w:spacing w:line="240" w:lineRule="auto"/>
        <w:jc w:val="left"/>
        <w:rPr>
          <w:rFonts w:ascii="Garamond" w:hAnsi="Garamond"/>
          <w:b/>
          <w:bCs/>
          <w:i/>
          <w:iCs/>
          <w:color w:val="000000" w:themeColor="text1"/>
          <w:sz w:val="23"/>
          <w:szCs w:val="23"/>
          <w:lang w:val="en-GB"/>
        </w:rPr>
      </w:pPr>
    </w:p>
    <w:p w14:paraId="3098A546" w14:textId="21271DA4" w:rsidR="008C1B20" w:rsidRPr="008255D4" w:rsidRDefault="008C1B20" w:rsidP="004464B6">
      <w:pPr>
        <w:spacing w:line="240" w:lineRule="auto"/>
        <w:jc w:val="left"/>
        <w:rPr>
          <w:rFonts w:ascii="Garamond" w:hAnsi="Garamond"/>
          <w:b/>
          <w:bCs/>
          <w:i/>
          <w:iCs/>
          <w:color w:val="000000" w:themeColor="text1"/>
          <w:sz w:val="24"/>
          <w:szCs w:val="24"/>
          <w:lang w:val="en-GB"/>
        </w:rPr>
      </w:pPr>
      <w:r w:rsidRPr="008255D4">
        <w:rPr>
          <w:rFonts w:ascii="Garamond" w:hAnsi="Garamond"/>
          <w:b/>
          <w:bCs/>
          <w:i/>
          <w:iCs/>
          <w:color w:val="000000" w:themeColor="text1"/>
          <w:sz w:val="24"/>
          <w:szCs w:val="24"/>
          <w:lang w:val="en-GB"/>
        </w:rPr>
        <w:t>On 10 April 2022</w:t>
      </w:r>
      <w:r w:rsidR="005E24A3">
        <w:rPr>
          <w:rFonts w:ascii="Garamond" w:hAnsi="Garamond"/>
          <w:b/>
          <w:bCs/>
          <w:i/>
          <w:iCs/>
          <w:color w:val="000000" w:themeColor="text1"/>
          <w:sz w:val="24"/>
          <w:szCs w:val="24"/>
          <w:lang w:val="en-GB"/>
        </w:rPr>
        <w:t>,</w:t>
      </w:r>
      <w:r w:rsidRPr="008255D4">
        <w:rPr>
          <w:rFonts w:ascii="Garamond" w:hAnsi="Garamond"/>
          <w:b/>
          <w:bCs/>
          <w:i/>
          <w:iCs/>
          <w:color w:val="000000" w:themeColor="text1"/>
          <w:sz w:val="24"/>
          <w:szCs w:val="24"/>
          <w:lang w:val="en-GB"/>
        </w:rPr>
        <w:t xml:space="preserve"> the </w:t>
      </w:r>
      <w:r w:rsidR="008255D4" w:rsidRPr="008255D4">
        <w:rPr>
          <w:rFonts w:ascii="Garamond" w:hAnsi="Garamond"/>
          <w:b/>
          <w:bCs/>
          <w:i/>
          <w:iCs/>
          <w:color w:val="000000" w:themeColor="text1"/>
          <w:sz w:val="24"/>
          <w:szCs w:val="24"/>
          <w:lang w:val="en-GB"/>
        </w:rPr>
        <w:t xml:space="preserve">now partly restored </w:t>
      </w:r>
      <w:r w:rsidRPr="008255D4">
        <w:rPr>
          <w:rFonts w:ascii="Garamond" w:hAnsi="Garamond"/>
          <w:b/>
          <w:bCs/>
          <w:i/>
          <w:iCs/>
          <w:color w:val="000000" w:themeColor="text1"/>
          <w:sz w:val="24"/>
          <w:szCs w:val="24"/>
          <w:lang w:val="en-GB"/>
        </w:rPr>
        <w:t xml:space="preserve">open-air </w:t>
      </w:r>
      <w:r w:rsidR="008255D4" w:rsidRPr="008255D4">
        <w:rPr>
          <w:rFonts w:ascii="Garamond" w:hAnsi="Garamond"/>
          <w:b/>
          <w:bCs/>
          <w:i/>
          <w:iCs/>
          <w:color w:val="000000" w:themeColor="text1"/>
          <w:sz w:val="24"/>
          <w:szCs w:val="24"/>
          <w:lang w:val="en-GB"/>
        </w:rPr>
        <w:t>theatre</w:t>
      </w:r>
      <w:r w:rsidRPr="008255D4">
        <w:rPr>
          <w:rFonts w:ascii="Garamond" w:hAnsi="Garamond"/>
          <w:b/>
          <w:bCs/>
          <w:i/>
          <w:iCs/>
          <w:color w:val="000000" w:themeColor="text1"/>
          <w:sz w:val="24"/>
          <w:szCs w:val="24"/>
          <w:lang w:val="en-GB"/>
        </w:rPr>
        <w:t xml:space="preserve">, </w:t>
      </w:r>
      <w:r w:rsidR="008255D4">
        <w:rPr>
          <w:rFonts w:ascii="Garamond" w:hAnsi="Garamond"/>
          <w:b/>
          <w:bCs/>
          <w:i/>
          <w:iCs/>
          <w:color w:val="000000" w:themeColor="text1"/>
          <w:sz w:val="24"/>
          <w:szCs w:val="24"/>
          <w:lang w:val="en-GB"/>
        </w:rPr>
        <w:t xml:space="preserve">originally </w:t>
      </w:r>
      <w:r w:rsidRPr="008255D4">
        <w:rPr>
          <w:rFonts w:ascii="Garamond" w:hAnsi="Garamond"/>
          <w:b/>
          <w:bCs/>
          <w:i/>
          <w:iCs/>
          <w:color w:val="000000" w:themeColor="text1"/>
          <w:sz w:val="24"/>
          <w:szCs w:val="24"/>
          <w:lang w:val="en-GB"/>
        </w:rPr>
        <w:t xml:space="preserve">designed by architect Luigi Vietti (1903-1998), will once again be open to the public: until 1 May it can be visited </w:t>
      </w:r>
      <w:r w:rsidR="00202B8F">
        <w:rPr>
          <w:rFonts w:ascii="Garamond" w:hAnsi="Garamond"/>
          <w:b/>
          <w:bCs/>
          <w:i/>
          <w:iCs/>
          <w:color w:val="000000" w:themeColor="text1"/>
          <w:sz w:val="24"/>
          <w:szCs w:val="24"/>
          <w:lang w:val="en-GB"/>
        </w:rPr>
        <w:t xml:space="preserve">by </w:t>
      </w:r>
      <w:r w:rsidR="00202B8F" w:rsidRPr="008255D4">
        <w:rPr>
          <w:rFonts w:ascii="Garamond" w:hAnsi="Garamond"/>
          <w:b/>
          <w:bCs/>
          <w:i/>
          <w:iCs/>
          <w:color w:val="000000" w:themeColor="text1"/>
          <w:sz w:val="24"/>
          <w:szCs w:val="24"/>
          <w:lang w:val="en-GB"/>
        </w:rPr>
        <w:t xml:space="preserve">Homo Faber </w:t>
      </w:r>
      <w:r w:rsidR="006E6470" w:rsidRPr="008255D4">
        <w:rPr>
          <w:rFonts w:ascii="Garamond" w:hAnsi="Garamond"/>
          <w:b/>
          <w:bCs/>
          <w:i/>
          <w:iCs/>
          <w:color w:val="000000" w:themeColor="text1"/>
          <w:sz w:val="24"/>
          <w:szCs w:val="24"/>
          <w:lang w:val="en-GB"/>
        </w:rPr>
        <w:t>ticket</w:t>
      </w:r>
      <w:r w:rsidR="00202B8F">
        <w:rPr>
          <w:rFonts w:ascii="Garamond" w:hAnsi="Garamond"/>
          <w:b/>
          <w:bCs/>
          <w:i/>
          <w:iCs/>
          <w:color w:val="000000" w:themeColor="text1"/>
          <w:sz w:val="24"/>
          <w:szCs w:val="24"/>
          <w:lang w:val="en-GB"/>
        </w:rPr>
        <w:t>holders</w:t>
      </w:r>
      <w:r w:rsidR="006E6470" w:rsidRPr="008255D4">
        <w:rPr>
          <w:rFonts w:ascii="Garamond" w:hAnsi="Garamond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8255D4">
        <w:rPr>
          <w:rFonts w:ascii="Garamond" w:hAnsi="Garamond"/>
          <w:b/>
          <w:bCs/>
          <w:i/>
          <w:iCs/>
          <w:color w:val="000000" w:themeColor="text1"/>
          <w:sz w:val="24"/>
          <w:szCs w:val="24"/>
          <w:lang w:val="en-GB"/>
        </w:rPr>
        <w:t xml:space="preserve">and from 20 May </w:t>
      </w:r>
      <w:r w:rsidR="008255D4" w:rsidRPr="008255D4">
        <w:rPr>
          <w:rFonts w:ascii="Garamond" w:hAnsi="Garamond"/>
          <w:b/>
          <w:bCs/>
          <w:i/>
          <w:iCs/>
          <w:color w:val="000000" w:themeColor="text1"/>
          <w:sz w:val="24"/>
          <w:szCs w:val="24"/>
          <w:lang w:val="en-GB"/>
        </w:rPr>
        <w:t xml:space="preserve">in </w:t>
      </w:r>
      <w:r w:rsidRPr="008255D4">
        <w:rPr>
          <w:rFonts w:ascii="Garamond" w:hAnsi="Garamond"/>
          <w:b/>
          <w:bCs/>
          <w:i/>
          <w:iCs/>
          <w:color w:val="000000" w:themeColor="text1"/>
          <w:sz w:val="24"/>
          <w:szCs w:val="24"/>
          <w:lang w:val="en-GB"/>
        </w:rPr>
        <w:t xml:space="preserve">guided tours of the Fondazione Cini </w:t>
      </w:r>
      <w:r w:rsidR="008255D4" w:rsidRPr="008255D4">
        <w:rPr>
          <w:rFonts w:ascii="Garamond" w:hAnsi="Garamond"/>
          <w:b/>
          <w:bCs/>
          <w:i/>
          <w:iCs/>
          <w:color w:val="000000" w:themeColor="text1"/>
          <w:sz w:val="24"/>
          <w:szCs w:val="24"/>
          <w:lang w:val="en-GB"/>
        </w:rPr>
        <w:t>(</w:t>
      </w:r>
      <w:r w:rsidRPr="008255D4">
        <w:rPr>
          <w:rFonts w:ascii="Garamond" w:hAnsi="Garamond"/>
          <w:b/>
          <w:bCs/>
          <w:i/>
          <w:iCs/>
          <w:color w:val="000000" w:themeColor="text1"/>
          <w:sz w:val="24"/>
          <w:szCs w:val="24"/>
          <w:lang w:val="en-GB"/>
        </w:rPr>
        <w:t>www.visitcini.com</w:t>
      </w:r>
      <w:r w:rsidR="008255D4" w:rsidRPr="008255D4">
        <w:rPr>
          <w:rFonts w:ascii="Garamond" w:hAnsi="Garamond"/>
          <w:b/>
          <w:bCs/>
          <w:i/>
          <w:iCs/>
          <w:color w:val="000000" w:themeColor="text1"/>
          <w:sz w:val="24"/>
          <w:szCs w:val="24"/>
          <w:lang w:val="en-GB"/>
        </w:rPr>
        <w:t>)</w:t>
      </w:r>
      <w:r w:rsidR="00BB74B5">
        <w:rPr>
          <w:rFonts w:ascii="Garamond" w:hAnsi="Garamond"/>
          <w:b/>
          <w:bCs/>
          <w:i/>
          <w:iCs/>
          <w:color w:val="000000" w:themeColor="text1"/>
          <w:sz w:val="24"/>
          <w:szCs w:val="24"/>
          <w:lang w:val="en-GB"/>
        </w:rPr>
        <w:t>.</w:t>
      </w:r>
    </w:p>
    <w:p w14:paraId="117BD505" w14:textId="7396024C" w:rsidR="00275B1B" w:rsidRPr="005B2556" w:rsidRDefault="00275B1B" w:rsidP="004464B6">
      <w:pPr>
        <w:spacing w:line="240" w:lineRule="auto"/>
        <w:jc w:val="left"/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  <w:lang w:val="en-GB"/>
        </w:rPr>
      </w:pPr>
    </w:p>
    <w:p w14:paraId="066C2E65" w14:textId="16B568C0" w:rsidR="0018705C" w:rsidRPr="005B2556" w:rsidRDefault="0018705C" w:rsidP="004464B6">
      <w:pPr>
        <w:spacing w:line="240" w:lineRule="auto"/>
        <w:jc w:val="left"/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  <w:lang w:val="en-GB"/>
        </w:rPr>
      </w:pPr>
      <w:r w:rsidRPr="005B2556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  <w:lang w:val="en-GB"/>
        </w:rPr>
        <w:t xml:space="preserve">The restoration </w:t>
      </w:r>
      <w:r w:rsidR="00BB74B5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  <w:lang w:val="en-GB"/>
        </w:rPr>
        <w:t xml:space="preserve">has been </w:t>
      </w:r>
      <w:r w:rsidRPr="005B2556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  <w:lang w:val="en-GB"/>
        </w:rPr>
        <w:t>complemented by a</w:t>
      </w:r>
      <w:r w:rsidR="008255D4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  <w:lang w:val="en-GB"/>
        </w:rPr>
        <w:t>n</w:t>
      </w:r>
      <w:r w:rsidRPr="005B2556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  <w:lang w:val="en-GB"/>
        </w:rPr>
        <w:t xml:space="preserve"> art project to </w:t>
      </w:r>
      <w:r w:rsidR="008255D4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  <w:lang w:val="en-GB"/>
        </w:rPr>
        <w:t xml:space="preserve">showcase </w:t>
      </w:r>
      <w:r w:rsidRPr="005B2556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  <w:lang w:val="en-GB"/>
        </w:rPr>
        <w:t>the theatre</w:t>
      </w:r>
      <w:r w:rsidR="00BB74B5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  <w:lang w:val="en-GB"/>
        </w:rPr>
        <w:t>,</w:t>
      </w:r>
      <w:r w:rsidRPr="005B2556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="008255D4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  <w:lang w:val="en-GB"/>
        </w:rPr>
        <w:t xml:space="preserve">featuring </w:t>
      </w:r>
      <w:r w:rsidRPr="005B2556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  <w:lang w:val="en-GB"/>
        </w:rPr>
        <w:t xml:space="preserve">a digital work by artist Mattia Casalegno and sound designer </w:t>
      </w:r>
      <w:proofErr w:type="spellStart"/>
      <w:r w:rsidRPr="005B2556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  <w:lang w:val="en-GB"/>
        </w:rPr>
        <w:t>Martux_m</w:t>
      </w:r>
      <w:proofErr w:type="spellEnd"/>
      <w:r w:rsidR="005E24A3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  <w:lang w:val="en-GB"/>
        </w:rPr>
        <w:t>.</w:t>
      </w:r>
      <w:r w:rsidRPr="005B2556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="005E24A3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  <w:lang w:val="en-GB"/>
        </w:rPr>
        <w:t xml:space="preserve">On 9 April, they </w:t>
      </w:r>
      <w:r w:rsidRPr="005B2556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  <w:lang w:val="en-GB"/>
        </w:rPr>
        <w:t>will present a trailer that can also be viewed on mobile devices.</w:t>
      </w:r>
    </w:p>
    <w:p w14:paraId="6F29094B" w14:textId="77777777" w:rsidR="008C1B20" w:rsidRPr="005B2556" w:rsidRDefault="008C1B20" w:rsidP="004464B6">
      <w:pPr>
        <w:spacing w:line="240" w:lineRule="auto"/>
        <w:rPr>
          <w:rFonts w:ascii="Garamond" w:hAnsi="Garamond"/>
          <w:color w:val="000000" w:themeColor="text1"/>
          <w:sz w:val="22"/>
          <w:szCs w:val="22"/>
          <w:lang w:val="en-GB"/>
        </w:rPr>
      </w:pPr>
    </w:p>
    <w:p w14:paraId="14566574" w14:textId="3063914C" w:rsidR="008C1B20" w:rsidRPr="005B2556" w:rsidRDefault="008C1B20" w:rsidP="004464B6">
      <w:pPr>
        <w:spacing w:line="240" w:lineRule="auto"/>
        <w:rPr>
          <w:rFonts w:ascii="Garamond" w:hAnsi="Garamond"/>
          <w:color w:val="000000" w:themeColor="text1"/>
          <w:sz w:val="22"/>
          <w:szCs w:val="22"/>
          <w:lang w:val="en-GB"/>
        </w:rPr>
      </w:pP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Venice, 28 March 2022 - In keeping with its statutory principles, the </w:t>
      </w:r>
      <w:r w:rsidR="0018705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Fondazione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Giorgio Cini </w:t>
      </w:r>
      <w:r w:rsidR="001572BF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has presented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 </w:t>
      </w:r>
      <w:r w:rsidR="0018705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crucial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new </w:t>
      </w:r>
      <w:r w:rsidR="005E24A3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part of </w:t>
      </w:r>
      <w:r w:rsidR="00202B8F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development </w:t>
      </w:r>
      <w:r w:rsidR="005E24A3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plan for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Island of San Giorgio Maggiore: the </w:t>
      </w:r>
      <w:r w:rsidR="00FC1441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splendid</w:t>
      </w:r>
      <w:r w:rsidR="0018705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</w:t>
      </w:r>
      <w:r w:rsidRPr="00FC1441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Teatro Verde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. Commissioned by Vittorio Cini and inaugurated in 1954, the open-air amphitheatre </w:t>
      </w:r>
      <w:r w:rsidR="0018705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with a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seating </w:t>
      </w:r>
      <w:r w:rsidR="0018705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capacity of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1,500 will be </w:t>
      </w:r>
      <w:r w:rsidRPr="00BB74B5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open to the public again from 10 April 2022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. </w:t>
      </w:r>
      <w:r w:rsidR="0018705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In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2021 the theatre </w:t>
      </w:r>
      <w:r w:rsidR="0018705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underwent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 major restoration that brought its architecture back to life, </w:t>
      </w:r>
      <w:r w:rsidR="0018705C" w:rsidRPr="005B2556">
        <w:rPr>
          <w:rFonts w:ascii="Garamond" w:hAnsi="Garamond"/>
          <w:color w:val="000000" w:themeColor="text1"/>
          <w:sz w:val="22"/>
          <w:szCs w:val="22"/>
          <w:u w:val="single"/>
          <w:lang w:val="en-GB"/>
        </w:rPr>
        <w:t xml:space="preserve">highlighting </w:t>
      </w:r>
      <w:r w:rsidRPr="005B2556">
        <w:rPr>
          <w:rFonts w:ascii="Garamond" w:hAnsi="Garamond"/>
          <w:color w:val="000000" w:themeColor="text1"/>
          <w:sz w:val="22"/>
          <w:szCs w:val="22"/>
          <w:u w:val="single"/>
          <w:lang w:val="en-GB"/>
        </w:rPr>
        <w:t xml:space="preserve">all the qualities of the building materials, the surrounding </w:t>
      </w:r>
      <w:r w:rsidR="0018705C" w:rsidRPr="005B2556">
        <w:rPr>
          <w:rFonts w:ascii="Garamond" w:hAnsi="Garamond"/>
          <w:color w:val="000000" w:themeColor="text1"/>
          <w:sz w:val="22"/>
          <w:szCs w:val="22"/>
          <w:u w:val="single"/>
          <w:lang w:val="en-GB"/>
        </w:rPr>
        <w:t>greenery</w:t>
      </w:r>
      <w:r w:rsidRPr="005B2556">
        <w:rPr>
          <w:rFonts w:ascii="Garamond" w:hAnsi="Garamond"/>
          <w:color w:val="000000" w:themeColor="text1"/>
          <w:sz w:val="22"/>
          <w:szCs w:val="22"/>
          <w:u w:val="single"/>
          <w:lang w:val="en-GB"/>
        </w:rPr>
        <w:t xml:space="preserve">, the </w:t>
      </w:r>
      <w:r w:rsidR="00FC1441">
        <w:rPr>
          <w:rFonts w:ascii="Garamond" w:hAnsi="Garamond"/>
          <w:color w:val="000000" w:themeColor="text1"/>
          <w:sz w:val="22"/>
          <w:szCs w:val="22"/>
          <w:u w:val="single"/>
          <w:lang w:val="en-GB"/>
        </w:rPr>
        <w:t xml:space="preserve">fascinating </w:t>
      </w:r>
      <w:r w:rsidRPr="005B2556">
        <w:rPr>
          <w:rFonts w:ascii="Garamond" w:hAnsi="Garamond"/>
          <w:color w:val="000000" w:themeColor="text1"/>
          <w:sz w:val="22"/>
          <w:szCs w:val="22"/>
          <w:u w:val="single"/>
          <w:lang w:val="en-GB"/>
        </w:rPr>
        <w:t>spa</w:t>
      </w:r>
      <w:r w:rsidR="00FC1441">
        <w:rPr>
          <w:rFonts w:ascii="Garamond" w:hAnsi="Garamond"/>
          <w:color w:val="000000" w:themeColor="text1"/>
          <w:sz w:val="22"/>
          <w:szCs w:val="22"/>
          <w:u w:val="single"/>
          <w:lang w:val="en-GB"/>
        </w:rPr>
        <w:t>ces</w:t>
      </w:r>
      <w:r w:rsidRPr="005B2556">
        <w:rPr>
          <w:rFonts w:ascii="Garamond" w:hAnsi="Garamond"/>
          <w:color w:val="000000" w:themeColor="text1"/>
          <w:sz w:val="22"/>
          <w:szCs w:val="22"/>
          <w:u w:val="single"/>
          <w:lang w:val="en-GB"/>
        </w:rPr>
        <w:t xml:space="preserve"> and the extraordinary </w:t>
      </w:r>
      <w:r w:rsidR="00FC1441" w:rsidRPr="005B2556">
        <w:rPr>
          <w:rFonts w:ascii="Garamond" w:hAnsi="Garamond"/>
          <w:color w:val="000000" w:themeColor="text1"/>
          <w:sz w:val="22"/>
          <w:szCs w:val="22"/>
          <w:u w:val="single"/>
          <w:lang w:val="en-GB"/>
        </w:rPr>
        <w:t xml:space="preserve">landscape </w:t>
      </w:r>
      <w:r w:rsidRPr="005B2556">
        <w:rPr>
          <w:rFonts w:ascii="Garamond" w:hAnsi="Garamond"/>
          <w:color w:val="000000" w:themeColor="text1"/>
          <w:sz w:val="22"/>
          <w:szCs w:val="22"/>
          <w:u w:val="single"/>
          <w:lang w:val="en-GB"/>
        </w:rPr>
        <w:t>views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. The </w:t>
      </w:r>
      <w:r w:rsidR="0018705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Fondazione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Cini has thus taken </w:t>
      </w:r>
      <w:r w:rsidR="000C0315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</w:t>
      </w:r>
      <w:r w:rsidRPr="00FC1441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 xml:space="preserve">first step towards restoring this </w:t>
      </w:r>
      <w:r w:rsidR="00BB74B5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remarkable</w:t>
      </w:r>
      <w:r w:rsidR="000C0315" w:rsidRPr="00FC1441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 xml:space="preserve"> piece of </w:t>
      </w:r>
      <w:r w:rsidRPr="00FC1441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architecture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. The </w:t>
      </w:r>
      <w:r w:rsidR="000C0315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restoration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by the </w:t>
      </w:r>
      <w:r w:rsidR="000C0315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Fondazione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Cini team was made possible thanks to a partnership with Cartier, a </w:t>
      </w:r>
      <w:r w:rsidR="000C0315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company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that has always </w:t>
      </w:r>
      <w:r w:rsidR="000C0315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prized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cultural excellence.</w:t>
      </w:r>
    </w:p>
    <w:p w14:paraId="517ED97F" w14:textId="77777777" w:rsidR="008C1B20" w:rsidRPr="005B2556" w:rsidRDefault="008C1B20" w:rsidP="004464B6">
      <w:pPr>
        <w:spacing w:line="240" w:lineRule="auto"/>
        <w:rPr>
          <w:rFonts w:ascii="Garamond" w:hAnsi="Garamond"/>
          <w:color w:val="000000" w:themeColor="text1"/>
          <w:sz w:val="22"/>
          <w:szCs w:val="22"/>
          <w:lang w:val="en-GB"/>
        </w:rPr>
      </w:pPr>
    </w:p>
    <w:p w14:paraId="0A6ACC7C" w14:textId="56921908" w:rsidR="008C1B20" w:rsidRPr="005B2556" w:rsidRDefault="00207807" w:rsidP="004464B6">
      <w:pPr>
        <w:spacing w:line="240" w:lineRule="auto"/>
        <w:rPr>
          <w:rFonts w:ascii="Garamond" w:hAnsi="Garamond"/>
          <w:color w:val="000000" w:themeColor="text1"/>
          <w:sz w:val="22"/>
          <w:szCs w:val="22"/>
          <w:lang w:val="en-GB"/>
        </w:rPr>
      </w:pPr>
      <w:r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Ticketholders for 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</w:t>
      </w:r>
      <w:r w:rsidR="001572BF" w:rsidRPr="00207807">
        <w:rPr>
          <w:rFonts w:ascii="Garamond" w:hAnsi="Garamond"/>
          <w:b/>
          <w:bCs/>
          <w:color w:val="000000" w:themeColor="text1"/>
          <w:sz w:val="22"/>
          <w:szCs w:val="22"/>
          <w:u w:val="single"/>
          <w:lang w:val="en-GB"/>
        </w:rPr>
        <w:t>2022</w:t>
      </w:r>
      <w:r w:rsidR="001572BF" w:rsidRPr="00207807">
        <w:rPr>
          <w:rFonts w:ascii="Garamond" w:hAnsi="Garamond"/>
          <w:color w:val="000000" w:themeColor="text1"/>
          <w:sz w:val="22"/>
          <w:szCs w:val="22"/>
          <w:u w:val="single"/>
          <w:lang w:val="en-GB"/>
        </w:rPr>
        <w:t xml:space="preserve"> </w:t>
      </w:r>
      <w:r w:rsidR="008C1B20" w:rsidRPr="00207807">
        <w:rPr>
          <w:rFonts w:ascii="Garamond" w:hAnsi="Garamond"/>
          <w:b/>
          <w:bCs/>
          <w:color w:val="000000" w:themeColor="text1"/>
          <w:sz w:val="22"/>
          <w:szCs w:val="22"/>
          <w:u w:val="single"/>
          <w:lang w:val="en-GB"/>
        </w:rPr>
        <w:t>Homo Faber</w:t>
      </w:r>
      <w:r w:rsidRPr="00207807">
        <w:rPr>
          <w:rFonts w:ascii="Garamond" w:hAnsi="Garamond"/>
          <w:b/>
          <w:bCs/>
          <w:color w:val="000000" w:themeColor="text1"/>
          <w:sz w:val="22"/>
          <w:szCs w:val="22"/>
          <w:u w:val="single"/>
          <w:lang w:val="en-GB"/>
        </w:rPr>
        <w:t xml:space="preserve"> Event</w:t>
      </w:r>
      <w:r w:rsidR="008C1B20" w:rsidRPr="00FC1441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will be able to </w:t>
      </w:r>
      <w:r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visit 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Teatro Verde </w:t>
      </w:r>
      <w:r w:rsidR="008C1B20" w:rsidRPr="004A4072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from 10 April to 1 May 2022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(</w:t>
      </w:r>
      <w:r w:rsidR="00C61362" w:rsidRPr="00C61362">
        <w:rPr>
          <w:rFonts w:ascii="Garamond" w:hAnsi="Garamond" w:hint="eastAsia"/>
          <w:color w:val="000000" w:themeColor="text1"/>
          <w:sz w:val="22"/>
          <w:szCs w:val="22"/>
          <w:lang w:val="en-GB"/>
        </w:rPr>
        <w:t xml:space="preserve">information 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homofaber.com), while from 20 May </w:t>
      </w:r>
      <w:proofErr w:type="gramStart"/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2022</w:t>
      </w:r>
      <w:r w:rsidR="004A4072">
        <w:rPr>
          <w:rFonts w:ascii="Garamond" w:hAnsi="Garamond"/>
          <w:color w:val="000000" w:themeColor="text1"/>
          <w:sz w:val="22"/>
          <w:szCs w:val="22"/>
          <w:lang w:val="en-GB"/>
        </w:rPr>
        <w:t>,</w:t>
      </w:r>
      <w:proofErr w:type="gramEnd"/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the theatre will be included in the </w:t>
      </w:r>
      <w:r w:rsidR="000C0315" w:rsidRPr="004A4072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 xml:space="preserve">Fondazione </w:t>
      </w:r>
      <w:r w:rsidR="008C1B20" w:rsidRPr="004A4072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Giorgio Cini programme of guided tours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(info</w:t>
      </w:r>
      <w:r w:rsidR="001572BF">
        <w:rPr>
          <w:rFonts w:ascii="Garamond" w:hAnsi="Garamond"/>
          <w:color w:val="000000" w:themeColor="text1"/>
          <w:sz w:val="22"/>
          <w:szCs w:val="22"/>
          <w:lang w:val="en-GB"/>
        </w:rPr>
        <w:t>rmation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visitcini.com).</w:t>
      </w:r>
    </w:p>
    <w:p w14:paraId="3E336160" w14:textId="77777777" w:rsidR="008C1B20" w:rsidRPr="005B2556" w:rsidRDefault="008C1B20" w:rsidP="004464B6">
      <w:pPr>
        <w:spacing w:line="240" w:lineRule="auto"/>
        <w:rPr>
          <w:rFonts w:ascii="Garamond" w:hAnsi="Garamond"/>
          <w:color w:val="000000" w:themeColor="text1"/>
          <w:sz w:val="22"/>
          <w:szCs w:val="22"/>
          <w:lang w:val="en-GB"/>
        </w:rPr>
      </w:pPr>
    </w:p>
    <w:p w14:paraId="542B7FC8" w14:textId="3B4C587E" w:rsidR="008C1B20" w:rsidRPr="005B2556" w:rsidRDefault="008C1B20" w:rsidP="004464B6">
      <w:pPr>
        <w:spacing w:line="240" w:lineRule="auto"/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</w:pP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>"The restoration of the Teatro Verde is a crucial</w:t>
      </w:r>
      <w:r w:rsidR="000C0315"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 development</w:t>
      </w: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, not only for the architectural history of Venice, but </w:t>
      </w:r>
      <w:r w:rsidR="000C0315"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especially </w:t>
      </w: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for its cultural and artistic life, </w:t>
      </w:r>
      <w:r w:rsidR="00207807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in </w:t>
      </w: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which the </w:t>
      </w:r>
      <w:r w:rsidR="002A2F85"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Fondazione </w:t>
      </w: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Cini has always </w:t>
      </w:r>
      <w:r w:rsidR="00207807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>played a leading role</w:t>
      </w:r>
      <w:r w:rsidR="002A2F85"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>.</w:t>
      </w: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" </w:t>
      </w:r>
      <w:r w:rsidR="002A2F85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– comments</w:t>
      </w:r>
      <w:r w:rsidR="002A2F85" w:rsidRPr="005B2556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5B2556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 xml:space="preserve">Secretary General </w:t>
      </w:r>
      <w:r w:rsidR="002A2F85" w:rsidRPr="005B2556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 xml:space="preserve">Renata </w:t>
      </w:r>
      <w:proofErr w:type="spellStart"/>
      <w:r w:rsidR="002A2F85" w:rsidRPr="005B2556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Codello</w:t>
      </w:r>
      <w:proofErr w:type="spellEnd"/>
      <w:r w:rsidR="002A2F85" w:rsidRPr="005B2556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 xml:space="preserve"> –</w:t>
      </w:r>
      <w:r w:rsidR="002A2F85"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 </w:t>
      </w: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"The commitment to </w:t>
      </w:r>
      <w:r w:rsidR="004A4072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restoring </w:t>
      </w: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and reopening the Teatro Verde is </w:t>
      </w:r>
      <w:r w:rsidR="002A2F85"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part of </w:t>
      </w: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a long-term plan that we have </w:t>
      </w:r>
      <w:r w:rsidR="00207807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launched </w:t>
      </w: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with </w:t>
      </w:r>
      <w:r w:rsidR="004A4072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great </w:t>
      </w: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determination and will </w:t>
      </w:r>
      <w:r w:rsidR="002A2F85"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complete over the next few </w:t>
      </w: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years. Needless to say, </w:t>
      </w:r>
      <w:r w:rsidR="002A2F85"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large </w:t>
      </w: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investments </w:t>
      </w:r>
      <w:r w:rsidR="002A2F85"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are </w:t>
      </w: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required to </w:t>
      </w:r>
      <w:r w:rsidR="002A2F85"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finish </w:t>
      </w: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all </w:t>
      </w:r>
      <w:r w:rsidR="002A2F85"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the </w:t>
      </w:r>
      <w:r w:rsidR="004A4072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stages </w:t>
      </w: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of the restoration, but we are confident we will </w:t>
      </w:r>
      <w:r w:rsidR="002A2F85"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achieve </w:t>
      </w: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our objectives, thanks also to a number of partnerships that have already made the </w:t>
      </w:r>
      <w:r w:rsidR="002A2F85"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initial restoration </w:t>
      </w: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>and reopening possible at this stage."</w:t>
      </w:r>
    </w:p>
    <w:p w14:paraId="23D208AE" w14:textId="77777777" w:rsidR="008C1B20" w:rsidRPr="005B2556" w:rsidRDefault="008C1B20" w:rsidP="004464B6">
      <w:pPr>
        <w:spacing w:line="240" w:lineRule="auto"/>
        <w:rPr>
          <w:rFonts w:ascii="Garamond" w:hAnsi="Garamond"/>
          <w:color w:val="000000" w:themeColor="text1"/>
          <w:sz w:val="22"/>
          <w:szCs w:val="22"/>
          <w:lang w:val="en-GB"/>
        </w:rPr>
      </w:pPr>
    </w:p>
    <w:p w14:paraId="50E8E526" w14:textId="4127BCD1" w:rsidR="00A01E1E" w:rsidRPr="005B2556" w:rsidRDefault="002A4160" w:rsidP="004464B6">
      <w:pPr>
        <w:spacing w:line="240" w:lineRule="auto"/>
        <w:rPr>
          <w:rFonts w:ascii="Garamond" w:hAnsi="Garamond"/>
          <w:color w:val="000000" w:themeColor="text1"/>
          <w:sz w:val="22"/>
          <w:szCs w:val="22"/>
          <w:lang w:val="en-GB"/>
        </w:rPr>
      </w:pP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Described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in the 1950s by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Kath</w:t>
      </w:r>
      <w:r w:rsidR="003172D2">
        <w:rPr>
          <w:rFonts w:ascii="Garamond" w:hAnsi="Garamond"/>
          <w:color w:val="000000" w:themeColor="text1"/>
          <w:sz w:val="22"/>
          <w:szCs w:val="22"/>
          <w:lang w:val="en-GB"/>
        </w:rPr>
        <w:t>a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rine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Hepburn as "the most beautiful theatre in the world" and included in 2016 among the Italian National Trust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(FAI) </w:t>
      </w:r>
      <w:r w:rsidR="00F46528">
        <w:rPr>
          <w:rFonts w:ascii="Garamond" w:hAnsi="Garamond"/>
          <w:color w:val="000000" w:themeColor="text1"/>
          <w:sz w:val="22"/>
          <w:szCs w:val="22"/>
          <w:lang w:val="en-GB"/>
        </w:rPr>
        <w:t>“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Places of the Heart</w:t>
      </w:r>
      <w:r w:rsidR="00F46528">
        <w:rPr>
          <w:rFonts w:ascii="Garamond" w:hAnsi="Garamond"/>
          <w:color w:val="000000" w:themeColor="text1"/>
          <w:sz w:val="22"/>
          <w:szCs w:val="22"/>
          <w:lang w:val="en-GB"/>
        </w:rPr>
        <w:t>”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, the Teatro Verde is so called because of the </w:t>
      </w:r>
      <w:r w:rsidR="00F46528" w:rsidRPr="001442E3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“green” (</w:t>
      </w:r>
      <w:proofErr w:type="spellStart"/>
      <w:r w:rsidR="00F46528" w:rsidRPr="001442E3">
        <w:rPr>
          <w:rFonts w:ascii="Garamond" w:hAnsi="Garamond"/>
          <w:b/>
          <w:bCs/>
          <w:i/>
          <w:iCs/>
          <w:color w:val="000000" w:themeColor="text1"/>
          <w:sz w:val="22"/>
          <w:szCs w:val="22"/>
          <w:lang w:val="en-GB"/>
        </w:rPr>
        <w:t>verde</w:t>
      </w:r>
      <w:proofErr w:type="spellEnd"/>
      <w:r w:rsidR="00F46528" w:rsidRPr="001442E3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 xml:space="preserve">) </w:t>
      </w:r>
      <w:r w:rsidR="008C1B20" w:rsidRPr="001442E3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 xml:space="preserve">privet hedges </w:t>
      </w:r>
      <w:r w:rsidR="003172D2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 xml:space="preserve">at </w:t>
      </w:r>
      <w:r w:rsidR="008C1B20" w:rsidRPr="001442E3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the backs of the stone seats</w:t>
      </w:r>
      <w:r w:rsidR="00F46528">
        <w:rPr>
          <w:rFonts w:ascii="Garamond" w:hAnsi="Garamond"/>
          <w:color w:val="000000" w:themeColor="text1"/>
          <w:sz w:val="22"/>
          <w:szCs w:val="22"/>
          <w:lang w:val="en-GB"/>
        </w:rPr>
        <w:t>.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</w:t>
      </w:r>
      <w:r w:rsidR="00F46528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It 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is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situated 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in the southern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part 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of the wood on the Island of San Giorgio Maggiore, blending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in 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with the landscape</w:t>
      </w:r>
      <w:r w:rsidR="001442E3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, including 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Venetian </w:t>
      </w:r>
      <w:r w:rsidR="00BB74B5">
        <w:rPr>
          <w:rFonts w:ascii="Garamond" w:hAnsi="Garamond"/>
          <w:color w:val="000000" w:themeColor="text1"/>
          <w:sz w:val="22"/>
          <w:szCs w:val="22"/>
          <w:lang w:val="en-GB"/>
        </w:rPr>
        <w:t>l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agoon as </w:t>
      </w:r>
      <w:r w:rsidR="001442E3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 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backdrop. The </w:t>
      </w:r>
      <w:r w:rsidR="00FC5DCB">
        <w:rPr>
          <w:rFonts w:ascii="Garamond" w:hAnsi="Garamond"/>
          <w:color w:val="000000" w:themeColor="text1"/>
          <w:sz w:val="22"/>
          <w:szCs w:val="22"/>
          <w:lang w:val="en-GB"/>
        </w:rPr>
        <w:t>outdoor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amphitheatre has always </w:t>
      </w:r>
      <w:r w:rsidR="00753E7E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suffered from 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</w:t>
      </w:r>
      <w:r w:rsidR="003172D2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harsh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elements 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of the lagoon environment and </w:t>
      </w:r>
      <w:proofErr w:type="spellStart"/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>acque</w:t>
      </w:r>
      <w:proofErr w:type="spellEnd"/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>alte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(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high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-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water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flooding)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. The </w:t>
      </w:r>
      <w:proofErr w:type="spellStart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under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stage</w:t>
      </w:r>
      <w:proofErr w:type="spellEnd"/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area, 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containing dressing rooms, services, technical rooms, storerooms and the orchestra pit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,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is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situated 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lower than the mean sea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level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, so the pit and the basement have been </w:t>
      </w:r>
      <w:r w:rsidR="00976AB3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flooded 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several</w:t>
      </w:r>
      <w:r w:rsidR="00FC5DCB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times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. For this reason, as early as 1975</w:t>
      </w:r>
      <w:r w:rsidR="003172D2">
        <w:rPr>
          <w:rFonts w:ascii="Garamond" w:hAnsi="Garamond"/>
          <w:color w:val="000000" w:themeColor="text1"/>
          <w:sz w:val="22"/>
          <w:szCs w:val="22"/>
          <w:lang w:val="en-GB"/>
        </w:rPr>
        <w:t>,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the </w:t>
      </w:r>
      <w:r w:rsidR="00753E7E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theatre 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programmes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could not be 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continuous and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ad hoc 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restoration work </w:t>
      </w:r>
      <w:r w:rsidR="00976AB3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was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often </w:t>
      </w:r>
      <w:r w:rsidR="00976AB3">
        <w:rPr>
          <w:rFonts w:ascii="Garamond" w:hAnsi="Garamond"/>
          <w:color w:val="000000" w:themeColor="text1"/>
          <w:sz w:val="22"/>
          <w:szCs w:val="22"/>
          <w:lang w:val="en-GB"/>
        </w:rPr>
        <w:t>required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: in the </w:t>
      </w:r>
      <w:r w:rsidR="00753E7E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early 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2000s </w:t>
      </w:r>
      <w:r w:rsidR="00FC5DCB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for 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Biennale performances, in 2007</w:t>
      </w:r>
      <w:r w:rsidR="00FC5DCB">
        <w:rPr>
          <w:rFonts w:ascii="Garamond" w:hAnsi="Garamond"/>
          <w:color w:val="000000" w:themeColor="text1"/>
          <w:sz w:val="22"/>
          <w:szCs w:val="22"/>
          <w:lang w:val="en-GB"/>
        </w:rPr>
        <w:t>,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and </w:t>
      </w:r>
      <w:r w:rsidR="00FC5DCB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for 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 last concert season </w:t>
      </w:r>
      <w:r w:rsidR="00FC5DCB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held </w:t>
      </w:r>
      <w:r w:rsidR="008C1B2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by Ponderosa Music &amp; Arts in 2013-2014.</w:t>
      </w:r>
    </w:p>
    <w:p w14:paraId="28A139FE" w14:textId="2C837BD0" w:rsidR="00275B1B" w:rsidRDefault="00275B1B" w:rsidP="004464B6">
      <w:pPr>
        <w:spacing w:line="240" w:lineRule="auto"/>
        <w:rPr>
          <w:rFonts w:ascii="Garamond" w:hAnsi="Garamond"/>
          <w:color w:val="000000" w:themeColor="text1"/>
          <w:sz w:val="22"/>
          <w:szCs w:val="22"/>
          <w:lang w:val="en-GB"/>
        </w:rPr>
      </w:pPr>
    </w:p>
    <w:p w14:paraId="4B31A4E4" w14:textId="77777777" w:rsidR="00976AB3" w:rsidRPr="005B2556" w:rsidRDefault="00976AB3" w:rsidP="004464B6">
      <w:pPr>
        <w:spacing w:line="240" w:lineRule="auto"/>
        <w:rPr>
          <w:rFonts w:ascii="Garamond" w:hAnsi="Garamond"/>
          <w:color w:val="000000" w:themeColor="text1"/>
          <w:sz w:val="22"/>
          <w:szCs w:val="22"/>
          <w:lang w:val="en-GB"/>
        </w:rPr>
      </w:pPr>
    </w:p>
    <w:p w14:paraId="6D83588E" w14:textId="48FDCC50" w:rsidR="00A01E1E" w:rsidRPr="005B2556" w:rsidRDefault="00A01E1E" w:rsidP="004464B6">
      <w:pPr>
        <w:spacing w:line="240" w:lineRule="auto"/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</w:pPr>
      <w:r w:rsidRPr="005B2556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 xml:space="preserve">The restoration </w:t>
      </w:r>
      <w:r w:rsidR="00FC5DCB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work</w:t>
      </w:r>
      <w:r w:rsidR="00592A1D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s</w:t>
      </w:r>
    </w:p>
    <w:p w14:paraId="02F49D62" w14:textId="77777777" w:rsidR="00976AB3" w:rsidRDefault="00976AB3" w:rsidP="004464B6">
      <w:pPr>
        <w:spacing w:line="240" w:lineRule="auto"/>
        <w:rPr>
          <w:rFonts w:ascii="Garamond" w:hAnsi="Garamond"/>
          <w:color w:val="000000" w:themeColor="text1"/>
          <w:sz w:val="22"/>
          <w:szCs w:val="22"/>
          <w:lang w:val="en-GB"/>
        </w:rPr>
      </w:pPr>
    </w:p>
    <w:p w14:paraId="62E921BD" w14:textId="5FDE6FD6" w:rsidR="00A01E1E" w:rsidRPr="005B2556" w:rsidRDefault="000832A6" w:rsidP="004464B6">
      <w:pPr>
        <w:spacing w:line="240" w:lineRule="auto"/>
        <w:rPr>
          <w:rFonts w:ascii="Garamond" w:hAnsi="Garamond"/>
          <w:color w:val="000000" w:themeColor="text1"/>
          <w:sz w:val="22"/>
          <w:szCs w:val="22"/>
          <w:lang w:val="en-GB"/>
        </w:rPr>
      </w:pPr>
      <w:r>
        <w:rPr>
          <w:rFonts w:ascii="Garamond" w:hAnsi="Garamond"/>
          <w:color w:val="000000" w:themeColor="text1"/>
          <w:sz w:val="22"/>
          <w:szCs w:val="22"/>
          <w:lang w:val="en-GB"/>
        </w:rPr>
        <w:t>B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eg</w:t>
      </w:r>
      <w:r>
        <w:rPr>
          <w:rFonts w:ascii="Garamond" w:hAnsi="Garamond"/>
          <w:color w:val="000000" w:themeColor="text1"/>
          <w:sz w:val="22"/>
          <w:szCs w:val="22"/>
          <w:lang w:val="en-GB"/>
        </w:rPr>
        <w:t>u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n in 2021</w:t>
      </w:r>
      <w:r>
        <w:rPr>
          <w:rFonts w:ascii="Garamond" w:hAnsi="Garamond"/>
          <w:color w:val="000000" w:themeColor="text1"/>
          <w:sz w:val="22"/>
          <w:szCs w:val="22"/>
          <w:lang w:val="en-GB"/>
        </w:rPr>
        <w:t>,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lang w:val="en-GB"/>
        </w:rPr>
        <w:t>t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he restoration project was carried out by the Fondazione Cini in collaboration with the International University of Art (UIA)</w:t>
      </w:r>
      <w:r>
        <w:rPr>
          <w:rFonts w:ascii="Garamond" w:hAnsi="Garamond"/>
          <w:color w:val="000000" w:themeColor="text1"/>
          <w:sz w:val="22"/>
          <w:szCs w:val="22"/>
          <w:lang w:val="en-GB"/>
        </w:rPr>
        <w:t>,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through the creation of a </w:t>
      </w:r>
      <w:r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degree </w:t>
      </w:r>
      <w:r w:rsidR="00FA7B1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course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work</w:t>
      </w:r>
      <w:r w:rsidR="00753E7E">
        <w:rPr>
          <w:rFonts w:ascii="Garamond" w:hAnsi="Garamond"/>
          <w:color w:val="000000" w:themeColor="text1"/>
          <w:sz w:val="22"/>
          <w:szCs w:val="22"/>
          <w:lang w:val="en-GB"/>
        </w:rPr>
        <w:t>site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focused on </w:t>
      </w:r>
      <w:r w:rsidR="00A01E1E" w:rsidRPr="00753E7E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clean</w:t>
      </w:r>
      <w:r w:rsidRPr="00753E7E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ing</w:t>
      </w:r>
      <w:r w:rsidR="00A01E1E" w:rsidRPr="00753E7E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 xml:space="preserve"> the marble seats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with biocidal</w:t>
      </w:r>
      <w:r w:rsidR="00FA7B1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</w:t>
      </w:r>
      <w:r w:rsidR="006E6470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treatment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to bring out the quality of the marble, </w:t>
      </w:r>
      <w:r w:rsidR="00FA7B1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highlighting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materials and colours. The </w:t>
      </w:r>
      <w:r w:rsidR="00A01E1E" w:rsidRPr="000832A6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stage was consolidated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, the </w:t>
      </w:r>
      <w:r w:rsidR="00A01E1E" w:rsidRPr="00753E7E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 xml:space="preserve">stairs </w:t>
      </w:r>
      <w:r w:rsidR="00753E7E" w:rsidRPr="00753E7E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in</w:t>
      </w:r>
      <w:r w:rsidR="00A01E1E" w:rsidRPr="00753E7E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to the theatre were made safe again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, the </w:t>
      </w:r>
      <w:r w:rsidR="00A01E1E" w:rsidRPr="000832A6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 xml:space="preserve">greenery was </w:t>
      </w:r>
      <w:r w:rsidR="00FA7B1C" w:rsidRPr="000832A6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 xml:space="preserve">carefully </w:t>
      </w:r>
      <w:r w:rsidRPr="000832A6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 xml:space="preserve">revitalised </w:t>
      </w:r>
      <w:r w:rsidR="00A01E1E" w:rsidRPr="000832A6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or replaced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, </w:t>
      </w:r>
      <w:r w:rsidR="00FA7B1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especially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privet, and the shrubs and trees were pruned to </w:t>
      </w:r>
      <w:r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reveal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</w:t>
      </w:r>
      <w:r w:rsidR="00976AB3">
        <w:rPr>
          <w:rFonts w:ascii="Garamond" w:hAnsi="Garamond"/>
          <w:color w:val="000000" w:themeColor="text1"/>
          <w:sz w:val="22"/>
          <w:szCs w:val="22"/>
          <w:lang w:val="en-GB"/>
        </w:rPr>
        <w:t>stunning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views of the lagoon. </w:t>
      </w:r>
    </w:p>
    <w:p w14:paraId="007FA611" w14:textId="73755DC0" w:rsidR="00A01E1E" w:rsidRDefault="00A01E1E" w:rsidP="004464B6">
      <w:pPr>
        <w:spacing w:line="240" w:lineRule="auto"/>
        <w:rPr>
          <w:rFonts w:ascii="Garamond" w:hAnsi="Garamond"/>
          <w:color w:val="000000" w:themeColor="text1"/>
          <w:sz w:val="22"/>
          <w:szCs w:val="22"/>
          <w:lang w:val="en-GB"/>
        </w:rPr>
      </w:pP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In parallel </w:t>
      </w:r>
      <w:r w:rsidR="00FA7B1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to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th</w:t>
      </w:r>
      <w:r w:rsidR="00FA7B1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e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series of</w:t>
      </w:r>
      <w:r w:rsidR="00FA7B1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restoration works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, the </w:t>
      </w:r>
      <w:r w:rsidR="00FA7B1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Fondazione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Cini is </w:t>
      </w:r>
      <w:r w:rsidR="00FD4839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devising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cultural projects </w:t>
      </w:r>
      <w:r w:rsidR="00FD4839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to explore and </w:t>
      </w:r>
      <w:proofErr w:type="gramStart"/>
      <w:r w:rsidR="00FD4839">
        <w:rPr>
          <w:rFonts w:ascii="Garamond" w:hAnsi="Garamond"/>
          <w:color w:val="000000" w:themeColor="text1"/>
          <w:sz w:val="22"/>
          <w:szCs w:val="22"/>
          <w:lang w:val="en-GB"/>
        </w:rPr>
        <w:t>showcase</w:t>
      </w:r>
      <w:proofErr w:type="gramEnd"/>
      <w:r w:rsidR="00FD4839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the history and architecture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of the structure</w:t>
      </w:r>
      <w:r w:rsidR="00592A1D">
        <w:rPr>
          <w:rFonts w:ascii="Garamond" w:hAnsi="Garamond"/>
          <w:color w:val="000000" w:themeColor="text1"/>
          <w:sz w:val="22"/>
          <w:szCs w:val="22"/>
          <w:lang w:val="en-GB"/>
        </w:rPr>
        <w:t>, also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through the study of archiv</w:t>
      </w:r>
      <w:r w:rsidR="00FA7B1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e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document</w:t>
      </w:r>
      <w:r w:rsidR="00FA7B1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s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in the Institute </w:t>
      </w:r>
      <w:r w:rsidR="00FA7B1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of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Theatre and Opera and </w:t>
      </w:r>
      <w:r w:rsidR="00FA7B1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their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digitalisation</w:t>
      </w:r>
      <w:r w:rsidR="00FD4839">
        <w:rPr>
          <w:rFonts w:ascii="Garamond" w:hAnsi="Garamond"/>
          <w:color w:val="000000" w:themeColor="text1"/>
          <w:sz w:val="22"/>
          <w:szCs w:val="22"/>
          <w:lang w:val="en-GB"/>
        </w:rPr>
        <w:t>.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</w:t>
      </w:r>
      <w:r w:rsidR="00FD4839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This will involve </w:t>
      </w:r>
      <w:r w:rsidR="00FA7B1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setting up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specific art projects that </w:t>
      </w:r>
      <w:r w:rsidR="00FA7B1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make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innovative use of the space.</w:t>
      </w:r>
    </w:p>
    <w:p w14:paraId="789A7600" w14:textId="77777777" w:rsidR="00976AB3" w:rsidRPr="005B2556" w:rsidRDefault="00976AB3" w:rsidP="004464B6">
      <w:pPr>
        <w:spacing w:line="240" w:lineRule="auto"/>
        <w:rPr>
          <w:rFonts w:ascii="Garamond" w:hAnsi="Garamond"/>
          <w:color w:val="000000" w:themeColor="text1"/>
          <w:sz w:val="22"/>
          <w:szCs w:val="22"/>
          <w:lang w:val="en-GB"/>
        </w:rPr>
      </w:pPr>
    </w:p>
    <w:p w14:paraId="3C127D05" w14:textId="77777777" w:rsidR="00A01E1E" w:rsidRPr="005B2556" w:rsidRDefault="00A01E1E" w:rsidP="004464B6">
      <w:pPr>
        <w:spacing w:line="240" w:lineRule="auto"/>
        <w:rPr>
          <w:rFonts w:ascii="Garamond" w:hAnsi="Garamond"/>
          <w:color w:val="000000" w:themeColor="text1"/>
          <w:sz w:val="22"/>
          <w:szCs w:val="22"/>
          <w:lang w:val="en-GB"/>
        </w:rPr>
      </w:pPr>
    </w:p>
    <w:p w14:paraId="2C52EE0E" w14:textId="373AB0E8" w:rsidR="00A01E1E" w:rsidRPr="005B2556" w:rsidRDefault="00A01E1E" w:rsidP="004464B6">
      <w:pPr>
        <w:spacing w:line="240" w:lineRule="auto"/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</w:pPr>
      <w:r w:rsidRPr="005B2556">
        <w:rPr>
          <w:rFonts w:ascii="Garamond" w:hAnsi="Garamond"/>
          <w:b/>
          <w:bCs/>
          <w:i/>
          <w:iCs/>
          <w:color w:val="000000" w:themeColor="text1"/>
          <w:sz w:val="22"/>
          <w:szCs w:val="22"/>
          <w:lang w:val="en-GB"/>
        </w:rPr>
        <w:t>The Mask of Time</w:t>
      </w:r>
      <w:r w:rsidRPr="005B2556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 xml:space="preserve"> by Mattia Casalegno</w:t>
      </w:r>
    </w:p>
    <w:p w14:paraId="048347BC" w14:textId="77777777" w:rsidR="00A01E1E" w:rsidRPr="005B2556" w:rsidRDefault="00A01E1E" w:rsidP="004464B6">
      <w:pPr>
        <w:spacing w:line="240" w:lineRule="auto"/>
        <w:rPr>
          <w:rFonts w:ascii="Garamond" w:hAnsi="Garamond"/>
          <w:color w:val="000000" w:themeColor="text1"/>
          <w:sz w:val="22"/>
          <w:szCs w:val="22"/>
          <w:lang w:val="en-GB"/>
        </w:rPr>
      </w:pPr>
    </w:p>
    <w:p w14:paraId="3B63B710" w14:textId="02860675" w:rsidR="00A01E1E" w:rsidRPr="005B2556" w:rsidRDefault="006E6470" w:rsidP="004464B6">
      <w:pPr>
        <w:spacing w:line="240" w:lineRule="auto"/>
        <w:rPr>
          <w:rFonts w:ascii="Garamond" w:hAnsi="Garamond"/>
          <w:color w:val="000000" w:themeColor="text1"/>
          <w:sz w:val="22"/>
          <w:szCs w:val="22"/>
          <w:lang w:val="en-GB"/>
        </w:rPr>
      </w:pP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To mark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re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opening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of the Teatro Verde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in April,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there will be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 preview of </w:t>
      </w:r>
      <w:r w:rsidRPr="00B913A2">
        <w:rPr>
          <w:rFonts w:ascii="Garamond" w:hAnsi="Garamond"/>
          <w:b/>
          <w:bCs/>
          <w:i/>
          <w:iCs/>
          <w:color w:val="000000" w:themeColor="text1"/>
          <w:sz w:val="22"/>
          <w:szCs w:val="22"/>
          <w:lang w:val="en-GB"/>
        </w:rPr>
        <w:t>The Mask of Time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, an audiovisual work by </w:t>
      </w:r>
      <w:r w:rsidRPr="00B913A2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Mattia Casalegno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in four acts: History, Performances, the Present and the Future. This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site-specific video</w:t>
      </w:r>
      <w:r w:rsidR="00FD4839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installation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has been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produced by the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Fondazione </w:t>
      </w:r>
      <w:proofErr w:type="spellStart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Cini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through </w:t>
      </w:r>
      <w:r w:rsidR="00FD4839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its </w:t>
      </w:r>
      <w:proofErr w:type="spellStart"/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ARCHiVe</w:t>
      </w:r>
      <w:proofErr w:type="spellEnd"/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centre of excellence. Inspired by the history and architecture of the Teatro Verde, </w:t>
      </w:r>
      <w:r w:rsidR="009850C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Casalegno’s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work starts from the idea of </w:t>
      </w:r>
      <w:r w:rsidR="00FD4839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theatre as a place of fiction and representation at the intersection between Nature and Culture </w:t>
      </w:r>
      <w:r w:rsidR="00FD4839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and goes on to </w:t>
      </w:r>
      <w:r w:rsidR="00592A1D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explore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relationships and tensions that </w:t>
      </w:r>
      <w:r w:rsidR="009850C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bring together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natural environment, </w:t>
      </w:r>
      <w:r w:rsidR="009850C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the</w:t>
      </w:r>
      <w:r w:rsidR="00FD4839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</w:t>
      </w:r>
      <w:r w:rsidR="009850C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hum</w:t>
      </w:r>
      <w:r w:rsidR="00FD4839">
        <w:rPr>
          <w:rFonts w:ascii="Garamond" w:hAnsi="Garamond"/>
          <w:color w:val="000000" w:themeColor="text1"/>
          <w:sz w:val="22"/>
          <w:szCs w:val="22"/>
          <w:lang w:val="en-GB"/>
        </w:rPr>
        <w:t>a</w:t>
      </w:r>
      <w:r w:rsidR="009850C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n world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and technologies. For this work</w:t>
      </w:r>
      <w:r w:rsidR="009850C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,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the artist has collaborated with the </w:t>
      </w:r>
      <w:r w:rsidR="009850CE" w:rsidRPr="00B913A2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 xml:space="preserve">Factum </w:t>
      </w:r>
      <w:r w:rsidR="00C61362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Foundation</w:t>
      </w:r>
      <w:r w:rsidR="009850C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,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which </w:t>
      </w:r>
      <w:r w:rsidR="009850C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made a complete 3D survey of the Teatro Verde, involving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</w:t>
      </w:r>
      <w:r w:rsidR="009850C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expert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use of drones for </w:t>
      </w:r>
      <w:r w:rsidR="009850C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photogrammetry. The audio part was entrusted to electronic composer </w:t>
      </w:r>
      <w:r w:rsidR="00A01E1E" w:rsidRPr="00B913A2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 xml:space="preserve">Maurizio </w:t>
      </w:r>
      <w:proofErr w:type="spellStart"/>
      <w:r w:rsidR="00A01E1E" w:rsidRPr="00B913A2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Martusciello</w:t>
      </w:r>
      <w:proofErr w:type="spellEnd"/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, aka </w:t>
      </w:r>
      <w:proofErr w:type="spellStart"/>
      <w:r w:rsidR="00A01E1E" w:rsidRPr="00B913A2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Martux_m</w:t>
      </w:r>
      <w:proofErr w:type="spellEnd"/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. Starting from </w:t>
      </w:r>
      <w:r w:rsidR="009850C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material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in </w:t>
      </w:r>
      <w:r w:rsidR="004C0205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Fondazione Cini collections and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historical music archives, the two artists </w:t>
      </w:r>
      <w:r w:rsidR="004C0205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created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 production process </w:t>
      </w:r>
      <w:r w:rsidR="004C0205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merging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audio and video into a single expressive meta-language. The </w:t>
      </w:r>
      <w:r w:rsidR="00976AB3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art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project </w:t>
      </w:r>
      <w:r w:rsidR="004C0205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has been </w:t>
      </w:r>
      <w:r w:rsidR="00A01E1E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curated by Ennio Bianco.</w:t>
      </w:r>
    </w:p>
    <w:p w14:paraId="433CBABF" w14:textId="77777777" w:rsidR="004C0205" w:rsidRPr="005B2556" w:rsidRDefault="004C0205" w:rsidP="004464B6">
      <w:pPr>
        <w:spacing w:line="240" w:lineRule="auto"/>
        <w:rPr>
          <w:rFonts w:ascii="Garamond" w:hAnsi="Garamond"/>
          <w:color w:val="000000" w:themeColor="text1"/>
          <w:sz w:val="22"/>
          <w:szCs w:val="22"/>
          <w:lang w:val="en-GB"/>
        </w:rPr>
      </w:pPr>
    </w:p>
    <w:p w14:paraId="7B72AA64" w14:textId="5BA874E8" w:rsidR="00A01E1E" w:rsidRPr="005B2556" w:rsidRDefault="00A01E1E" w:rsidP="004464B6">
      <w:pPr>
        <w:spacing w:line="240" w:lineRule="auto"/>
        <w:rPr>
          <w:rFonts w:ascii="Garamond" w:hAnsi="Garamond"/>
          <w:color w:val="000000" w:themeColor="text1"/>
          <w:sz w:val="22"/>
          <w:szCs w:val="22"/>
          <w:lang w:val="en-GB"/>
        </w:rPr>
      </w:pPr>
      <w:r w:rsidRPr="005B2556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Mattia Casalegno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</w:t>
      </w:r>
      <w:r w:rsidR="004C0205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is a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renowned Italian multimedia artist</w:t>
      </w:r>
      <w:r w:rsidR="004C0205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,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</w:t>
      </w:r>
      <w:r w:rsidR="004C0205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based in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Naples and New York. Since 1999 he has exhibited </w:t>
      </w:r>
      <w:r w:rsidR="00D75D64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his work in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several </w:t>
      </w:r>
      <w:r w:rsidR="004C0205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solo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and group </w:t>
      </w:r>
      <w:r w:rsidR="00B913A2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shows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and in </w:t>
      </w:r>
      <w:r w:rsidR="00976AB3">
        <w:rPr>
          <w:rFonts w:ascii="Garamond" w:hAnsi="Garamond"/>
          <w:color w:val="000000" w:themeColor="text1"/>
          <w:sz w:val="22"/>
          <w:szCs w:val="22"/>
          <w:lang w:val="en-GB"/>
        </w:rPr>
        <w:t>galleries and festivals</w:t>
      </w:r>
      <w:r w:rsidR="00D75D64">
        <w:rPr>
          <w:rFonts w:ascii="Garamond" w:hAnsi="Garamond"/>
          <w:color w:val="000000" w:themeColor="text1"/>
          <w:sz w:val="22"/>
          <w:szCs w:val="22"/>
          <w:lang w:val="en-GB"/>
        </w:rPr>
        <w:t>,</w:t>
      </w:r>
      <w:r w:rsidR="00976AB3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such as MACRO, </w:t>
      </w:r>
      <w:r w:rsidR="00C303F6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Museo di Bassano del Grappa, </w:t>
      </w:r>
      <w:proofErr w:type="spellStart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Netmage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Festival, </w:t>
      </w:r>
      <w:proofErr w:type="spellStart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Santa'Arcangelo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dei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Teatri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and </w:t>
      </w:r>
      <w:r w:rsidR="00F666AC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</w:t>
      </w:r>
      <w:proofErr w:type="spellStart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Romaeuropa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Festival in Italy, </w:t>
      </w:r>
      <w:r w:rsidR="00C303F6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</w:t>
      </w:r>
      <w:proofErr w:type="spellStart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Mutek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Festival in Canada, </w:t>
      </w:r>
      <w:r w:rsidR="00C303F6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</w:t>
      </w:r>
      <w:proofErr w:type="spellStart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Kuandu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Museum of Fine Arts in Taiwan, </w:t>
      </w:r>
      <w:r w:rsidR="00C303F6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International Symposium of Electronic Arts </w:t>
      </w:r>
      <w:r w:rsidR="00C303F6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(ISEA)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in </w:t>
      </w:r>
      <w:proofErr w:type="spellStart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Gwangju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, </w:t>
      </w:r>
      <w:r w:rsidR="00C303F6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</w:t>
      </w:r>
      <w:proofErr w:type="spellStart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Chronus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Art </w:t>
      </w:r>
      <w:proofErr w:type="spellStart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Center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in Shanghai, </w:t>
      </w:r>
      <w:r w:rsidR="00C303F6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</w:t>
      </w:r>
      <w:proofErr w:type="spellStart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Cimatics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Festival, Nuit Blanche </w:t>
      </w:r>
      <w:r w:rsidR="00F666AC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and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Update Biennial in Belgium, Le Cube Contemporary Art Museum in France, OFFF in Spain, ARTES in Portugal</w:t>
      </w:r>
      <w:r w:rsidR="00C303F6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,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and LACMA </w:t>
      </w:r>
      <w:r w:rsidR="00C303F6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and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Untitled Art Fair in the USA. </w:t>
      </w:r>
      <w:r w:rsidR="005B2556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His works have </w:t>
      </w:r>
      <w:r w:rsidR="00B913A2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been </w:t>
      </w:r>
      <w:r w:rsidR="004464B6">
        <w:rPr>
          <w:rFonts w:ascii="Garamond" w:hAnsi="Garamond"/>
          <w:color w:val="000000" w:themeColor="text1"/>
          <w:sz w:val="22"/>
          <w:szCs w:val="22"/>
          <w:lang w:val="en-GB"/>
        </w:rPr>
        <w:t>featured</w:t>
      </w:r>
      <w:r w:rsidR="005B2556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in </w:t>
      </w:r>
      <w:r w:rsidR="00D0764E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several </w:t>
      </w:r>
      <w:r w:rsidR="005B2556" w:rsidRPr="005B2556">
        <w:rPr>
          <w:rFonts w:ascii="Garamond" w:hAnsi="Garamond"/>
          <w:bCs/>
          <w:color w:val="000000" w:themeColor="text1"/>
          <w:sz w:val="22"/>
          <w:szCs w:val="22"/>
          <w:lang w:val="en-GB"/>
        </w:rPr>
        <w:t>interna</w:t>
      </w:r>
      <w:r w:rsidR="005B2556">
        <w:rPr>
          <w:rFonts w:ascii="Garamond" w:hAnsi="Garamond"/>
          <w:bCs/>
          <w:color w:val="000000" w:themeColor="text1"/>
          <w:sz w:val="22"/>
          <w:szCs w:val="22"/>
          <w:lang w:val="en-GB"/>
        </w:rPr>
        <w:t>t</w:t>
      </w:r>
      <w:r w:rsidR="005B2556" w:rsidRPr="005B2556">
        <w:rPr>
          <w:rFonts w:ascii="Garamond" w:hAnsi="Garamond"/>
          <w:bCs/>
          <w:color w:val="000000" w:themeColor="text1"/>
          <w:sz w:val="22"/>
          <w:szCs w:val="22"/>
          <w:lang w:val="en-GB"/>
        </w:rPr>
        <w:t>ional</w:t>
      </w:r>
      <w:r w:rsidR="00D0764E">
        <w:rPr>
          <w:rFonts w:ascii="Garamond" w:hAnsi="Garamond"/>
          <w:bCs/>
          <w:color w:val="000000" w:themeColor="text1"/>
          <w:sz w:val="22"/>
          <w:szCs w:val="22"/>
          <w:lang w:val="en-GB"/>
        </w:rPr>
        <w:t xml:space="preserve"> books</w:t>
      </w:r>
      <w:r w:rsidR="005B2556">
        <w:rPr>
          <w:rFonts w:ascii="Garamond" w:hAnsi="Garamond"/>
          <w:bCs/>
          <w:color w:val="000000" w:themeColor="text1"/>
          <w:sz w:val="22"/>
          <w:szCs w:val="22"/>
          <w:lang w:val="en-GB"/>
        </w:rPr>
        <w:t>,</w:t>
      </w:r>
      <w:r w:rsidR="005B2556" w:rsidRPr="005B2556">
        <w:rPr>
          <w:rFonts w:ascii="Garamond" w:hAnsi="Garamond"/>
          <w:bCs/>
          <w:color w:val="000000" w:themeColor="text1"/>
          <w:sz w:val="22"/>
          <w:szCs w:val="22"/>
          <w:lang w:val="en-GB"/>
        </w:rPr>
        <w:t xml:space="preserve"> </w:t>
      </w:r>
      <w:r w:rsidR="005B2556">
        <w:rPr>
          <w:rFonts w:ascii="Garamond" w:hAnsi="Garamond"/>
          <w:bCs/>
          <w:color w:val="000000" w:themeColor="text1"/>
          <w:sz w:val="22"/>
          <w:szCs w:val="22"/>
          <w:lang w:val="en-GB"/>
        </w:rPr>
        <w:t xml:space="preserve">such as </w:t>
      </w:r>
      <w:r w:rsidR="005B2556" w:rsidRPr="005B2556">
        <w:rPr>
          <w:rFonts w:ascii="Garamond" w:hAnsi="Garamond"/>
          <w:bCs/>
          <w:i/>
          <w:iCs/>
          <w:color w:val="000000" w:themeColor="text1"/>
          <w:sz w:val="22"/>
          <w:szCs w:val="22"/>
          <w:lang w:val="en-GB"/>
        </w:rPr>
        <w:t>A Touch of Code</w:t>
      </w:r>
      <w:r w:rsidR="005B2556" w:rsidRPr="005B2556">
        <w:rPr>
          <w:rFonts w:ascii="Garamond" w:hAnsi="Garamond"/>
          <w:bCs/>
          <w:color w:val="000000" w:themeColor="text1"/>
          <w:sz w:val="22"/>
          <w:szCs w:val="22"/>
          <w:lang w:val="en-GB"/>
        </w:rPr>
        <w:t xml:space="preserve"> (Gestalten Books), </w:t>
      </w:r>
      <w:r w:rsidR="005B2556" w:rsidRPr="005B2556">
        <w:rPr>
          <w:rFonts w:ascii="Garamond" w:hAnsi="Garamond"/>
          <w:bCs/>
          <w:i/>
          <w:iCs/>
          <w:color w:val="000000" w:themeColor="text1"/>
          <w:sz w:val="22"/>
          <w:szCs w:val="22"/>
          <w:lang w:val="en-GB"/>
        </w:rPr>
        <w:t>Deleuze and Audiovisual Art</w:t>
      </w:r>
      <w:r w:rsidR="005B2556" w:rsidRPr="005B2556">
        <w:rPr>
          <w:rFonts w:ascii="Garamond" w:hAnsi="Garamond"/>
          <w:bCs/>
          <w:color w:val="000000" w:themeColor="text1"/>
          <w:sz w:val="22"/>
          <w:szCs w:val="22"/>
          <w:lang w:val="en-GB"/>
        </w:rPr>
        <w:t xml:space="preserve"> </w:t>
      </w:r>
      <w:r w:rsidR="005B2556">
        <w:rPr>
          <w:rFonts w:ascii="Garamond" w:hAnsi="Garamond"/>
          <w:bCs/>
          <w:color w:val="000000" w:themeColor="text1"/>
          <w:sz w:val="22"/>
          <w:szCs w:val="22"/>
          <w:lang w:val="en-GB"/>
        </w:rPr>
        <w:t>(</w:t>
      </w:r>
      <w:r w:rsidR="005B2556" w:rsidRPr="005B2556">
        <w:rPr>
          <w:rFonts w:ascii="Garamond" w:hAnsi="Garamond"/>
          <w:bCs/>
          <w:color w:val="000000" w:themeColor="text1"/>
          <w:sz w:val="22"/>
          <w:szCs w:val="22"/>
          <w:lang w:val="en-GB"/>
        </w:rPr>
        <w:t xml:space="preserve">Manchester Metropolitan University), </w:t>
      </w:r>
      <w:r w:rsidR="00297B5F">
        <w:rPr>
          <w:rFonts w:ascii="Garamond" w:hAnsi="Garamond"/>
          <w:bCs/>
          <w:color w:val="000000" w:themeColor="text1"/>
          <w:sz w:val="22"/>
          <w:szCs w:val="22"/>
          <w:lang w:val="en-GB"/>
        </w:rPr>
        <w:t xml:space="preserve">and </w:t>
      </w:r>
      <w:proofErr w:type="spellStart"/>
      <w:r w:rsidR="005B2556" w:rsidRPr="00D75D64">
        <w:rPr>
          <w:rFonts w:ascii="Garamond" w:hAnsi="Garamond"/>
          <w:bCs/>
          <w:i/>
          <w:iCs/>
          <w:color w:val="000000" w:themeColor="text1"/>
          <w:sz w:val="22"/>
          <w:szCs w:val="22"/>
          <w:lang w:val="en-GB"/>
        </w:rPr>
        <w:t>I</w:t>
      </w:r>
      <w:r w:rsidR="005B2556" w:rsidRPr="00297B5F">
        <w:rPr>
          <w:rFonts w:ascii="Garamond" w:hAnsi="Garamond"/>
          <w:bCs/>
          <w:i/>
          <w:iCs/>
          <w:color w:val="000000" w:themeColor="text1"/>
          <w:sz w:val="22"/>
          <w:szCs w:val="22"/>
          <w:lang w:val="en-GB"/>
        </w:rPr>
        <w:t>mmagine</w:t>
      </w:r>
      <w:proofErr w:type="spellEnd"/>
      <w:r w:rsidR="005B2556" w:rsidRPr="00297B5F">
        <w:rPr>
          <w:rFonts w:ascii="Garamond" w:hAnsi="Garamond"/>
          <w:bCs/>
          <w:i/>
          <w:iCs/>
          <w:color w:val="000000" w:themeColor="text1"/>
          <w:sz w:val="22"/>
          <w:szCs w:val="22"/>
          <w:lang w:val="en-GB"/>
        </w:rPr>
        <w:t xml:space="preserve"> in </w:t>
      </w:r>
      <w:r w:rsidR="00D75D64">
        <w:rPr>
          <w:rFonts w:ascii="Garamond" w:hAnsi="Garamond"/>
          <w:bCs/>
          <w:i/>
          <w:iCs/>
          <w:color w:val="000000" w:themeColor="text1"/>
          <w:sz w:val="22"/>
          <w:szCs w:val="22"/>
          <w:lang w:val="en-GB"/>
        </w:rPr>
        <w:t>t</w:t>
      </w:r>
      <w:r w:rsidR="005B2556" w:rsidRPr="00297B5F">
        <w:rPr>
          <w:rFonts w:ascii="Garamond" w:hAnsi="Garamond"/>
          <w:bCs/>
          <w:i/>
          <w:iCs/>
          <w:color w:val="000000" w:themeColor="text1"/>
          <w:sz w:val="22"/>
          <w:szCs w:val="22"/>
          <w:lang w:val="en-GB"/>
        </w:rPr>
        <w:t xml:space="preserve">empo </w:t>
      </w:r>
      <w:proofErr w:type="spellStart"/>
      <w:r w:rsidR="00D75D64">
        <w:rPr>
          <w:rFonts w:ascii="Garamond" w:hAnsi="Garamond"/>
          <w:bCs/>
          <w:i/>
          <w:iCs/>
          <w:color w:val="000000" w:themeColor="text1"/>
          <w:sz w:val="22"/>
          <w:szCs w:val="22"/>
          <w:lang w:val="en-GB"/>
        </w:rPr>
        <w:t>r</w:t>
      </w:r>
      <w:r w:rsidR="005B2556" w:rsidRPr="00297B5F">
        <w:rPr>
          <w:rFonts w:ascii="Garamond" w:hAnsi="Garamond"/>
          <w:bCs/>
          <w:i/>
          <w:iCs/>
          <w:color w:val="000000" w:themeColor="text1"/>
          <w:sz w:val="22"/>
          <w:szCs w:val="22"/>
          <w:lang w:val="en-GB"/>
        </w:rPr>
        <w:t>eal</w:t>
      </w:r>
      <w:r w:rsidR="00D75D64">
        <w:rPr>
          <w:rFonts w:ascii="Garamond" w:hAnsi="Garamond"/>
          <w:bCs/>
          <w:i/>
          <w:iCs/>
          <w:color w:val="000000" w:themeColor="text1"/>
          <w:sz w:val="22"/>
          <w:szCs w:val="22"/>
          <w:lang w:val="en-GB"/>
        </w:rPr>
        <w:t>e</w:t>
      </w:r>
      <w:proofErr w:type="spellEnd"/>
      <w:r w:rsidR="005B2556" w:rsidRPr="005B2556">
        <w:rPr>
          <w:rFonts w:ascii="Garamond" w:hAnsi="Garamond"/>
          <w:bCs/>
          <w:color w:val="000000" w:themeColor="text1"/>
          <w:sz w:val="22"/>
          <w:szCs w:val="22"/>
          <w:lang w:val="en-GB"/>
        </w:rPr>
        <w:t xml:space="preserve"> (Mimesis/</w:t>
      </w:r>
      <w:proofErr w:type="spellStart"/>
      <w:r w:rsidR="005B2556" w:rsidRPr="005B2556">
        <w:rPr>
          <w:rFonts w:ascii="Garamond" w:hAnsi="Garamond"/>
          <w:bCs/>
          <w:color w:val="000000" w:themeColor="text1"/>
          <w:sz w:val="22"/>
          <w:szCs w:val="22"/>
          <w:lang w:val="en-GB"/>
        </w:rPr>
        <w:t>Eterotopie</w:t>
      </w:r>
      <w:proofErr w:type="spellEnd"/>
      <w:r w:rsidR="005B2556" w:rsidRPr="005B2556">
        <w:rPr>
          <w:rFonts w:ascii="Garamond" w:hAnsi="Garamond"/>
          <w:bCs/>
          <w:color w:val="000000" w:themeColor="text1"/>
          <w:sz w:val="22"/>
          <w:szCs w:val="22"/>
          <w:lang w:val="en-GB"/>
        </w:rPr>
        <w:t xml:space="preserve">) </w:t>
      </w:r>
      <w:r w:rsidR="007965D8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and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in </w:t>
      </w:r>
      <w:r w:rsidR="00CD7275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magazines and newspapers</w:t>
      </w:r>
      <w:r w:rsidR="00D0764E">
        <w:rPr>
          <w:rFonts w:ascii="Garamond" w:hAnsi="Garamond"/>
          <w:color w:val="000000" w:themeColor="text1"/>
          <w:sz w:val="22"/>
          <w:szCs w:val="22"/>
          <w:lang w:val="en-GB"/>
        </w:rPr>
        <w:t>,</w:t>
      </w:r>
      <w:r w:rsidR="00CD7275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such as </w:t>
      </w:r>
      <w:r w:rsidR="00CD7275"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>T</w:t>
      </w: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>he New York Times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, </w:t>
      </w:r>
      <w:r w:rsidR="00297B5F" w:rsidRPr="00297B5F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>The</w:t>
      </w:r>
      <w:r w:rsidR="00297B5F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</w:t>
      </w: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>Washington Post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, </w:t>
      </w: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>Wall Street Magazine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, </w:t>
      </w:r>
      <w:r w:rsidRPr="00297B5F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>Bloomberg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, </w:t>
      </w: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>Art Tribune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, </w:t>
      </w:r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>Creative Applications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</w:t>
      </w:r>
      <w:r w:rsidR="00CD7275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and </w:t>
      </w:r>
      <w:proofErr w:type="spellStart"/>
      <w:r w:rsidRPr="005B2556">
        <w:rPr>
          <w:rFonts w:ascii="Garamond" w:hAnsi="Garamond"/>
          <w:i/>
          <w:iCs/>
          <w:color w:val="000000" w:themeColor="text1"/>
          <w:sz w:val="22"/>
          <w:szCs w:val="22"/>
          <w:lang w:val="en-GB"/>
        </w:rPr>
        <w:t>Digicult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.</w:t>
      </w:r>
    </w:p>
    <w:p w14:paraId="09BCD080" w14:textId="77777777" w:rsidR="002B67DC" w:rsidRPr="005B2556" w:rsidRDefault="002B67DC" w:rsidP="004464B6">
      <w:pPr>
        <w:spacing w:line="240" w:lineRule="auto"/>
        <w:rPr>
          <w:rFonts w:ascii="Garamond" w:hAnsi="Garamond"/>
          <w:color w:val="000000" w:themeColor="text1"/>
          <w:sz w:val="22"/>
          <w:szCs w:val="22"/>
          <w:lang w:val="en-GB"/>
        </w:rPr>
      </w:pPr>
    </w:p>
    <w:p w14:paraId="4687CAE5" w14:textId="7E853F10" w:rsidR="00A01E1E" w:rsidRPr="005B2556" w:rsidRDefault="00A01E1E" w:rsidP="004464B6">
      <w:pPr>
        <w:spacing w:line="240" w:lineRule="auto"/>
        <w:rPr>
          <w:rFonts w:ascii="Garamond" w:hAnsi="Garamond"/>
          <w:color w:val="000000" w:themeColor="text1"/>
          <w:sz w:val="22"/>
          <w:szCs w:val="22"/>
          <w:lang w:val="en-GB"/>
        </w:rPr>
      </w:pPr>
      <w:r w:rsidRPr="00297B5F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 xml:space="preserve">Maurizio </w:t>
      </w:r>
      <w:proofErr w:type="spellStart"/>
      <w:r w:rsidRPr="00297B5F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Martusciello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, also known by his pseudonym </w:t>
      </w:r>
      <w:proofErr w:type="spellStart"/>
      <w:r w:rsidRPr="00297B5F">
        <w:rPr>
          <w:rFonts w:ascii="Garamond" w:hAnsi="Garamond"/>
          <w:b/>
          <w:bCs/>
          <w:color w:val="000000" w:themeColor="text1"/>
          <w:sz w:val="22"/>
          <w:szCs w:val="22"/>
          <w:lang w:val="en-GB"/>
        </w:rPr>
        <w:t>Martux_m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, is </w:t>
      </w:r>
      <w:r w:rsidR="00297B5F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 </w:t>
      </w:r>
      <w:r w:rsidR="00D75D64">
        <w:rPr>
          <w:rFonts w:ascii="Garamond" w:hAnsi="Garamond"/>
          <w:color w:val="000000" w:themeColor="text1"/>
          <w:sz w:val="22"/>
          <w:szCs w:val="22"/>
          <w:lang w:val="en-GB"/>
        </w:rPr>
        <w:t>leading</w:t>
      </w:r>
      <w:r w:rsidR="00297B5F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composer and producer of electronic music in Italy. </w:t>
      </w:r>
      <w:r w:rsidR="00297B5F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He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has </w:t>
      </w:r>
      <w:r w:rsidR="007965D8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performed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and collaborated with musicians and groups</w:t>
      </w:r>
      <w:r w:rsidR="00297B5F">
        <w:rPr>
          <w:rFonts w:ascii="Garamond" w:hAnsi="Garamond"/>
          <w:color w:val="000000" w:themeColor="text1"/>
          <w:sz w:val="22"/>
          <w:szCs w:val="22"/>
          <w:lang w:val="en-GB"/>
        </w:rPr>
        <w:t>,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such as Michiko </w:t>
      </w:r>
      <w:proofErr w:type="spellStart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Hrayama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, Wolfgang Fuchs, Fernando </w:t>
      </w:r>
      <w:proofErr w:type="spellStart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Grillo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, MEV (</w:t>
      </w:r>
      <w:proofErr w:type="spellStart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Musica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Elettronica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Viva), Dagmar Krause, Tim Hodgkinson, Chris Cutler, Yoshihide Otomo, Giorgio Battistelli, Danilo Rea </w:t>
      </w:r>
      <w:r w:rsidR="00297B5F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and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Markus Stockhausen. He </w:t>
      </w:r>
      <w:r w:rsidR="004464B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has </w:t>
      </w:r>
      <w:r w:rsidR="008D323C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played at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Villette Numérique, Paris </w:t>
      </w:r>
      <w:r w:rsidR="00297B5F">
        <w:rPr>
          <w:rFonts w:ascii="Garamond" w:hAnsi="Garamond"/>
          <w:color w:val="000000" w:themeColor="text1"/>
          <w:sz w:val="22"/>
          <w:szCs w:val="22"/>
          <w:lang w:val="en-GB"/>
        </w:rPr>
        <w:t>(</w:t>
      </w:r>
      <w:r w:rsidR="00297B5F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2004</w:t>
      </w:r>
      <w:r w:rsidR="00297B5F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)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and the </w:t>
      </w:r>
      <w:r w:rsidR="00297B5F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Venice </w:t>
      </w:r>
      <w:r w:rsidR="00297B5F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Music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Biennale </w:t>
      </w:r>
      <w:r w:rsidR="004464B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and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has participated in the MUTEK Festival, the Sonar Festival, the </w:t>
      </w:r>
      <w:proofErr w:type="spellStart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Romaeuropa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Festival and the </w:t>
      </w:r>
      <w:proofErr w:type="spellStart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AltaRoma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Festival. From 2003 to 2005</w:t>
      </w:r>
      <w:r w:rsidR="008D323C">
        <w:rPr>
          <w:rFonts w:ascii="Garamond" w:hAnsi="Garamond"/>
          <w:color w:val="000000" w:themeColor="text1"/>
          <w:sz w:val="22"/>
          <w:szCs w:val="22"/>
          <w:lang w:val="en-GB"/>
        </w:rPr>
        <w:t>,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he was curator and artistic director of </w:t>
      </w:r>
      <w:proofErr w:type="spellStart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Sensoralia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, an </w:t>
      </w:r>
      <w:proofErr w:type="spellStart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audiovisual</w:t>
      </w:r>
      <w:proofErr w:type="spellEnd"/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electronic art exhibition </w:t>
      </w:r>
      <w:r w:rsidR="00F666AC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staged 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at the Teatro Palladium</w:t>
      </w:r>
      <w:r w:rsidR="00F666AC">
        <w:rPr>
          <w:rFonts w:ascii="Garamond" w:hAnsi="Garamond"/>
          <w:color w:val="000000" w:themeColor="text1"/>
          <w:sz w:val="22"/>
          <w:szCs w:val="22"/>
          <w:lang w:val="en-GB"/>
        </w:rPr>
        <w:t>,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Rome</w:t>
      </w:r>
      <w:r w:rsidR="00F666AC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, as </w:t>
      </w:r>
      <w:r w:rsidR="008255D4">
        <w:rPr>
          <w:rFonts w:ascii="Garamond" w:hAnsi="Garamond"/>
          <w:color w:val="000000" w:themeColor="text1"/>
          <w:sz w:val="22"/>
          <w:szCs w:val="22"/>
          <w:lang w:val="en-GB"/>
        </w:rPr>
        <w:t>p</w:t>
      </w:r>
      <w:r w:rsidR="00F666AC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art of </w:t>
      </w:r>
      <w:r w:rsidR="00F666A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the </w:t>
      </w:r>
      <w:proofErr w:type="spellStart"/>
      <w:r w:rsidR="00F666A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Romaeuropa</w:t>
      </w:r>
      <w:proofErr w:type="spellEnd"/>
      <w:r w:rsidR="00F666AC" w:rsidRPr="005B2556">
        <w:rPr>
          <w:rFonts w:ascii="Garamond" w:hAnsi="Garamond"/>
          <w:color w:val="000000" w:themeColor="text1"/>
          <w:sz w:val="22"/>
          <w:szCs w:val="22"/>
          <w:lang w:val="en-GB"/>
        </w:rPr>
        <w:t xml:space="preserve"> Festival</w:t>
      </w:r>
      <w:r w:rsidRPr="005B2556">
        <w:rPr>
          <w:rFonts w:ascii="Garamond" w:hAnsi="Garamond"/>
          <w:color w:val="000000" w:themeColor="text1"/>
          <w:sz w:val="22"/>
          <w:szCs w:val="22"/>
          <w:lang w:val="en-GB"/>
        </w:rPr>
        <w:t>.</w:t>
      </w:r>
    </w:p>
    <w:p w14:paraId="4C3A9299" w14:textId="77777777" w:rsidR="00275B1B" w:rsidRPr="005B2556" w:rsidRDefault="00275B1B" w:rsidP="004464B6">
      <w:pPr>
        <w:spacing w:line="240" w:lineRule="auto"/>
        <w:rPr>
          <w:rFonts w:ascii="Garamond" w:eastAsia="Garamond" w:hAnsi="Garamond" w:cs="Garamond"/>
          <w:color w:val="000000" w:themeColor="text1"/>
          <w:sz w:val="22"/>
          <w:szCs w:val="22"/>
          <w:lang w:val="en-GB"/>
        </w:rPr>
      </w:pPr>
    </w:p>
    <w:p w14:paraId="3FE1FF2A" w14:textId="0FB7EF3B" w:rsidR="008369F7" w:rsidRPr="00A506B2" w:rsidRDefault="008369F7" w:rsidP="008369F7">
      <w:pPr>
        <w:spacing w:after="210" w:line="288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Download images:</w:t>
      </w:r>
    </w:p>
    <w:p w14:paraId="562A4ECC" w14:textId="1E615DD6" w:rsidR="008369F7" w:rsidRPr="008369F7" w:rsidRDefault="008369F7" w:rsidP="008369F7">
      <w:pPr>
        <w:spacing w:after="210" w:line="288" w:lineRule="auto"/>
        <w:rPr>
          <w:rFonts w:ascii="Garamond" w:hAnsi="Garamond"/>
          <w:sz w:val="22"/>
          <w:szCs w:val="22"/>
        </w:rPr>
      </w:pPr>
      <w:r>
        <w:rPr>
          <w:rFonts w:ascii="Garamond" w:eastAsia="Garamond" w:hAnsi="Garamond" w:cs="Garamond"/>
          <w:b/>
          <w:bCs/>
          <w:i/>
          <w:iCs/>
          <w:noProof/>
          <w:color w:val="000000" w:themeColor="text1"/>
          <w:sz w:val="24"/>
          <w:szCs w:val="24"/>
          <w:lang w:eastAsia="it-IT"/>
        </w:rPr>
        <w:drawing>
          <wp:inline distT="0" distB="0" distL="0" distR="0" wp14:anchorId="0D6D8DAB" wp14:editId="3EE08122">
            <wp:extent cx="1352550" cy="1352550"/>
            <wp:effectExtent l="0" t="0" r="0" b="0"/>
            <wp:docPr id="1" name="Immagine 1" descr="C:\Users\giovanna.aliprandi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anna.aliprandi\Downloads\fram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DBF8D" w14:textId="77777777" w:rsidR="008369F7" w:rsidRDefault="008369F7" w:rsidP="004464B6">
      <w:pPr>
        <w:spacing w:line="240" w:lineRule="auto"/>
        <w:rPr>
          <w:rFonts w:ascii="Garamond" w:hAnsi="Garamond"/>
          <w:b/>
          <w:bCs/>
          <w:sz w:val="22"/>
          <w:szCs w:val="22"/>
          <w:lang w:val="en-GB"/>
        </w:rPr>
      </w:pPr>
    </w:p>
    <w:p w14:paraId="004A5D18" w14:textId="77777777" w:rsidR="008369F7" w:rsidRDefault="008369F7" w:rsidP="004464B6">
      <w:pPr>
        <w:spacing w:line="240" w:lineRule="auto"/>
        <w:rPr>
          <w:rFonts w:ascii="Garamond" w:hAnsi="Garamond"/>
          <w:b/>
          <w:bCs/>
          <w:sz w:val="22"/>
          <w:szCs w:val="22"/>
          <w:lang w:val="en-GB"/>
        </w:rPr>
      </w:pPr>
    </w:p>
    <w:p w14:paraId="5D059E27" w14:textId="561C7245" w:rsidR="00275B1B" w:rsidRPr="005B2556" w:rsidRDefault="008255D4" w:rsidP="004464B6">
      <w:pPr>
        <w:spacing w:line="240" w:lineRule="auto"/>
        <w:rPr>
          <w:rFonts w:ascii="Garamond" w:eastAsia="Garamond" w:hAnsi="Garamond" w:cs="Garamond"/>
          <w:b/>
          <w:bCs/>
          <w:sz w:val="22"/>
          <w:szCs w:val="22"/>
          <w:lang w:val="en-GB"/>
        </w:rPr>
      </w:pPr>
      <w:r>
        <w:rPr>
          <w:rFonts w:ascii="Garamond" w:hAnsi="Garamond"/>
          <w:b/>
          <w:bCs/>
          <w:sz w:val="22"/>
          <w:szCs w:val="22"/>
          <w:lang w:val="en-GB"/>
        </w:rPr>
        <w:t>Press Information</w:t>
      </w:r>
      <w:r w:rsidR="00910497" w:rsidRPr="005B2556">
        <w:rPr>
          <w:rFonts w:ascii="Garamond" w:hAnsi="Garamond"/>
          <w:b/>
          <w:bCs/>
          <w:sz w:val="22"/>
          <w:szCs w:val="22"/>
          <w:lang w:val="en-GB"/>
        </w:rPr>
        <w:t>:</w:t>
      </w:r>
    </w:p>
    <w:p w14:paraId="3B912FE9" w14:textId="77777777" w:rsidR="00275B1B" w:rsidRPr="005B2556" w:rsidRDefault="00910497" w:rsidP="004464B6">
      <w:pPr>
        <w:spacing w:line="240" w:lineRule="auto"/>
        <w:ind w:right="263"/>
        <w:rPr>
          <w:rFonts w:ascii="Garamond" w:eastAsia="Garamond" w:hAnsi="Garamond" w:cs="Garamond"/>
          <w:sz w:val="22"/>
          <w:szCs w:val="22"/>
          <w:lang w:val="en-GB"/>
        </w:rPr>
      </w:pPr>
      <w:r w:rsidRPr="005B2556">
        <w:rPr>
          <w:rFonts w:ascii="Garamond" w:hAnsi="Garamond"/>
          <w:sz w:val="22"/>
          <w:szCs w:val="22"/>
          <w:lang w:val="en-GB"/>
        </w:rPr>
        <w:t xml:space="preserve">Fondazione Giorgio </w:t>
      </w:r>
      <w:proofErr w:type="spellStart"/>
      <w:r w:rsidRPr="005B2556">
        <w:rPr>
          <w:rFonts w:ascii="Garamond" w:hAnsi="Garamond"/>
          <w:sz w:val="22"/>
          <w:szCs w:val="22"/>
          <w:lang w:val="en-GB"/>
        </w:rPr>
        <w:t>Cini</w:t>
      </w:r>
      <w:proofErr w:type="spellEnd"/>
      <w:r w:rsidRPr="005B2556">
        <w:rPr>
          <w:rFonts w:ascii="Garamond" w:hAnsi="Garamond"/>
          <w:sz w:val="22"/>
          <w:szCs w:val="22"/>
          <w:lang w:val="en-GB"/>
        </w:rPr>
        <w:t xml:space="preserve"> </w:t>
      </w:r>
      <w:proofErr w:type="spellStart"/>
      <w:r w:rsidRPr="005B2556">
        <w:rPr>
          <w:rFonts w:ascii="Garamond" w:hAnsi="Garamond"/>
          <w:sz w:val="22"/>
          <w:szCs w:val="22"/>
          <w:lang w:val="en-GB"/>
        </w:rPr>
        <w:t>onlus</w:t>
      </w:r>
      <w:proofErr w:type="spellEnd"/>
    </w:p>
    <w:p w14:paraId="4BE7CD25" w14:textId="5DB6A5A3" w:rsidR="00275B1B" w:rsidRPr="005B2556" w:rsidRDefault="008255D4" w:rsidP="004464B6">
      <w:pPr>
        <w:spacing w:line="240" w:lineRule="auto"/>
        <w:ind w:right="263"/>
        <w:rPr>
          <w:rFonts w:ascii="Garamond" w:eastAsia="Garamond" w:hAnsi="Garamond" w:cs="Garamond"/>
          <w:sz w:val="22"/>
          <w:szCs w:val="22"/>
          <w:lang w:val="en-GB"/>
        </w:rPr>
      </w:pPr>
      <w:r>
        <w:rPr>
          <w:rFonts w:ascii="Garamond" w:hAnsi="Garamond"/>
          <w:sz w:val="22"/>
          <w:szCs w:val="22"/>
          <w:lang w:val="en-GB"/>
        </w:rPr>
        <w:t>Press Office</w:t>
      </w:r>
    </w:p>
    <w:p w14:paraId="16B5D392" w14:textId="77777777" w:rsidR="00275B1B" w:rsidRPr="005B2556" w:rsidRDefault="00910497" w:rsidP="004464B6">
      <w:pPr>
        <w:spacing w:line="240" w:lineRule="auto"/>
        <w:ind w:right="263"/>
        <w:rPr>
          <w:rFonts w:ascii="Garamond" w:eastAsia="Garamond" w:hAnsi="Garamond" w:cs="Garamond"/>
          <w:sz w:val="22"/>
          <w:szCs w:val="22"/>
          <w:lang w:val="en-GB"/>
        </w:rPr>
      </w:pPr>
      <w:r w:rsidRPr="005B2556">
        <w:rPr>
          <w:rFonts w:ascii="Garamond" w:hAnsi="Garamond"/>
          <w:sz w:val="22"/>
          <w:szCs w:val="22"/>
          <w:lang w:val="en-GB"/>
        </w:rPr>
        <w:t>tel. +39 041 2710280</w:t>
      </w:r>
    </w:p>
    <w:p w14:paraId="58823452" w14:textId="77777777" w:rsidR="00275B1B" w:rsidRPr="005B2556" w:rsidRDefault="00910497" w:rsidP="004464B6">
      <w:pPr>
        <w:spacing w:line="240" w:lineRule="auto"/>
        <w:ind w:right="263"/>
        <w:rPr>
          <w:rFonts w:ascii="Garamond" w:eastAsia="Garamond" w:hAnsi="Garamond" w:cs="Garamond"/>
          <w:sz w:val="22"/>
          <w:szCs w:val="22"/>
          <w:lang w:val="en-GB"/>
        </w:rPr>
      </w:pPr>
      <w:r w:rsidRPr="005B2556">
        <w:rPr>
          <w:rFonts w:ascii="Garamond" w:hAnsi="Garamond"/>
          <w:sz w:val="22"/>
          <w:szCs w:val="22"/>
          <w:lang w:val="en-GB"/>
        </w:rPr>
        <w:t xml:space="preserve">email: </w:t>
      </w:r>
      <w:hyperlink r:id="rId7" w:history="1">
        <w:r w:rsidRPr="005B2556">
          <w:rPr>
            <w:rFonts w:ascii="Garamond" w:hAnsi="Garamond"/>
            <w:sz w:val="22"/>
            <w:szCs w:val="22"/>
            <w:lang w:val="en-GB"/>
          </w:rPr>
          <w:t>stampa@cini.it</w:t>
        </w:r>
      </w:hyperlink>
    </w:p>
    <w:p w14:paraId="161E150B" w14:textId="403C3F51" w:rsidR="00275B1B" w:rsidRPr="005B2556" w:rsidRDefault="006E3A9A" w:rsidP="004464B6">
      <w:pPr>
        <w:spacing w:line="240" w:lineRule="auto"/>
        <w:ind w:right="263"/>
        <w:rPr>
          <w:rFonts w:ascii="Garamond" w:hAnsi="Garamond"/>
          <w:sz w:val="22"/>
          <w:szCs w:val="22"/>
          <w:lang w:val="en-GB"/>
        </w:rPr>
      </w:pPr>
      <w:hyperlink r:id="rId8" w:history="1">
        <w:r w:rsidR="00A506B2" w:rsidRPr="005B2556">
          <w:rPr>
            <w:rStyle w:val="Collegamentoipertestuale"/>
            <w:rFonts w:ascii="Garamond" w:hAnsi="Garamond"/>
            <w:sz w:val="22"/>
            <w:szCs w:val="22"/>
            <w:lang w:val="en-GB"/>
          </w:rPr>
          <w:t>www.cini.it/press-release</w:t>
        </w:r>
      </w:hyperlink>
      <w:bookmarkStart w:id="0" w:name="_GoBack"/>
      <w:bookmarkEnd w:id="0"/>
    </w:p>
    <w:p w14:paraId="5B4B8293" w14:textId="77777777" w:rsidR="00A506B2" w:rsidRPr="005B2556" w:rsidRDefault="00A506B2" w:rsidP="004464B6">
      <w:pPr>
        <w:spacing w:line="240" w:lineRule="auto"/>
        <w:ind w:right="263"/>
        <w:rPr>
          <w:rFonts w:ascii="Garamond" w:hAnsi="Garamond"/>
          <w:sz w:val="22"/>
          <w:szCs w:val="22"/>
          <w:lang w:val="en-GB"/>
        </w:rPr>
      </w:pPr>
    </w:p>
    <w:p w14:paraId="6255ED4D" w14:textId="77777777" w:rsidR="00A506B2" w:rsidRPr="005B2556" w:rsidRDefault="00A506B2" w:rsidP="004464B6">
      <w:pPr>
        <w:spacing w:line="240" w:lineRule="auto"/>
        <w:ind w:right="263"/>
        <w:rPr>
          <w:rFonts w:ascii="Garamond" w:hAnsi="Garamond"/>
          <w:sz w:val="22"/>
          <w:szCs w:val="22"/>
          <w:lang w:val="en-GB"/>
        </w:rPr>
      </w:pPr>
    </w:p>
    <w:p w14:paraId="157D8BE0" w14:textId="77777777" w:rsidR="00A506B2" w:rsidRPr="005B2556" w:rsidRDefault="00A506B2" w:rsidP="004464B6">
      <w:pPr>
        <w:spacing w:line="240" w:lineRule="auto"/>
        <w:ind w:right="263"/>
        <w:rPr>
          <w:rFonts w:ascii="Garamond" w:hAnsi="Garamond"/>
          <w:sz w:val="22"/>
          <w:szCs w:val="22"/>
          <w:lang w:val="en-GB"/>
        </w:rPr>
      </w:pPr>
    </w:p>
    <w:p w14:paraId="017E246C" w14:textId="77777777" w:rsidR="00A506B2" w:rsidRPr="005B2556" w:rsidRDefault="00A506B2" w:rsidP="004464B6">
      <w:pPr>
        <w:spacing w:line="240" w:lineRule="auto"/>
        <w:ind w:right="263"/>
        <w:rPr>
          <w:lang w:val="en-GB"/>
        </w:rPr>
      </w:pPr>
    </w:p>
    <w:sectPr w:rsidR="00A506B2" w:rsidRPr="005B2556">
      <w:headerReference w:type="default" r:id="rId9"/>
      <w:footerReference w:type="default" r:id="rId10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E6F94" w14:textId="77777777" w:rsidR="006E3A9A" w:rsidRDefault="006E3A9A">
      <w:pPr>
        <w:spacing w:line="240" w:lineRule="auto"/>
      </w:pPr>
      <w:r>
        <w:separator/>
      </w:r>
    </w:p>
  </w:endnote>
  <w:endnote w:type="continuationSeparator" w:id="0">
    <w:p w14:paraId="337F207F" w14:textId="77777777" w:rsidR="006E3A9A" w:rsidRDefault="006E3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2020603050405020304"/>
    <w:charset w:val="00"/>
    <w:family w:val="roman"/>
    <w:pitch w:val="default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76C69" w14:textId="77777777" w:rsidR="00275B1B" w:rsidRDefault="00275B1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81B98" w14:textId="77777777" w:rsidR="006E3A9A" w:rsidRDefault="006E3A9A">
      <w:pPr>
        <w:spacing w:line="240" w:lineRule="auto"/>
      </w:pPr>
      <w:r>
        <w:separator/>
      </w:r>
    </w:p>
  </w:footnote>
  <w:footnote w:type="continuationSeparator" w:id="0">
    <w:p w14:paraId="0852BAF9" w14:textId="77777777" w:rsidR="006E3A9A" w:rsidRDefault="006E3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A9F63" w14:textId="77777777" w:rsidR="00275B1B" w:rsidRDefault="00910497">
    <w:pPr>
      <w:tabs>
        <w:tab w:val="center" w:pos="4819"/>
        <w:tab w:val="right" w:pos="7457"/>
      </w:tabs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EE8E7F0" wp14:editId="18169C8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80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807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6" style="visibility:visible;position:absolute;margin-left:0.0pt;margin-top:0.0pt;width:595.0pt;height:84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lang w:eastAsia="it-IT"/>
      </w:rPr>
      <w:drawing>
        <wp:anchor distT="152400" distB="152400" distL="152400" distR="152400" simplePos="0" relativeHeight="251659264" behindDoc="1" locked="0" layoutInCell="1" allowOverlap="1" wp14:anchorId="3680E088" wp14:editId="09329F4C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1B"/>
    <w:rsid w:val="000423BA"/>
    <w:rsid w:val="00053CA7"/>
    <w:rsid w:val="000832A6"/>
    <w:rsid w:val="000C0315"/>
    <w:rsid w:val="001442E3"/>
    <w:rsid w:val="00150A9E"/>
    <w:rsid w:val="001572BF"/>
    <w:rsid w:val="0018705C"/>
    <w:rsid w:val="001C180E"/>
    <w:rsid w:val="001C21D3"/>
    <w:rsid w:val="00202B8F"/>
    <w:rsid w:val="00207807"/>
    <w:rsid w:val="00275B1B"/>
    <w:rsid w:val="00297B5F"/>
    <w:rsid w:val="002A2F85"/>
    <w:rsid w:val="002A4160"/>
    <w:rsid w:val="002B67DC"/>
    <w:rsid w:val="003172D2"/>
    <w:rsid w:val="00341A91"/>
    <w:rsid w:val="00357EC0"/>
    <w:rsid w:val="004464B6"/>
    <w:rsid w:val="004A4072"/>
    <w:rsid w:val="004C0205"/>
    <w:rsid w:val="00592A1D"/>
    <w:rsid w:val="00596E9F"/>
    <w:rsid w:val="005B2556"/>
    <w:rsid w:val="005B432E"/>
    <w:rsid w:val="005E24A3"/>
    <w:rsid w:val="006E3A9A"/>
    <w:rsid w:val="006E6470"/>
    <w:rsid w:val="00753E7E"/>
    <w:rsid w:val="007710E3"/>
    <w:rsid w:val="007965D8"/>
    <w:rsid w:val="008255D4"/>
    <w:rsid w:val="008369F7"/>
    <w:rsid w:val="008447F9"/>
    <w:rsid w:val="0087550F"/>
    <w:rsid w:val="008C1B20"/>
    <w:rsid w:val="008D323C"/>
    <w:rsid w:val="00910497"/>
    <w:rsid w:val="00976AB3"/>
    <w:rsid w:val="009850CE"/>
    <w:rsid w:val="009C7841"/>
    <w:rsid w:val="00A01E1E"/>
    <w:rsid w:val="00A2383A"/>
    <w:rsid w:val="00A506B2"/>
    <w:rsid w:val="00AB01AE"/>
    <w:rsid w:val="00AC0C86"/>
    <w:rsid w:val="00B603B5"/>
    <w:rsid w:val="00B913A2"/>
    <w:rsid w:val="00BB74B5"/>
    <w:rsid w:val="00C04E22"/>
    <w:rsid w:val="00C303F6"/>
    <w:rsid w:val="00C61362"/>
    <w:rsid w:val="00C67063"/>
    <w:rsid w:val="00C75478"/>
    <w:rsid w:val="00CD7275"/>
    <w:rsid w:val="00CE4172"/>
    <w:rsid w:val="00D0764E"/>
    <w:rsid w:val="00D34FEB"/>
    <w:rsid w:val="00D75D64"/>
    <w:rsid w:val="00E17952"/>
    <w:rsid w:val="00E223CB"/>
    <w:rsid w:val="00E34509"/>
    <w:rsid w:val="00EC06BD"/>
    <w:rsid w:val="00F46528"/>
    <w:rsid w:val="00F666AC"/>
    <w:rsid w:val="00F701B5"/>
    <w:rsid w:val="00FA7B1C"/>
    <w:rsid w:val="00FC1441"/>
    <w:rsid w:val="00FC5DCB"/>
    <w:rsid w:val="00F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4A6F"/>
  <w15:docId w15:val="{F67E18C2-AA60-9E41-910B-DE17822B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1B20"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21"/>
      <w:szCs w:val="2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pPr>
      <w:widowControl w:val="0"/>
      <w:spacing w:line="276" w:lineRule="auto"/>
    </w:pPr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mpa@cin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Giovanna Aliprandi</cp:lastModifiedBy>
  <cp:revision>2</cp:revision>
  <cp:lastPrinted>2022-03-24T17:04:00Z</cp:lastPrinted>
  <dcterms:created xsi:type="dcterms:W3CDTF">2022-03-28T07:54:00Z</dcterms:created>
  <dcterms:modified xsi:type="dcterms:W3CDTF">2022-03-28T07:54:00Z</dcterms:modified>
</cp:coreProperties>
</file>