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A" w:rsidRDefault="000C1DBA" w:rsidP="000C1DBA">
      <w:pPr>
        <w:pStyle w:val="NormaleWeb"/>
        <w:shd w:val="clear" w:color="auto" w:fill="FFFFFF"/>
        <w:spacing w:before="227" w:beforeAutospacing="0" w:after="0" w:afterAutospacing="0"/>
        <w:ind w:left="-2" w:hanging="2"/>
        <w:jc w:val="center"/>
      </w:pPr>
      <w:r>
        <w:rPr>
          <w:rFonts w:ascii="Calibri" w:hAnsi="Calibri" w:cs="Calibri"/>
          <w:color w:val="000000"/>
          <w:sz w:val="28"/>
          <w:szCs w:val="28"/>
        </w:rPr>
        <w:t>Seminari di Musica Antica Egida Sartori e Laura Alvini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center"/>
      </w:pPr>
      <w:r>
        <w:rPr>
          <w:rFonts w:ascii="Calibri" w:hAnsi="Calibri" w:cs="Calibri"/>
          <w:color w:val="000000"/>
          <w:sz w:val="28"/>
          <w:szCs w:val="28"/>
        </w:rPr>
        <w:t>Direttore: Pedro Memelsdorff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center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center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center"/>
      </w:pPr>
      <w:r>
        <w:t> </w:t>
      </w:r>
    </w:p>
    <w:p w:rsidR="00C53831" w:rsidRPr="00A5121E" w:rsidRDefault="00C53831" w:rsidP="00C53831">
      <w:pPr>
        <w:shd w:val="clear" w:color="auto" w:fill="FFFFFF"/>
        <w:spacing w:after="0" w:line="240" w:lineRule="auto"/>
        <w:ind w:left="-2" w:hanging="7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</w:pPr>
      <w:r w:rsidRPr="00A5121E">
        <w:rPr>
          <w:rFonts w:ascii="Calibri" w:hAnsi="Calibri" w:cs="Calibri"/>
          <w:i/>
          <w:iCs/>
          <w:color w:val="000000"/>
          <w:sz w:val="58"/>
          <w:szCs w:val="58"/>
        </w:rPr>
        <w:t>Viola</w:t>
      </w:r>
      <w:r w:rsidR="000C1DBA" w:rsidRPr="00A5121E">
        <w:rPr>
          <w:rFonts w:ascii="Calibri" w:hAnsi="Calibri" w:cs="Calibri"/>
          <w:i/>
          <w:iCs/>
          <w:color w:val="000000"/>
          <w:sz w:val="58"/>
          <w:szCs w:val="58"/>
        </w:rPr>
        <w:t xml:space="preserve"> bastarda</w:t>
      </w:r>
      <w:r w:rsidR="000C1DBA" w:rsidRPr="00A5121E">
        <w:rPr>
          <w:rFonts w:ascii="Calibri" w:hAnsi="Calibri" w:cs="Calibri"/>
          <w:i/>
          <w:iCs/>
          <w:color w:val="000000"/>
          <w:sz w:val="58"/>
          <w:szCs w:val="58"/>
        </w:rPr>
        <w:br/>
      </w:r>
      <w:r w:rsidR="00A5121E" w:rsidRPr="00A5121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  <w:t>e l’arte della diminuzione all’italiana</w:t>
      </w:r>
    </w:p>
    <w:p w:rsidR="00C53831" w:rsidRPr="001B2FBC" w:rsidRDefault="00C53831" w:rsidP="00C53831">
      <w:pPr>
        <w:shd w:val="clear" w:color="auto" w:fill="FFFFFF"/>
        <w:spacing w:after="0" w:line="240" w:lineRule="auto"/>
        <w:ind w:left="-2" w:hanging="7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r w:rsidRPr="001B2F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  <w:t>15</w:t>
      </w:r>
      <w:bookmarkEnd w:id="0"/>
      <w:r w:rsidRPr="001B2F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  <w:t>80-1630</w:t>
      </w:r>
    </w:p>
    <w:p w:rsidR="000C1DBA" w:rsidRDefault="000C1DBA" w:rsidP="000C1DBA">
      <w:pPr>
        <w:pStyle w:val="NormaleWeb"/>
        <w:spacing w:before="0" w:beforeAutospacing="0" w:after="160" w:afterAutospacing="0"/>
        <w:jc w:val="center"/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Master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classes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 cura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di Paolo Pandolfo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Venezia, Fondazione Giorgio Cini, 2-6 novembre 2022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  <w:u w:val="single"/>
        </w:rPr>
        <w:t>Scadenza per la presentazione delle domande</w:t>
      </w:r>
      <w:r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D21C19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5 settembre 2022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</w:pPr>
      <w:r>
        <w:t> </w:t>
      </w:r>
    </w:p>
    <w:p w:rsidR="000C1DBA" w:rsidRPr="000C1DBA" w:rsidRDefault="000C1DBA" w:rsidP="000C1DBA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trattati o raccolte musicali italiane della fine del Cinquecento e primo Seicento il termine “alla bastarda” è generalmente riferito a una particolare tecnica di ornare (o diminuire) composizioni vocali con passaggi rapidi e virtuosistici dalla grande estensione eseguiti su strumenti quali l’organo, l’arpa, il liuto o la viola. Viola bastarda, invece, designava – o pare designasse – un tipo di viola da gamba particolarmente adatto, per accordatura o costituzione, all’esecuzione di queste diminuzioni. Considerando l’importanza attribuita a questa tecnica da numerosi autori antichi – tra cui Girolamo Dalla Casa, Giovanni Bassano, Riccardo e Francesco Rognoni, Orazio e Francesco Maria Bassani, Vincenzo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Bonizzi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sorprendono sia la relativa scarsità di composizioni sopravvissute sia la rarità della storiografia moderna sul tema.</w:t>
      </w:r>
    </w:p>
    <w:p w:rsidR="000C1DBA" w:rsidRDefault="000C1DBA" w:rsidP="000C1DBA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Il seminario verrà dedicato alle tecniche della viola bastarda – strumento </w:t>
      </w:r>
      <w:r w:rsidR="009C2EFE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cui importanti botteghe liutaie si trovavano a Venezia –, e in particolare ai trattati e repertori stampati nella città lagunare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Il vero modo di diminuir</w:t>
      </w:r>
      <w:r>
        <w:rPr>
          <w:rFonts w:ascii="Calibri" w:hAnsi="Calibri" w:cs="Calibri"/>
          <w:color w:val="000000"/>
          <w:sz w:val="22"/>
          <w:szCs w:val="22"/>
        </w:rPr>
        <w:t xml:space="preserve"> di Girolamo Dalla Casa (Venezia, 1584); 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Mottetti, madrigali et canzoni francesi</w:t>
      </w:r>
      <w:r>
        <w:rPr>
          <w:rFonts w:ascii="Calibri" w:hAnsi="Calibri" w:cs="Calibri"/>
          <w:color w:val="000000"/>
          <w:sz w:val="22"/>
          <w:szCs w:val="22"/>
        </w:rPr>
        <w:t xml:space="preserve"> di Giovanni Bassano (Venezia, 1591), 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Passaggi per potersi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essercitare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nel diminuire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terminatamente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con ogni sorte di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istromenti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Riccardo Rognoni (Venezia, 1592), o la raccolta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Alcune opere di diversi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auttori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 diverse voci,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passaggiate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principalmente per la viola bastarda</w:t>
      </w:r>
      <w:r>
        <w:rPr>
          <w:rFonts w:ascii="Calibri" w:hAnsi="Calibri" w:cs="Calibri"/>
          <w:color w:val="000000"/>
          <w:sz w:val="22"/>
          <w:szCs w:val="22"/>
        </w:rPr>
        <w:t xml:space="preserve"> (Venezia, 1626).</w:t>
      </w:r>
    </w:p>
    <w:p w:rsidR="000C1DBA" w:rsidRDefault="000C1DBA" w:rsidP="000C1DBA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docente principale sarà Paolo Pandolfo, noto specialista e insegnante alla Schola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Cantorum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Basilea, che dirigerà un gruppo di quattro violisti accompagnati da chitarrone, organo e cembalo, selezionati tramite bando internazionale per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borse di studio</w:t>
      </w:r>
      <w:r>
        <w:rPr>
          <w:rFonts w:ascii="Calibri" w:hAnsi="Calibri" w:cs="Calibri"/>
          <w:color w:val="000000"/>
          <w:sz w:val="22"/>
          <w:szCs w:val="22"/>
        </w:rPr>
        <w:t>. Il seminario si svolgerà alla Fondazione Giorgio Cini, e tutti i partecipanti saranno ospitati a San Giorgio nei cinque giorni di intensa residenza musicale.</w:t>
      </w:r>
      <w:r>
        <w:rPr>
          <w:rFonts w:ascii="Calibri" w:hAnsi="Calibri" w:cs="Calibri"/>
          <w:color w:val="000000"/>
          <w:sz w:val="22"/>
          <w:szCs w:val="22"/>
        </w:rPr>
        <w:br/>
        <w:t>Sono previsti, oltre alle lezioni musicali destinate ai borsisti, una introduzione storico-musicologica al seminario e un concerto aperto al pubblico gratuitamente previa prenotazione, presso l’Auditorium “Lo Squero”, sabato 5 novembre.</w:t>
      </w:r>
    </w:p>
    <w:p w:rsidR="000C1DBA" w:rsidRDefault="000C1DBA" w:rsidP="000C1DBA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Bando per borse di studio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4"/>
        <w:jc w:val="center"/>
      </w:pPr>
      <w:r>
        <w:t> </w:t>
      </w:r>
    </w:p>
    <w:p w:rsidR="000C1DBA" w:rsidRPr="00D21C19" w:rsidRDefault="000C1DBA" w:rsidP="00D21C19">
      <w:pPr>
        <w:pStyle w:val="NormaleWeb"/>
        <w:spacing w:before="0" w:beforeAutospacing="0" w:after="0" w:afterAutospacing="0"/>
        <w:ind w:left="-2" w:hanging="2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bando è rivolto a </w:t>
      </w:r>
      <w:r w:rsidR="00C53831">
        <w:rPr>
          <w:rFonts w:ascii="Calibri" w:hAnsi="Calibri" w:cs="Calibri"/>
          <w:color w:val="000000"/>
          <w:sz w:val="22"/>
          <w:szCs w:val="22"/>
        </w:rPr>
        <w:t>giovani violisti</w:t>
      </w:r>
      <w:r>
        <w:rPr>
          <w:rFonts w:ascii="Calibri" w:hAnsi="Calibri" w:cs="Calibri"/>
          <w:color w:val="000000"/>
          <w:sz w:val="22"/>
          <w:szCs w:val="22"/>
        </w:rPr>
        <w:t xml:space="preserve">, professionisti o semi-professionisti, specializzati nel repertorio </w:t>
      </w:r>
      <w:r w:rsidR="00C53831">
        <w:rPr>
          <w:rFonts w:ascii="Calibri" w:hAnsi="Calibri" w:cs="Calibri"/>
          <w:color w:val="000000"/>
          <w:sz w:val="22"/>
          <w:szCs w:val="22"/>
        </w:rPr>
        <w:t>di fine Cinquecento e inizio Seicento</w:t>
      </w:r>
      <w:r>
        <w:rPr>
          <w:rFonts w:ascii="Calibri" w:hAnsi="Calibri" w:cs="Calibri"/>
          <w:color w:val="000000"/>
          <w:sz w:val="22"/>
          <w:szCs w:val="22"/>
        </w:rPr>
        <w:t xml:space="preserve">. Per partecipare alla selezione è necessario inviare all’e-mail della segreteria dei seminari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musica.antica@cini.it</w:t>
      </w:r>
      <w:r>
        <w:rPr>
          <w:rFonts w:ascii="Calibri" w:hAnsi="Calibri" w:cs="Calibri"/>
          <w:color w:val="000000"/>
          <w:sz w:val="22"/>
          <w:szCs w:val="22"/>
        </w:rPr>
        <w:t xml:space="preserve"> il seguente materiale entro e non oltre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il </w:t>
      </w:r>
      <w:r w:rsidR="00D21C1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5 settembre 2022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8" w:right="56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CV dettagliato;</w:t>
      </w:r>
    </w:p>
    <w:p w:rsidR="000C1DBA" w:rsidRDefault="000C1DBA" w:rsidP="000C1DB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8" w:right="56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copia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 un documento d’identità;</w:t>
      </w:r>
    </w:p>
    <w:p w:rsidR="000C1DBA" w:rsidRDefault="000C1DBA" w:rsidP="000C1DB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imes" w:hAnsi="Times" w:cs="Times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registrazione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video di un’esecuzione dal vivo di due brani</w:t>
      </w:r>
      <w:r w:rsidR="00C54C66">
        <w:rPr>
          <w:rFonts w:ascii="Calibri" w:hAnsi="Calibri" w:cs="Calibri"/>
          <w:color w:val="000000"/>
          <w:sz w:val="22"/>
          <w:szCs w:val="22"/>
        </w:rPr>
        <w:t xml:space="preserve"> solisti del periodo</w:t>
      </w:r>
      <w:r>
        <w:rPr>
          <w:rFonts w:ascii="Calibri" w:hAnsi="Calibri" w:cs="Calibri"/>
          <w:color w:val="000000"/>
          <w:sz w:val="22"/>
          <w:szCs w:val="22"/>
        </w:rPr>
        <w:t xml:space="preserve">, inviata tramite link a una piattaforma di condivisione (Google drive,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Vimeo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escluso invio tramite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WeTransfer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0C1DBA" w:rsidRDefault="000C1DBA" w:rsidP="000C1DBA">
      <w:pPr>
        <w:pStyle w:val="Normale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dichiarazione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 pieno impegno alla partecipazione al seminario nei giorni indicati dal presente bando (2-6 novembre 2022) in caso di vincita;</w:t>
      </w:r>
    </w:p>
    <w:p w:rsidR="000C1DBA" w:rsidRDefault="000C1DBA" w:rsidP="000C1DB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dichiarazione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 consenso a partecipare ad un concerto pubblico registrato (ad uso non commerciale) alla fine del Seminario.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Borse di studio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vincitori usufruiranno di borse di studio che coprono</w:t>
      </w:r>
      <w:r>
        <w:rPr>
          <w:rFonts w:ascii="Calibri" w:hAnsi="Calibri" w:cs="Calibri"/>
          <w:color w:val="000000"/>
          <w:sz w:val="22"/>
          <w:szCs w:val="22"/>
        </w:rPr>
        <w:t>: la quota d’iscrizione al seminario, l’alloggio (in camere singole), le spese parziali di vitto e le spese di viaggio (in classe economy).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viaggi devono essere concordati e acquistati tramite la </w:t>
      </w:r>
      <w:r w:rsidR="00586787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egreteria dei seminari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pacing w:before="0" w:beforeAutospacing="0" w:after="0" w:afterAutospacing="0"/>
        <w:ind w:left="-2" w:hanging="2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Al seminario possono accedere gratuitamente ascoltatori che ne facciano richiesta alla </w:t>
      </w:r>
      <w:r w:rsidR="00586787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egreteria, previa approvazione della loro domanda.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:rsidR="000C1DBA" w:rsidRDefault="000C1DBA" w:rsidP="000C1DBA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Si avverte che, in caso di un nuovo aggravarsi della situazione sanitaria, il seminario potrebbe subire modifiche o cancellazione.</w:t>
      </w:r>
    </w:p>
    <w:p w:rsidR="007619C9" w:rsidRDefault="007619C9" w:rsidP="00D21C19"/>
    <w:sectPr w:rsidR="0076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6312"/>
    <w:multiLevelType w:val="multilevel"/>
    <w:tmpl w:val="C64E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A"/>
    <w:rsid w:val="000C1DBA"/>
    <w:rsid w:val="00586787"/>
    <w:rsid w:val="007619C9"/>
    <w:rsid w:val="008E09EA"/>
    <w:rsid w:val="009C2EFE"/>
    <w:rsid w:val="00A5121E"/>
    <w:rsid w:val="00C53831"/>
    <w:rsid w:val="00C54C66"/>
    <w:rsid w:val="00CA3A7D"/>
    <w:rsid w:val="00D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4045-39BA-40A8-AB3E-9A24AD7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Picardi</dc:creator>
  <cp:keywords/>
  <dc:description/>
  <cp:lastModifiedBy>stage</cp:lastModifiedBy>
  <cp:revision>2</cp:revision>
  <dcterms:created xsi:type="dcterms:W3CDTF">2022-07-27T08:55:00Z</dcterms:created>
  <dcterms:modified xsi:type="dcterms:W3CDTF">2022-07-27T08:55:00Z</dcterms:modified>
</cp:coreProperties>
</file>