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6B3408" w14:textId="4902B94A" w:rsidR="00F174F9" w:rsidRPr="00464065" w:rsidRDefault="0060228C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Garamond" w:cs="Garamond"/>
          <w:color w:val="000000"/>
        </w:rPr>
      </w:pPr>
      <w:r w:rsidRPr="00464065">
        <w:rPr>
          <w:rFonts w:eastAsia="Garamond" w:cs="Garamond"/>
          <w:color w:val="000000"/>
        </w:rPr>
        <w:t xml:space="preserve">Venezia, </w:t>
      </w:r>
      <w:r w:rsidR="004C4B90" w:rsidRPr="00464065">
        <w:rPr>
          <w:rFonts w:eastAsia="Garamond" w:cs="Garamond"/>
          <w:color w:val="000000"/>
        </w:rPr>
        <w:t>Isola di San Giorgio Maggiore</w:t>
      </w:r>
    </w:p>
    <w:p w14:paraId="7AB7D59E" w14:textId="77777777" w:rsidR="00F174F9" w:rsidRPr="00464065" w:rsidRDefault="00F174F9">
      <w:pPr>
        <w:rPr>
          <w:rFonts w:eastAsia="Garamond" w:cs="Garamond"/>
          <w:b/>
        </w:rPr>
      </w:pPr>
    </w:p>
    <w:p w14:paraId="798B0FDF" w14:textId="5154411F" w:rsidR="00A310CA" w:rsidRPr="00464065" w:rsidRDefault="00464065" w:rsidP="00A310CA">
      <w:pPr>
        <w:pStyle w:val="Titoloprincipale"/>
      </w:pPr>
      <w:r w:rsidRPr="00464065">
        <w:t>Ultime settimane</w:t>
      </w:r>
      <w:r w:rsidR="004C4B90" w:rsidRPr="00464065">
        <w:t xml:space="preserve"> </w:t>
      </w:r>
      <w:r w:rsidR="000F3238">
        <w:t xml:space="preserve">per </w:t>
      </w:r>
      <w:r w:rsidR="004C4B90" w:rsidRPr="00464065">
        <w:t>le mostre</w:t>
      </w:r>
      <w:r w:rsidR="00C56180">
        <w:t xml:space="preserve"> di Fondazione Cini</w:t>
      </w:r>
      <w:r w:rsidR="004C4B90" w:rsidRPr="00464065">
        <w:t xml:space="preserve"> </w:t>
      </w:r>
      <w:r w:rsidR="00B907B1">
        <w:t>a San Giorgio</w:t>
      </w:r>
    </w:p>
    <w:p w14:paraId="524F07ED" w14:textId="77777777" w:rsidR="00A310CA" w:rsidRDefault="00A310CA" w:rsidP="00A310CA">
      <w:pPr>
        <w:rPr>
          <w:rFonts w:ascii="Garamond" w:hAnsi="Garamond"/>
          <w:b/>
          <w:bCs/>
          <w:i/>
          <w:iCs/>
          <w:sz w:val="24"/>
          <w:szCs w:val="24"/>
        </w:rPr>
      </w:pPr>
    </w:p>
    <w:p w14:paraId="612E7747" w14:textId="027C1B0F" w:rsidR="002438BD" w:rsidRDefault="002438BD" w:rsidP="00A310CA">
      <w:pPr>
        <w:jc w:val="left"/>
        <w:rPr>
          <w:b/>
          <w:bCs/>
          <w:i/>
        </w:rPr>
      </w:pPr>
      <w:r>
        <w:rPr>
          <w:b/>
          <w:bCs/>
          <w:iCs/>
        </w:rPr>
        <w:t>A</w:t>
      </w:r>
      <w:r w:rsidR="001A6F4E">
        <w:rPr>
          <w:b/>
          <w:bCs/>
          <w:iCs/>
        </w:rPr>
        <w:t xml:space="preserve">perte fino al 24 luglio </w:t>
      </w:r>
      <w:r w:rsidR="00C56180">
        <w:rPr>
          <w:b/>
          <w:bCs/>
          <w:iCs/>
        </w:rPr>
        <w:t xml:space="preserve">sull’Isola di San Giorgio Maggiore </w:t>
      </w:r>
      <w:r w:rsidR="00F37E3D">
        <w:rPr>
          <w:b/>
          <w:bCs/>
          <w:iCs/>
        </w:rPr>
        <w:t>l’inedita</w:t>
      </w:r>
      <w:r w:rsidR="000F3238">
        <w:rPr>
          <w:b/>
          <w:bCs/>
          <w:iCs/>
        </w:rPr>
        <w:t xml:space="preserve"> mostra</w:t>
      </w:r>
      <w:r w:rsidR="00F37E3D">
        <w:rPr>
          <w:b/>
          <w:bCs/>
          <w:iCs/>
        </w:rPr>
        <w:t xml:space="preserve"> </w:t>
      </w:r>
      <w:r w:rsidR="00A310CA" w:rsidRPr="00AE1F03">
        <w:rPr>
          <w:b/>
          <w:bCs/>
          <w:i/>
        </w:rPr>
        <w:t xml:space="preserve">On </w:t>
      </w:r>
      <w:proofErr w:type="spellStart"/>
      <w:r w:rsidR="00A310CA" w:rsidRPr="00AE1F03">
        <w:rPr>
          <w:b/>
          <w:bCs/>
          <w:i/>
        </w:rPr>
        <w:t>Fire</w:t>
      </w:r>
      <w:proofErr w:type="spellEnd"/>
      <w:r w:rsidR="00A310CA" w:rsidRPr="00AE1F03">
        <w:rPr>
          <w:b/>
          <w:bCs/>
          <w:i/>
          <w:iCs/>
        </w:rPr>
        <w:t xml:space="preserve"> </w:t>
      </w:r>
      <w:r w:rsidR="001A6F4E">
        <w:rPr>
          <w:b/>
          <w:bCs/>
          <w:iCs/>
        </w:rPr>
        <w:t>e</w:t>
      </w:r>
      <w:r w:rsidR="000F3238">
        <w:rPr>
          <w:b/>
          <w:bCs/>
          <w:iCs/>
        </w:rPr>
        <w:t xml:space="preserve"> la </w:t>
      </w:r>
      <w:r w:rsidR="000F3238" w:rsidRPr="00464065">
        <w:rPr>
          <w:b/>
          <w:bCs/>
          <w:iCs/>
        </w:rPr>
        <w:t>personale dell’artista americano</w:t>
      </w:r>
      <w:r w:rsidR="000F3238">
        <w:rPr>
          <w:b/>
          <w:bCs/>
          <w:iCs/>
        </w:rPr>
        <w:t xml:space="preserve"> </w:t>
      </w:r>
      <w:proofErr w:type="spellStart"/>
      <w:r w:rsidR="000F3238" w:rsidRPr="000F3238">
        <w:rPr>
          <w:b/>
          <w:bCs/>
          <w:i/>
        </w:rPr>
        <w:t>Kehinde</w:t>
      </w:r>
      <w:proofErr w:type="spellEnd"/>
      <w:r w:rsidR="000F3238" w:rsidRPr="000F3238">
        <w:rPr>
          <w:b/>
          <w:bCs/>
          <w:i/>
        </w:rPr>
        <w:t xml:space="preserve"> </w:t>
      </w:r>
      <w:proofErr w:type="spellStart"/>
      <w:r w:rsidR="000F3238" w:rsidRPr="000F3238">
        <w:rPr>
          <w:b/>
          <w:bCs/>
          <w:i/>
        </w:rPr>
        <w:t>Wiley</w:t>
      </w:r>
      <w:proofErr w:type="spellEnd"/>
      <w:r w:rsidR="000F3238">
        <w:rPr>
          <w:b/>
          <w:bCs/>
          <w:iCs/>
        </w:rPr>
        <w:t>.</w:t>
      </w:r>
      <w:r w:rsidR="001A6F4E">
        <w:rPr>
          <w:b/>
          <w:bCs/>
          <w:iCs/>
        </w:rPr>
        <w:t xml:space="preserve"> </w:t>
      </w:r>
      <w:r w:rsidR="001A6F4E" w:rsidRPr="001A6F4E">
        <w:rPr>
          <w:b/>
          <w:bCs/>
          <w:i/>
        </w:rPr>
        <w:t>An Archaeology of Silence</w:t>
      </w:r>
      <w:r>
        <w:rPr>
          <w:b/>
          <w:bCs/>
          <w:i/>
        </w:rPr>
        <w:t>.</w:t>
      </w:r>
      <w:r w:rsidR="001A6F4E">
        <w:rPr>
          <w:b/>
          <w:bCs/>
          <w:i/>
        </w:rPr>
        <w:t xml:space="preserve"> </w:t>
      </w:r>
    </w:p>
    <w:p w14:paraId="3CEFE797" w14:textId="6E26B110" w:rsidR="00A310CA" w:rsidRDefault="002438BD" w:rsidP="00A310CA">
      <w:pPr>
        <w:jc w:val="left"/>
        <w:rPr>
          <w:b/>
          <w:bCs/>
          <w:iCs/>
        </w:rPr>
      </w:pPr>
      <w:r>
        <w:rPr>
          <w:b/>
          <w:bCs/>
          <w:iCs/>
        </w:rPr>
        <w:t>Visitabile</w:t>
      </w:r>
      <w:r w:rsidR="001A6F4E">
        <w:rPr>
          <w:b/>
          <w:bCs/>
          <w:iCs/>
        </w:rPr>
        <w:t xml:space="preserve"> fino al 31 luglio </w:t>
      </w:r>
      <w:proofErr w:type="spellStart"/>
      <w:r w:rsidR="00B765FB" w:rsidRPr="001A6F4E">
        <w:rPr>
          <w:b/>
          <w:bCs/>
          <w:i/>
          <w:iCs/>
        </w:rPr>
        <w:t>FontanaArte</w:t>
      </w:r>
      <w:r w:rsidR="00B765FB" w:rsidRPr="00464065">
        <w:rPr>
          <w:b/>
          <w:bCs/>
          <w:iCs/>
        </w:rPr>
        <w:t xml:space="preserve"> </w:t>
      </w:r>
      <w:r w:rsidR="00B765FB" w:rsidRPr="00464065">
        <w:rPr>
          <w:b/>
          <w:bCs/>
        </w:rPr>
        <w:t xml:space="preserve">a </w:t>
      </w:r>
      <w:r w:rsidR="00B765FB" w:rsidRPr="00464065">
        <w:rPr>
          <w:b/>
          <w:bCs/>
          <w:iCs/>
        </w:rPr>
        <w:t>LE ST</w:t>
      </w:r>
      <w:proofErr w:type="spellEnd"/>
      <w:r w:rsidR="00B765FB" w:rsidRPr="00464065">
        <w:rPr>
          <w:b/>
          <w:bCs/>
          <w:iCs/>
        </w:rPr>
        <w:t>ANZE DEL VETRO</w:t>
      </w:r>
      <w:r w:rsidR="001A6F4E">
        <w:rPr>
          <w:b/>
          <w:bCs/>
          <w:iCs/>
        </w:rPr>
        <w:t>.</w:t>
      </w:r>
      <w:r w:rsidR="00C56180">
        <w:rPr>
          <w:b/>
          <w:bCs/>
          <w:iCs/>
        </w:rPr>
        <w:t xml:space="preserve"> </w:t>
      </w:r>
    </w:p>
    <w:p w14:paraId="149D8F67" w14:textId="7BDDA07B" w:rsidR="00464065" w:rsidRDefault="00C56180" w:rsidP="00A310CA">
      <w:pPr>
        <w:jc w:val="left"/>
        <w:rPr>
          <w:rFonts w:eastAsia="Garamond" w:cs="Garamond"/>
        </w:rPr>
      </w:pPr>
      <w:r>
        <w:rPr>
          <w:rFonts w:eastAsia="Garamond" w:cs="Garamond"/>
          <w:b/>
        </w:rPr>
        <w:t>A Palazzo Cini prosegue</w:t>
      </w:r>
      <w:r w:rsidRPr="00C56180">
        <w:rPr>
          <w:rFonts w:eastAsia="Garamond" w:cs="Garamond"/>
          <w:b/>
          <w:bCs/>
        </w:rPr>
        <w:t xml:space="preserve"> fino al 2 ottobre</w:t>
      </w:r>
      <w:r>
        <w:rPr>
          <w:rFonts w:eastAsia="Garamond" w:cs="Garamond"/>
          <w:b/>
          <w:bCs/>
        </w:rPr>
        <w:t xml:space="preserve"> la mostra</w:t>
      </w:r>
      <w:r>
        <w:rPr>
          <w:rFonts w:eastAsia="Garamond" w:cs="Garamond"/>
          <w:b/>
        </w:rPr>
        <w:t xml:space="preserve"> </w:t>
      </w:r>
      <w:r w:rsidRPr="00C56180">
        <w:rPr>
          <w:rFonts w:eastAsia="Garamond" w:cs="Garamond"/>
          <w:b/>
          <w:i/>
          <w:iCs/>
        </w:rPr>
        <w:t xml:space="preserve">Joseph Beuys. </w:t>
      </w:r>
      <w:proofErr w:type="spellStart"/>
      <w:r w:rsidRPr="00C56180">
        <w:rPr>
          <w:rFonts w:eastAsia="Garamond" w:cs="Garamond"/>
          <w:b/>
          <w:i/>
          <w:iCs/>
        </w:rPr>
        <w:t>Finamente</w:t>
      </w:r>
      <w:proofErr w:type="spellEnd"/>
      <w:r w:rsidRPr="00C56180">
        <w:rPr>
          <w:rFonts w:eastAsia="Garamond" w:cs="Garamond"/>
          <w:b/>
          <w:i/>
          <w:iCs/>
        </w:rPr>
        <w:t xml:space="preserve"> Articolato</w:t>
      </w:r>
      <w:r>
        <w:rPr>
          <w:rFonts w:eastAsia="Garamond" w:cs="Garamond"/>
        </w:rPr>
        <w:t>.</w:t>
      </w:r>
    </w:p>
    <w:p w14:paraId="2E90BA7F" w14:textId="77777777" w:rsidR="00C56180" w:rsidRPr="00464065" w:rsidRDefault="00C56180" w:rsidP="00A310CA">
      <w:pPr>
        <w:jc w:val="left"/>
        <w:rPr>
          <w:bCs/>
          <w:iCs/>
        </w:rPr>
      </w:pPr>
    </w:p>
    <w:p w14:paraId="668CEF41" w14:textId="7FFAF3C8" w:rsidR="00543F70" w:rsidRPr="00AE1F03" w:rsidRDefault="00AA0ABB" w:rsidP="00A310CA">
      <w:pPr>
        <w:jc w:val="left"/>
        <w:rPr>
          <w:b/>
          <w:bCs/>
          <w:iCs/>
        </w:rPr>
      </w:pPr>
      <w:r>
        <w:rPr>
          <w:b/>
          <w:bCs/>
          <w:iCs/>
        </w:rPr>
        <w:t>Sabato</w:t>
      </w:r>
      <w:r w:rsidR="00464065" w:rsidRPr="00AE1F03">
        <w:rPr>
          <w:b/>
          <w:bCs/>
          <w:iCs/>
        </w:rPr>
        <w:t xml:space="preserve"> 1</w:t>
      </w:r>
      <w:r>
        <w:rPr>
          <w:b/>
          <w:bCs/>
          <w:iCs/>
        </w:rPr>
        <w:t>6</w:t>
      </w:r>
      <w:r w:rsidR="00464065" w:rsidRPr="00AE1F03">
        <w:rPr>
          <w:b/>
          <w:bCs/>
          <w:iCs/>
        </w:rPr>
        <w:t xml:space="preserve"> luglio in occa</w:t>
      </w:r>
      <w:bookmarkStart w:id="0" w:name="_GoBack"/>
      <w:bookmarkEnd w:id="0"/>
      <w:r w:rsidR="00464065" w:rsidRPr="00AE1F03">
        <w:rPr>
          <w:b/>
          <w:bCs/>
          <w:iCs/>
        </w:rPr>
        <w:t>sione della Festa del Redentore</w:t>
      </w:r>
      <w:r w:rsidR="00AE1F03">
        <w:rPr>
          <w:b/>
          <w:bCs/>
          <w:iCs/>
        </w:rPr>
        <w:t>,</w:t>
      </w:r>
      <w:r w:rsidR="00464065" w:rsidRPr="00AE1F03">
        <w:rPr>
          <w:b/>
          <w:bCs/>
          <w:iCs/>
        </w:rPr>
        <w:t xml:space="preserve"> </w:t>
      </w:r>
      <w:r w:rsidR="006F3334" w:rsidRPr="00AE1F03">
        <w:rPr>
          <w:b/>
          <w:bCs/>
          <w:iCs/>
        </w:rPr>
        <w:t xml:space="preserve">la chiusura delle mostre </w:t>
      </w:r>
      <w:r w:rsidR="006A3B40">
        <w:rPr>
          <w:b/>
          <w:bCs/>
          <w:iCs/>
        </w:rPr>
        <w:t xml:space="preserve">sull’Isola di San Giorgio </w:t>
      </w:r>
      <w:r w:rsidR="00464065" w:rsidRPr="00AE1F03">
        <w:rPr>
          <w:b/>
          <w:bCs/>
          <w:iCs/>
        </w:rPr>
        <w:t>è anticipata alle</w:t>
      </w:r>
      <w:r w:rsidR="006F3334">
        <w:rPr>
          <w:b/>
          <w:bCs/>
          <w:iCs/>
        </w:rPr>
        <w:t xml:space="preserve"> ore</w:t>
      </w:r>
      <w:r w:rsidR="00464065" w:rsidRPr="00AE1F03">
        <w:rPr>
          <w:b/>
          <w:bCs/>
          <w:iCs/>
        </w:rPr>
        <w:t xml:space="preserve"> 16</w:t>
      </w:r>
      <w:r w:rsidR="006F3334">
        <w:rPr>
          <w:b/>
          <w:bCs/>
          <w:iCs/>
        </w:rPr>
        <w:t>.00</w:t>
      </w:r>
      <w:r w:rsidR="00464065" w:rsidRPr="00AE1F03">
        <w:rPr>
          <w:b/>
          <w:bCs/>
          <w:iCs/>
        </w:rPr>
        <w:t xml:space="preserve"> </w:t>
      </w:r>
    </w:p>
    <w:p w14:paraId="5A945330" w14:textId="77777777" w:rsidR="00A310CA" w:rsidRPr="00464065" w:rsidRDefault="00A310CA" w:rsidP="00A310CA">
      <w:pPr>
        <w:rPr>
          <w:rFonts w:cs="Garamond"/>
        </w:rPr>
      </w:pPr>
    </w:p>
    <w:p w14:paraId="49FF3AE6" w14:textId="6020475C" w:rsidR="000B63C7" w:rsidRDefault="00B765FB">
      <w:pPr>
        <w:rPr>
          <w:rFonts w:cs="Garamond"/>
        </w:rPr>
      </w:pPr>
      <w:r w:rsidRPr="00464065">
        <w:rPr>
          <w:rFonts w:cs="Garamond"/>
        </w:rPr>
        <w:t>Si avvia alla conclusione la prima parte della stagione espositiva della Fondazione Giorgio Cini</w:t>
      </w:r>
      <w:r w:rsidR="0011171F">
        <w:rPr>
          <w:rFonts w:cs="Garamond"/>
        </w:rPr>
        <w:t xml:space="preserve">, </w:t>
      </w:r>
      <w:r w:rsidR="00FF28B8">
        <w:rPr>
          <w:rFonts w:cs="Garamond"/>
        </w:rPr>
        <w:t xml:space="preserve">con </w:t>
      </w:r>
      <w:r w:rsidR="00F618F8">
        <w:rPr>
          <w:rFonts w:cs="Garamond"/>
        </w:rPr>
        <w:t xml:space="preserve">due </w:t>
      </w:r>
      <w:r w:rsidR="00FF28B8">
        <w:rPr>
          <w:rFonts w:cs="Garamond"/>
        </w:rPr>
        <w:t xml:space="preserve">mostre </w:t>
      </w:r>
      <w:r w:rsidR="0011171F">
        <w:rPr>
          <w:rFonts w:cs="Garamond"/>
        </w:rPr>
        <w:t>inaugurate la scorsa primavera</w:t>
      </w:r>
      <w:r w:rsidR="000B63C7">
        <w:rPr>
          <w:rFonts w:cs="Garamond"/>
        </w:rPr>
        <w:t xml:space="preserve"> e </w:t>
      </w:r>
      <w:r w:rsidR="002438BD">
        <w:rPr>
          <w:rFonts w:cs="Garamond"/>
        </w:rPr>
        <w:t xml:space="preserve">visitabili </w:t>
      </w:r>
      <w:r w:rsidR="000B63C7">
        <w:rPr>
          <w:rFonts w:cs="Garamond"/>
        </w:rPr>
        <w:t xml:space="preserve">fino a </w:t>
      </w:r>
      <w:r w:rsidR="000B63C7" w:rsidRPr="002438BD">
        <w:rPr>
          <w:rFonts w:cs="Garamond"/>
          <w:u w:val="single"/>
        </w:rPr>
        <w:t>domenica 24 luglio</w:t>
      </w:r>
      <w:r w:rsidR="000B63C7" w:rsidRPr="002438BD">
        <w:rPr>
          <w:rFonts w:cs="Garamond"/>
        </w:rPr>
        <w:t>.</w:t>
      </w:r>
    </w:p>
    <w:p w14:paraId="7653CC74" w14:textId="072B5E9C" w:rsidR="0011171F" w:rsidRDefault="00F37E3D">
      <w:pPr>
        <w:rPr>
          <w:rFonts w:cs="Garamond"/>
        </w:rPr>
      </w:pPr>
      <w:r>
        <w:rPr>
          <w:rFonts w:cs="Garamond"/>
        </w:rPr>
        <w:t>Ultima settimana</w:t>
      </w:r>
      <w:r w:rsidR="000B63C7">
        <w:rPr>
          <w:rFonts w:cs="Garamond"/>
        </w:rPr>
        <w:t xml:space="preserve"> </w:t>
      </w:r>
      <w:r>
        <w:rPr>
          <w:rFonts w:cs="Garamond"/>
        </w:rPr>
        <w:t>per</w:t>
      </w:r>
      <w:r w:rsidR="000B63C7">
        <w:rPr>
          <w:rFonts w:cs="Garamond"/>
        </w:rPr>
        <w:t xml:space="preserve"> </w:t>
      </w:r>
      <w:r w:rsidR="006D0E02" w:rsidRPr="00464065">
        <w:rPr>
          <w:rFonts w:cs="Garamond"/>
          <w:b/>
          <w:i/>
        </w:rPr>
        <w:t xml:space="preserve">On </w:t>
      </w:r>
      <w:proofErr w:type="spellStart"/>
      <w:r w:rsidR="006D0E02" w:rsidRPr="00464065">
        <w:rPr>
          <w:rFonts w:cs="Garamond"/>
          <w:b/>
          <w:i/>
        </w:rPr>
        <w:t>Fire</w:t>
      </w:r>
      <w:proofErr w:type="spellEnd"/>
      <w:r w:rsidR="000B63C7" w:rsidRPr="000B63C7">
        <w:rPr>
          <w:rFonts w:cs="Garamond"/>
          <w:bCs/>
          <w:iCs/>
        </w:rPr>
        <w:t>,</w:t>
      </w:r>
      <w:r w:rsidR="000B63C7">
        <w:rPr>
          <w:rFonts w:eastAsia="Garamond" w:cs="Garamond"/>
        </w:rPr>
        <w:t xml:space="preserve"> l’</w:t>
      </w:r>
      <w:r w:rsidR="000B63C7" w:rsidRPr="00464065">
        <w:rPr>
          <w:rFonts w:eastAsia="Garamond" w:cs="Garamond"/>
        </w:rPr>
        <w:t>inedita collettiva</w:t>
      </w:r>
      <w:r w:rsidR="000B63C7">
        <w:rPr>
          <w:rFonts w:eastAsia="Garamond" w:cs="Garamond"/>
        </w:rPr>
        <w:t xml:space="preserve"> che indaga il ruolo del fuoco nell’arte contemporanea,</w:t>
      </w:r>
      <w:r w:rsidR="000B63C7" w:rsidRPr="00464065">
        <w:rPr>
          <w:rFonts w:eastAsia="Garamond" w:cs="Garamond"/>
        </w:rPr>
        <w:t xml:space="preserve"> curata da Bruno Corà e organizzata dalla Fondazione Giorgio Cini in collaborazione con Tornabuoni Art</w:t>
      </w:r>
      <w:r w:rsidR="000B63C7">
        <w:rPr>
          <w:rFonts w:eastAsia="Garamond" w:cs="Garamond"/>
        </w:rPr>
        <w:t>;</w:t>
      </w:r>
      <w:r w:rsidR="0011171F">
        <w:rPr>
          <w:rFonts w:cs="Garamond"/>
        </w:rPr>
        <w:t xml:space="preserve"> </w:t>
      </w:r>
      <w:r w:rsidR="000B63C7">
        <w:rPr>
          <w:rFonts w:cs="Garamond"/>
        </w:rPr>
        <w:t xml:space="preserve">ultimi giorni anche per </w:t>
      </w:r>
      <w:proofErr w:type="spellStart"/>
      <w:r w:rsidR="006D0E02" w:rsidRPr="00464065">
        <w:rPr>
          <w:rFonts w:eastAsia="Garamond" w:cs="Garamond"/>
          <w:b/>
          <w:i/>
        </w:rPr>
        <w:t>Kehinde</w:t>
      </w:r>
      <w:proofErr w:type="spellEnd"/>
      <w:r w:rsidR="006D0E02" w:rsidRPr="00464065">
        <w:rPr>
          <w:rFonts w:eastAsia="Garamond" w:cs="Garamond"/>
          <w:b/>
          <w:i/>
        </w:rPr>
        <w:t xml:space="preserve"> </w:t>
      </w:r>
      <w:proofErr w:type="spellStart"/>
      <w:r w:rsidR="006D0E02" w:rsidRPr="00464065">
        <w:rPr>
          <w:rFonts w:eastAsia="Garamond" w:cs="Garamond"/>
          <w:b/>
          <w:i/>
        </w:rPr>
        <w:t>Wiley</w:t>
      </w:r>
      <w:proofErr w:type="spellEnd"/>
      <w:r w:rsidR="006D0E02" w:rsidRPr="00464065">
        <w:rPr>
          <w:rFonts w:eastAsia="Garamond" w:cs="Garamond"/>
          <w:b/>
          <w:i/>
        </w:rPr>
        <w:t xml:space="preserve">: An </w:t>
      </w:r>
      <w:proofErr w:type="spellStart"/>
      <w:r w:rsidR="006D0E02" w:rsidRPr="00464065">
        <w:rPr>
          <w:rFonts w:eastAsia="Garamond" w:cs="Garamond"/>
          <w:b/>
          <w:i/>
        </w:rPr>
        <w:t>Archaeology</w:t>
      </w:r>
      <w:proofErr w:type="spellEnd"/>
      <w:r w:rsidR="006D0E02" w:rsidRPr="00464065">
        <w:rPr>
          <w:rFonts w:eastAsia="Garamond" w:cs="Garamond"/>
          <w:b/>
          <w:i/>
        </w:rPr>
        <w:t xml:space="preserve"> of </w:t>
      </w:r>
      <w:proofErr w:type="spellStart"/>
      <w:r w:rsidR="006D0E02" w:rsidRPr="00464065">
        <w:rPr>
          <w:rFonts w:eastAsia="Garamond" w:cs="Garamond"/>
          <w:b/>
          <w:i/>
        </w:rPr>
        <w:t>Silence</w:t>
      </w:r>
      <w:proofErr w:type="spellEnd"/>
      <w:r w:rsidR="000B63C7">
        <w:rPr>
          <w:rFonts w:eastAsia="Garamond" w:cs="Garamond"/>
        </w:rPr>
        <w:t xml:space="preserve">, </w:t>
      </w:r>
      <w:r w:rsidR="000B63C7" w:rsidRPr="000B63C7">
        <w:rPr>
          <w:rFonts w:eastAsia="Garamond" w:cs="Garamond"/>
        </w:rPr>
        <w:t>Evento collaterale</w:t>
      </w:r>
      <w:r w:rsidR="000B63C7">
        <w:rPr>
          <w:rFonts w:eastAsia="Garamond" w:cs="Garamond"/>
        </w:rPr>
        <w:t xml:space="preserve"> </w:t>
      </w:r>
      <w:r w:rsidR="000B63C7" w:rsidRPr="000B63C7">
        <w:rPr>
          <w:rFonts w:eastAsia="Garamond" w:cs="Garamond"/>
        </w:rPr>
        <w:t>della 59a Esposizione Internazionale d’Arte</w:t>
      </w:r>
      <w:r w:rsidR="002438BD">
        <w:rPr>
          <w:rFonts w:eastAsia="Garamond" w:cs="Garamond"/>
        </w:rPr>
        <w:t xml:space="preserve"> </w:t>
      </w:r>
      <w:r w:rsidR="000B63C7" w:rsidRPr="000B63C7">
        <w:rPr>
          <w:rFonts w:eastAsia="Garamond" w:cs="Garamond"/>
        </w:rPr>
        <w:t>della Biennale di Venezia</w:t>
      </w:r>
      <w:r w:rsidR="000B63C7">
        <w:rPr>
          <w:rFonts w:eastAsia="Garamond" w:cs="Garamond"/>
        </w:rPr>
        <w:t xml:space="preserve"> a</w:t>
      </w:r>
      <w:r w:rsidR="006D0E02" w:rsidRPr="00464065">
        <w:rPr>
          <w:rFonts w:eastAsia="Garamond" w:cs="Garamond"/>
        </w:rPr>
        <w:t xml:space="preserve"> cura di </w:t>
      </w:r>
      <w:r w:rsidR="006D0E02" w:rsidRPr="00464065">
        <w:rPr>
          <w:rFonts w:eastAsia="Garamond" w:cs="Garamond"/>
          <w:b/>
        </w:rPr>
        <w:t xml:space="preserve">Christophe </w:t>
      </w:r>
      <w:proofErr w:type="spellStart"/>
      <w:r w:rsidR="006D0E02" w:rsidRPr="00464065">
        <w:rPr>
          <w:rFonts w:eastAsia="Garamond" w:cs="Garamond"/>
          <w:b/>
        </w:rPr>
        <w:t>Leribault</w:t>
      </w:r>
      <w:proofErr w:type="spellEnd"/>
      <w:r w:rsidR="000B63C7">
        <w:rPr>
          <w:rFonts w:cs="Garamond"/>
        </w:rPr>
        <w:t xml:space="preserve">. </w:t>
      </w:r>
    </w:p>
    <w:p w14:paraId="4C02980E" w14:textId="1AADC6B7" w:rsidR="0011171F" w:rsidRPr="0011171F" w:rsidRDefault="000B63C7" w:rsidP="0011171F">
      <w:pPr>
        <w:rPr>
          <w:rFonts w:eastAsia="Garamond" w:cs="Garamond"/>
          <w:color w:val="000000"/>
        </w:rPr>
      </w:pPr>
      <w:r>
        <w:rPr>
          <w:rFonts w:eastAsia="Garamond" w:cs="Garamond"/>
          <w:color w:val="000000"/>
        </w:rPr>
        <w:t>Sarà visitabile invece fino a</w:t>
      </w:r>
      <w:r w:rsidR="002438BD">
        <w:rPr>
          <w:rFonts w:eastAsia="Garamond" w:cs="Garamond"/>
          <w:color w:val="000000"/>
        </w:rPr>
        <w:t xml:space="preserve"> </w:t>
      </w:r>
      <w:r w:rsidR="002438BD" w:rsidRPr="002438BD">
        <w:rPr>
          <w:rFonts w:eastAsia="Garamond" w:cs="Garamond"/>
          <w:color w:val="000000"/>
          <w:u w:val="single"/>
        </w:rPr>
        <w:t xml:space="preserve">domenica </w:t>
      </w:r>
      <w:r w:rsidRPr="002438BD">
        <w:rPr>
          <w:rFonts w:eastAsia="Garamond" w:cs="Garamond"/>
          <w:color w:val="000000"/>
          <w:u w:val="single"/>
        </w:rPr>
        <w:t>31 luglio</w:t>
      </w:r>
      <w:r w:rsidRPr="002438BD">
        <w:rPr>
          <w:rFonts w:eastAsia="Garamond" w:cs="Garamond"/>
          <w:b/>
          <w:bCs/>
          <w:color w:val="000000"/>
        </w:rPr>
        <w:t xml:space="preserve"> </w:t>
      </w:r>
      <w:r>
        <w:rPr>
          <w:rFonts w:eastAsia="Garamond" w:cs="Garamond"/>
          <w:color w:val="000000"/>
        </w:rPr>
        <w:t xml:space="preserve">a </w:t>
      </w:r>
      <w:r w:rsidR="0011171F" w:rsidRPr="00464065">
        <w:rPr>
          <w:rFonts w:eastAsia="Garamond" w:cs="Garamond"/>
          <w:color w:val="000000"/>
        </w:rPr>
        <w:t xml:space="preserve">LE STANZE DEL VETRO </w:t>
      </w:r>
      <w:proofErr w:type="spellStart"/>
      <w:r w:rsidR="00C722A2" w:rsidRPr="00464065">
        <w:rPr>
          <w:rFonts w:eastAsia="Garamond" w:cs="Garamond"/>
          <w:b/>
          <w:i/>
          <w:color w:val="000000"/>
        </w:rPr>
        <w:t>FontanaArte</w:t>
      </w:r>
      <w:proofErr w:type="spellEnd"/>
      <w:r w:rsidR="00C722A2" w:rsidRPr="00464065">
        <w:rPr>
          <w:rFonts w:eastAsia="Garamond" w:cs="Garamond"/>
          <w:b/>
          <w:i/>
          <w:color w:val="000000"/>
        </w:rPr>
        <w:t>. Vivere nel vetro</w:t>
      </w:r>
      <w:r w:rsidR="00C722A2" w:rsidRPr="00464065">
        <w:rPr>
          <w:rFonts w:eastAsia="Garamond" w:cs="Garamond"/>
          <w:color w:val="000000"/>
        </w:rPr>
        <w:t xml:space="preserve">, a cura di </w:t>
      </w:r>
      <w:r w:rsidR="00C722A2" w:rsidRPr="00464065">
        <w:rPr>
          <w:rFonts w:eastAsia="Garamond" w:cs="Garamond"/>
          <w:b/>
          <w:color w:val="000000"/>
        </w:rPr>
        <w:t>Christian Larsen</w:t>
      </w:r>
      <w:r w:rsidR="0011171F">
        <w:rPr>
          <w:rFonts w:eastAsia="Garamond" w:cs="Garamond"/>
          <w:color w:val="000000"/>
        </w:rPr>
        <w:t xml:space="preserve">, </w:t>
      </w:r>
      <w:r w:rsidR="0011171F" w:rsidRPr="0011171F">
        <w:rPr>
          <w:rFonts w:eastAsia="Garamond" w:cs="Garamond"/>
          <w:color w:val="000000"/>
        </w:rPr>
        <w:t>d</w:t>
      </w:r>
      <w:r w:rsidR="0011171F">
        <w:rPr>
          <w:rFonts w:eastAsia="Garamond" w:cs="Garamond"/>
          <w:color w:val="000000"/>
        </w:rPr>
        <w:t>edi</w:t>
      </w:r>
      <w:r w:rsidR="0011171F" w:rsidRPr="0011171F">
        <w:rPr>
          <w:rFonts w:eastAsia="Garamond" w:cs="Garamond"/>
          <w:color w:val="000000"/>
        </w:rPr>
        <w:t>cata alla leggendaria azienda milanese</w:t>
      </w:r>
      <w:r w:rsidR="0011171F">
        <w:rPr>
          <w:rFonts w:eastAsia="Garamond" w:cs="Garamond"/>
          <w:color w:val="000000"/>
        </w:rPr>
        <w:t xml:space="preserve">. </w:t>
      </w:r>
    </w:p>
    <w:p w14:paraId="42CDACD0" w14:textId="2844D54B" w:rsidR="00464065" w:rsidRDefault="00464065">
      <w:pPr>
        <w:rPr>
          <w:rFonts w:eastAsia="Garamond" w:cs="Garamond"/>
        </w:rPr>
      </w:pPr>
    </w:p>
    <w:p w14:paraId="5B4B31EE" w14:textId="6B40FC9B" w:rsidR="002438BD" w:rsidRPr="00464065" w:rsidRDefault="002438BD" w:rsidP="002438BD">
      <w:pPr>
        <w:rPr>
          <w:rFonts w:eastAsia="Garamond" w:cs="Garamond"/>
        </w:rPr>
      </w:pPr>
      <w:r w:rsidRPr="002438BD">
        <w:rPr>
          <w:rFonts w:eastAsia="Garamond" w:cs="Garamond"/>
          <w:u w:val="single"/>
        </w:rPr>
        <w:t>Sabato 16 luglio</w:t>
      </w:r>
      <w:r w:rsidRPr="002438BD">
        <w:rPr>
          <w:rFonts w:eastAsia="Garamond" w:cs="Garamond"/>
        </w:rPr>
        <w:t xml:space="preserve">, </w:t>
      </w:r>
      <w:r w:rsidRPr="00464065">
        <w:rPr>
          <w:rFonts w:eastAsia="Garamond" w:cs="Garamond"/>
        </w:rPr>
        <w:t xml:space="preserve">in occasione dello spettacolo pirotecnico e della realizzazione del Ponte Votivo, </w:t>
      </w:r>
      <w:r>
        <w:rPr>
          <w:rFonts w:eastAsia="Garamond" w:cs="Garamond"/>
        </w:rPr>
        <w:t>l</w:t>
      </w:r>
      <w:r w:rsidRPr="00464065">
        <w:rPr>
          <w:rFonts w:eastAsia="Garamond" w:cs="Garamond"/>
        </w:rPr>
        <w:t xml:space="preserve">e mostre </w:t>
      </w:r>
      <w:r>
        <w:rPr>
          <w:rFonts w:eastAsia="Garamond" w:cs="Garamond"/>
        </w:rPr>
        <w:t>chiuderanno al pubblico eccezionalmente alle ore 16.00</w:t>
      </w:r>
      <w:r w:rsidRPr="00464065">
        <w:rPr>
          <w:rFonts w:eastAsia="Garamond" w:cs="Garamond"/>
        </w:rPr>
        <w:t xml:space="preserve"> (per maggiori informazioni </w:t>
      </w:r>
      <w:hyperlink r:id="rId8" w:history="1">
        <w:r w:rsidRPr="00464065">
          <w:rPr>
            <w:rStyle w:val="Collegamentoipertestuale"/>
            <w:rFonts w:eastAsia="Garamond" w:cs="Garamond"/>
          </w:rPr>
          <w:t>www.cini.it</w:t>
        </w:r>
      </w:hyperlink>
      <w:r>
        <w:rPr>
          <w:rFonts w:eastAsia="Garamond" w:cs="Garamond"/>
        </w:rPr>
        <w:t>).</w:t>
      </w:r>
    </w:p>
    <w:p w14:paraId="79325CB8" w14:textId="77777777" w:rsidR="002438BD" w:rsidRDefault="002438BD" w:rsidP="006D0E02">
      <w:pPr>
        <w:rPr>
          <w:rFonts w:eastAsia="Garamond" w:cs="Garamond"/>
          <w:bCs/>
          <w:iCs/>
        </w:rPr>
      </w:pPr>
    </w:p>
    <w:p w14:paraId="0AF8F151" w14:textId="23616820" w:rsidR="006D0E02" w:rsidRPr="00464065" w:rsidRDefault="002438BD" w:rsidP="006D0E02">
      <w:pPr>
        <w:rPr>
          <w:rFonts w:eastAsia="Garamond" w:cs="Garamond"/>
        </w:rPr>
      </w:pPr>
      <w:r w:rsidRPr="002438BD">
        <w:rPr>
          <w:rFonts w:eastAsia="Garamond" w:cs="Garamond"/>
          <w:bCs/>
          <w:iCs/>
        </w:rPr>
        <w:t>La mostra</w:t>
      </w:r>
      <w:r>
        <w:rPr>
          <w:rFonts w:eastAsia="Garamond" w:cs="Garamond"/>
          <w:b/>
          <w:i/>
        </w:rPr>
        <w:t xml:space="preserve"> </w:t>
      </w:r>
      <w:r w:rsidR="006D0E02" w:rsidRPr="00464065">
        <w:rPr>
          <w:rFonts w:eastAsia="Garamond" w:cs="Garamond"/>
          <w:b/>
          <w:i/>
        </w:rPr>
        <w:t xml:space="preserve">On </w:t>
      </w:r>
      <w:proofErr w:type="spellStart"/>
      <w:r w:rsidR="006D0E02" w:rsidRPr="00464065">
        <w:rPr>
          <w:rFonts w:eastAsia="Garamond" w:cs="Garamond"/>
          <w:b/>
          <w:i/>
        </w:rPr>
        <w:t>Fire</w:t>
      </w:r>
      <w:proofErr w:type="spellEnd"/>
      <w:r w:rsidR="00347F15">
        <w:rPr>
          <w:rFonts w:eastAsia="Garamond" w:cs="Garamond"/>
        </w:rPr>
        <w:t xml:space="preserve"> </w:t>
      </w:r>
      <w:r w:rsidR="00C05C8E" w:rsidRPr="00C05C8E">
        <w:rPr>
          <w:rFonts w:eastAsia="Garamond" w:cs="Garamond"/>
        </w:rPr>
        <w:t>affronta il tema del fuoco non solo come strumento</w:t>
      </w:r>
      <w:r w:rsidR="00C05C8E">
        <w:rPr>
          <w:rFonts w:eastAsia="Garamond" w:cs="Garamond"/>
        </w:rPr>
        <w:t>,</w:t>
      </w:r>
      <w:r w:rsidR="00C05C8E" w:rsidRPr="00C05C8E">
        <w:rPr>
          <w:rFonts w:eastAsia="Garamond" w:cs="Garamond"/>
        </w:rPr>
        <w:t xml:space="preserve"> ma anche come presenza attraverso il lavoro di grandi artisti internazionali quali: </w:t>
      </w:r>
      <w:r w:rsidR="00C05C8E" w:rsidRPr="00C05C8E">
        <w:rPr>
          <w:rFonts w:eastAsia="Garamond" w:cs="Garamond"/>
          <w:b/>
        </w:rPr>
        <w:t>Alberto Burri</w:t>
      </w:r>
      <w:r w:rsidR="00C05C8E" w:rsidRPr="00C05C8E">
        <w:rPr>
          <w:rFonts w:eastAsia="Garamond" w:cs="Garamond"/>
        </w:rPr>
        <w:t xml:space="preserve">, </w:t>
      </w:r>
      <w:r w:rsidR="00C05C8E" w:rsidRPr="00C05C8E">
        <w:rPr>
          <w:rFonts w:eastAsia="Garamond" w:cs="Garamond"/>
          <w:b/>
        </w:rPr>
        <w:t>Yves Klein</w:t>
      </w:r>
      <w:r w:rsidR="00C05C8E" w:rsidRPr="00C05C8E">
        <w:rPr>
          <w:rFonts w:eastAsia="Garamond" w:cs="Garamond"/>
        </w:rPr>
        <w:t xml:space="preserve">, </w:t>
      </w:r>
      <w:proofErr w:type="spellStart"/>
      <w:r w:rsidR="00C05C8E" w:rsidRPr="00C05C8E">
        <w:rPr>
          <w:rFonts w:eastAsia="Garamond" w:cs="Garamond"/>
          <w:b/>
        </w:rPr>
        <w:t>Arman</w:t>
      </w:r>
      <w:proofErr w:type="spellEnd"/>
      <w:r w:rsidR="00C05C8E" w:rsidRPr="00C05C8E">
        <w:rPr>
          <w:rFonts w:eastAsia="Garamond" w:cs="Garamond"/>
        </w:rPr>
        <w:t xml:space="preserve">, </w:t>
      </w:r>
      <w:r w:rsidR="00C05C8E" w:rsidRPr="00C05C8E">
        <w:rPr>
          <w:rFonts w:eastAsia="Garamond" w:cs="Garamond"/>
          <w:b/>
        </w:rPr>
        <w:t>Pier</w:t>
      </w:r>
      <w:r w:rsidR="00C05C8E" w:rsidRPr="00C05C8E">
        <w:rPr>
          <w:rFonts w:eastAsia="Garamond" w:cs="Garamond"/>
        </w:rPr>
        <w:t xml:space="preserve"> </w:t>
      </w:r>
      <w:r w:rsidR="00C05C8E" w:rsidRPr="00C05C8E">
        <w:rPr>
          <w:rFonts w:eastAsia="Garamond" w:cs="Garamond"/>
          <w:b/>
        </w:rPr>
        <w:t>Paolo</w:t>
      </w:r>
      <w:r w:rsidR="00C05C8E" w:rsidRPr="00C05C8E">
        <w:rPr>
          <w:rFonts w:eastAsia="Garamond" w:cs="Garamond"/>
        </w:rPr>
        <w:t xml:space="preserve"> </w:t>
      </w:r>
      <w:r w:rsidR="00C05C8E" w:rsidRPr="00C05C8E">
        <w:rPr>
          <w:rFonts w:eastAsia="Garamond" w:cs="Garamond"/>
          <w:b/>
        </w:rPr>
        <w:t>Calzolari</w:t>
      </w:r>
      <w:r w:rsidR="00C05C8E" w:rsidRPr="00C05C8E">
        <w:rPr>
          <w:rFonts w:eastAsia="Garamond" w:cs="Garamond"/>
        </w:rPr>
        <w:t xml:space="preserve">, </w:t>
      </w:r>
      <w:r w:rsidR="00C05C8E" w:rsidRPr="00C05C8E">
        <w:rPr>
          <w:rFonts w:eastAsia="Garamond" w:cs="Garamond"/>
          <w:b/>
        </w:rPr>
        <w:t>Jannis</w:t>
      </w:r>
      <w:r w:rsidR="00C05C8E" w:rsidRPr="00C05C8E">
        <w:rPr>
          <w:rFonts w:eastAsia="Garamond" w:cs="Garamond"/>
        </w:rPr>
        <w:t xml:space="preserve"> </w:t>
      </w:r>
      <w:r w:rsidR="00C05C8E" w:rsidRPr="00C05C8E">
        <w:rPr>
          <w:rFonts w:eastAsia="Garamond" w:cs="Garamond"/>
          <w:b/>
        </w:rPr>
        <w:t>Kounellis</w:t>
      </w:r>
      <w:r w:rsidR="00C05C8E" w:rsidRPr="00C05C8E">
        <w:rPr>
          <w:rFonts w:eastAsia="Garamond" w:cs="Garamond"/>
        </w:rPr>
        <w:t xml:space="preserve"> e </w:t>
      </w:r>
      <w:r w:rsidR="00C05C8E" w:rsidRPr="00C05C8E">
        <w:rPr>
          <w:rFonts w:eastAsia="Garamond" w:cs="Garamond"/>
          <w:b/>
        </w:rPr>
        <w:t>Claudio</w:t>
      </w:r>
      <w:r w:rsidR="00C05C8E" w:rsidRPr="00C05C8E">
        <w:rPr>
          <w:rFonts w:eastAsia="Garamond" w:cs="Garamond"/>
        </w:rPr>
        <w:t xml:space="preserve"> </w:t>
      </w:r>
      <w:r w:rsidR="00C05C8E" w:rsidRPr="00C05C8E">
        <w:rPr>
          <w:rFonts w:eastAsia="Garamond" w:cs="Garamond"/>
          <w:b/>
        </w:rPr>
        <w:t>Parmiggiani</w:t>
      </w:r>
      <w:r w:rsidR="00C05C8E" w:rsidRPr="00C05C8E">
        <w:rPr>
          <w:rFonts w:eastAsia="Garamond" w:cs="Garamond"/>
        </w:rPr>
        <w:t>. Dalle combustioni di vari materiali di Burri alle bombole del gas di Kounellis, gli artisti si sono appropriati della dicotomia che è il fuoco: sia distruttore che generatore, cenere e luce. Il progetto espositivo è accompagnato da una pubblicazione edita da Forma Edizioni sotto la direzione scientifica di Bruno Corà</w:t>
      </w:r>
      <w:r w:rsidR="00C05C8E">
        <w:rPr>
          <w:rFonts w:eastAsia="Garamond" w:cs="Garamond"/>
        </w:rPr>
        <w:t xml:space="preserve"> </w:t>
      </w:r>
      <w:r w:rsidR="00B765FB" w:rsidRPr="00464065">
        <w:rPr>
          <w:rFonts w:eastAsia="Garamond" w:cs="Garamond"/>
        </w:rPr>
        <w:t>(aperto tutti i giorni, tranne il mercoledì, dalle 11 alle 19. Ingresso gratuito).</w:t>
      </w:r>
    </w:p>
    <w:p w14:paraId="0594CA27" w14:textId="77777777" w:rsidR="00FE5997" w:rsidRPr="00FE5997" w:rsidRDefault="00FE5997" w:rsidP="00B765FB">
      <w:pPr>
        <w:rPr>
          <w:rFonts w:eastAsia="Garamond" w:cs="Garamond"/>
        </w:rPr>
      </w:pPr>
    </w:p>
    <w:p w14:paraId="60F505B8" w14:textId="216ACE1B" w:rsidR="006D0E02" w:rsidRPr="00464065" w:rsidRDefault="00347F15" w:rsidP="00B765FB">
      <w:pPr>
        <w:rPr>
          <w:rFonts w:eastAsia="Garamond" w:cs="Garamond"/>
        </w:rPr>
      </w:pPr>
      <w:r>
        <w:rPr>
          <w:rFonts w:eastAsia="Garamond" w:cs="Garamond"/>
        </w:rPr>
        <w:t>Nella</w:t>
      </w:r>
      <w:r w:rsidR="00FE5997" w:rsidRPr="00FE5997">
        <w:rPr>
          <w:rFonts w:eastAsia="Garamond" w:cs="Garamond"/>
        </w:rPr>
        <w:t xml:space="preserve"> mostra</w:t>
      </w:r>
      <w:r w:rsidR="00FE5997">
        <w:rPr>
          <w:rFonts w:eastAsia="Garamond" w:cs="Garamond"/>
          <w:b/>
        </w:rPr>
        <w:t xml:space="preserve"> </w:t>
      </w:r>
      <w:proofErr w:type="spellStart"/>
      <w:r w:rsidR="00FE5997" w:rsidRPr="00347F15">
        <w:rPr>
          <w:rFonts w:eastAsia="Garamond" w:cs="Garamond"/>
          <w:b/>
          <w:i/>
          <w:iCs/>
        </w:rPr>
        <w:t>Kehinde</w:t>
      </w:r>
      <w:proofErr w:type="spellEnd"/>
      <w:r w:rsidR="00FE5997" w:rsidRPr="00347F15">
        <w:rPr>
          <w:rFonts w:eastAsia="Garamond" w:cs="Garamond"/>
          <w:b/>
          <w:i/>
          <w:iCs/>
        </w:rPr>
        <w:t xml:space="preserve"> </w:t>
      </w:r>
      <w:proofErr w:type="spellStart"/>
      <w:r w:rsidR="00FE5997" w:rsidRPr="00347F15">
        <w:rPr>
          <w:rFonts w:eastAsia="Garamond" w:cs="Garamond"/>
          <w:b/>
          <w:i/>
          <w:iCs/>
        </w:rPr>
        <w:t>Wiley</w:t>
      </w:r>
      <w:proofErr w:type="spellEnd"/>
      <w:r w:rsidR="00FE5997" w:rsidRPr="00347F15">
        <w:rPr>
          <w:rFonts w:eastAsia="Garamond" w:cs="Garamond"/>
          <w:b/>
          <w:i/>
          <w:iCs/>
        </w:rPr>
        <w:t xml:space="preserve">: An </w:t>
      </w:r>
      <w:proofErr w:type="spellStart"/>
      <w:r w:rsidR="00FE5997" w:rsidRPr="00347F15">
        <w:rPr>
          <w:rFonts w:eastAsia="Garamond" w:cs="Garamond"/>
          <w:b/>
          <w:i/>
          <w:iCs/>
        </w:rPr>
        <w:t>Archaeology</w:t>
      </w:r>
      <w:proofErr w:type="spellEnd"/>
      <w:r w:rsidR="00FE5997" w:rsidRPr="00347F15">
        <w:rPr>
          <w:rFonts w:eastAsia="Garamond" w:cs="Garamond"/>
          <w:b/>
          <w:i/>
          <w:iCs/>
        </w:rPr>
        <w:t xml:space="preserve"> of </w:t>
      </w:r>
      <w:proofErr w:type="spellStart"/>
      <w:r w:rsidR="00FE5997" w:rsidRPr="00347F15">
        <w:rPr>
          <w:rFonts w:eastAsia="Garamond" w:cs="Garamond"/>
          <w:b/>
          <w:i/>
          <w:iCs/>
        </w:rPr>
        <w:t>Silence</w:t>
      </w:r>
      <w:proofErr w:type="spellEnd"/>
      <w:r w:rsidRPr="00347F15">
        <w:rPr>
          <w:rFonts w:eastAsia="Garamond" w:cs="Garamond"/>
          <w:b/>
          <w:i/>
          <w:iCs/>
        </w:rPr>
        <w:t>,</w:t>
      </w:r>
      <w:r>
        <w:rPr>
          <w:rFonts w:eastAsia="Garamond" w:cs="Garamond"/>
          <w:b/>
        </w:rPr>
        <w:t xml:space="preserve"> </w:t>
      </w:r>
      <w:r w:rsidR="00FE5997" w:rsidRPr="00FE5997">
        <w:rPr>
          <w:rFonts w:eastAsia="Garamond" w:cs="Garamond"/>
        </w:rPr>
        <w:t xml:space="preserve">organizzata dal </w:t>
      </w:r>
      <w:proofErr w:type="spellStart"/>
      <w:r w:rsidR="00FE5997" w:rsidRPr="00FE5997">
        <w:rPr>
          <w:rFonts w:eastAsia="Garamond" w:cs="Garamond"/>
        </w:rPr>
        <w:t>Musée</w:t>
      </w:r>
      <w:proofErr w:type="spellEnd"/>
      <w:r w:rsidR="00FE5997" w:rsidRPr="00FE5997">
        <w:rPr>
          <w:rFonts w:eastAsia="Garamond" w:cs="Garamond"/>
        </w:rPr>
        <w:t xml:space="preserve"> d’Orsay con il supporto della galleria TEMPLON</w:t>
      </w:r>
      <w:r>
        <w:rPr>
          <w:rFonts w:eastAsia="Garamond" w:cs="Garamond"/>
        </w:rPr>
        <w:t>,</w:t>
      </w:r>
      <w:r w:rsidR="00FE5997">
        <w:rPr>
          <w:rFonts w:eastAsia="Garamond" w:cs="Garamond"/>
        </w:rPr>
        <w:t xml:space="preserve"> </w:t>
      </w:r>
      <w:r w:rsidR="00FE5997" w:rsidRPr="00FE5997">
        <w:rPr>
          <w:rFonts w:eastAsia="Garamond" w:cs="Garamond"/>
        </w:rPr>
        <w:t>in collaborazione con la Fondazione Giorgio Cini</w:t>
      </w:r>
      <w:r>
        <w:rPr>
          <w:rFonts w:eastAsia="Garamond" w:cs="Garamond"/>
        </w:rPr>
        <w:t xml:space="preserve">, l’artista statunitense </w:t>
      </w:r>
      <w:r w:rsidR="00FE5997" w:rsidRPr="00FE5997">
        <w:rPr>
          <w:rFonts w:eastAsia="Garamond" w:cs="Garamond"/>
        </w:rPr>
        <w:t xml:space="preserve">mette in luce la brutalità del passato coloniale, americano e globale, usando il linguaggio figurativo dell’eroe caduto. La mostra include una serie di dipinti e sculture monumentali inediti. </w:t>
      </w:r>
      <w:proofErr w:type="spellStart"/>
      <w:r w:rsidRPr="00347F15">
        <w:rPr>
          <w:rFonts w:eastAsia="Garamond" w:cs="Garamond"/>
          <w:bCs/>
        </w:rPr>
        <w:t>Kehinde</w:t>
      </w:r>
      <w:proofErr w:type="spellEnd"/>
      <w:r w:rsidRPr="00347F15">
        <w:rPr>
          <w:rFonts w:eastAsia="Garamond" w:cs="Garamond"/>
          <w:bCs/>
        </w:rPr>
        <w:t xml:space="preserve"> </w:t>
      </w:r>
      <w:proofErr w:type="spellStart"/>
      <w:r w:rsidRPr="00347F15">
        <w:rPr>
          <w:rFonts w:eastAsia="Garamond" w:cs="Garamond"/>
          <w:bCs/>
        </w:rPr>
        <w:t>Wiley</w:t>
      </w:r>
      <w:proofErr w:type="spellEnd"/>
      <w:r>
        <w:rPr>
          <w:rFonts w:eastAsia="Garamond" w:cs="Garamond"/>
          <w:b/>
          <w:i/>
          <w:iCs/>
        </w:rPr>
        <w:t xml:space="preserve"> </w:t>
      </w:r>
      <w:r w:rsidR="00FE5997" w:rsidRPr="00FE5997">
        <w:rPr>
          <w:rFonts w:eastAsia="Garamond" w:cs="Garamond"/>
        </w:rPr>
        <w:t>rappresenta i corpi dei giovani appartenenti alla sua comunità, riconcettualizzando le forme pittoriche classiche per creare una versione contemporanea della ritrattistica monumentale, che risuona di afflizione, dolore e morte, oltre che di estasi. L’ampliamento di questi elementi tematici offre al pubblico una prospettiva insolita e toccante sullo spettro delle violenze subite</w:t>
      </w:r>
      <w:r w:rsidR="00B765FB" w:rsidRPr="00464065">
        <w:rPr>
          <w:rFonts w:eastAsia="Garamond" w:cs="Garamond"/>
        </w:rPr>
        <w:t xml:space="preserve"> (aperto tutti i giorni, tranne il lunedì, dalle 11 alle 19. Ingresso gratuito</w:t>
      </w:r>
      <w:r w:rsidR="001A7B2C">
        <w:rPr>
          <w:rFonts w:eastAsia="Garamond" w:cs="Garamond"/>
        </w:rPr>
        <w:t xml:space="preserve">. Il </w:t>
      </w:r>
      <w:proofErr w:type="spellStart"/>
      <w:r w:rsidR="001A7B2C" w:rsidRPr="001A7B2C">
        <w:rPr>
          <w:rFonts w:eastAsia="Garamond" w:cs="Garamond"/>
        </w:rPr>
        <w:t>gift</w:t>
      </w:r>
      <w:proofErr w:type="spellEnd"/>
      <w:r w:rsidR="001A7B2C" w:rsidRPr="001A7B2C">
        <w:rPr>
          <w:rFonts w:eastAsia="Garamond" w:cs="Garamond"/>
        </w:rPr>
        <w:t xml:space="preserve"> shop chiuderà il 19 luglio</w:t>
      </w:r>
      <w:r w:rsidR="00B765FB" w:rsidRPr="00464065">
        <w:rPr>
          <w:rFonts w:eastAsia="Garamond" w:cs="Garamond"/>
        </w:rPr>
        <w:t>).</w:t>
      </w:r>
    </w:p>
    <w:p w14:paraId="716CF927" w14:textId="77777777" w:rsidR="002438BD" w:rsidRDefault="002438BD" w:rsidP="00B765FB">
      <w:pPr>
        <w:rPr>
          <w:rFonts w:eastAsia="Garamond" w:cs="Garamond"/>
          <w:color w:val="000000"/>
        </w:rPr>
      </w:pPr>
    </w:p>
    <w:p w14:paraId="090E08D4" w14:textId="5B9CDB27" w:rsidR="00F174F9" w:rsidRDefault="0060228C" w:rsidP="00790C25">
      <w:pPr>
        <w:rPr>
          <w:rFonts w:eastAsia="Garamond" w:cs="Garamond"/>
        </w:rPr>
      </w:pPr>
      <w:proofErr w:type="spellStart"/>
      <w:r w:rsidRPr="00464065">
        <w:rPr>
          <w:rFonts w:eastAsia="Garamond" w:cs="Garamond"/>
          <w:b/>
          <w:i/>
          <w:color w:val="000000"/>
        </w:rPr>
        <w:lastRenderedPageBreak/>
        <w:t>FontanaArte</w:t>
      </w:r>
      <w:proofErr w:type="spellEnd"/>
      <w:r w:rsidRPr="00464065">
        <w:rPr>
          <w:rFonts w:eastAsia="Garamond" w:cs="Garamond"/>
          <w:b/>
          <w:i/>
          <w:color w:val="000000"/>
        </w:rPr>
        <w:t>. Vivere nel vetro</w:t>
      </w:r>
      <w:r w:rsidR="00347F15">
        <w:rPr>
          <w:rFonts w:eastAsia="Garamond" w:cs="Garamond"/>
          <w:color w:val="000000"/>
        </w:rPr>
        <w:t xml:space="preserve"> a LE STANZE DEL VETRO </w:t>
      </w:r>
      <w:r w:rsidR="006D0E02" w:rsidRPr="00464065">
        <w:rPr>
          <w:rFonts w:eastAsia="Garamond" w:cs="Garamond"/>
          <w:color w:val="000000"/>
        </w:rPr>
        <w:t>offre</w:t>
      </w:r>
      <w:r w:rsidRPr="00464065">
        <w:rPr>
          <w:rFonts w:eastAsia="Garamond" w:cs="Garamond"/>
          <w:color w:val="000000"/>
        </w:rPr>
        <w:t xml:space="preserve"> una retrospettiva critica degli arredi in vetro dell</w:t>
      </w:r>
      <w:r w:rsidR="00347F15">
        <w:rPr>
          <w:rFonts w:eastAsia="Garamond" w:cs="Garamond"/>
          <w:color w:val="000000"/>
        </w:rPr>
        <w:t>a celebre</w:t>
      </w:r>
      <w:r w:rsidRPr="00464065">
        <w:rPr>
          <w:rFonts w:eastAsia="Garamond" w:cs="Garamond"/>
          <w:color w:val="000000"/>
        </w:rPr>
        <w:t xml:space="preserve"> </w:t>
      </w:r>
      <w:r w:rsidR="00347F15">
        <w:rPr>
          <w:rFonts w:eastAsia="Garamond" w:cs="Garamond"/>
          <w:color w:val="000000"/>
        </w:rPr>
        <w:t>azienda,</w:t>
      </w:r>
      <w:r w:rsidRPr="00464065">
        <w:rPr>
          <w:rFonts w:eastAsia="Garamond" w:cs="Garamond"/>
          <w:color w:val="000000"/>
        </w:rPr>
        <w:t xml:space="preserve"> attraverso una scansione del repertorio creativo e dei periodi di produzione dei quattro grandi direttori artistici: </w:t>
      </w:r>
      <w:proofErr w:type="spellStart"/>
      <w:r w:rsidRPr="00464065">
        <w:rPr>
          <w:rFonts w:eastAsia="Garamond" w:cs="Garamond"/>
          <w:b/>
          <w:color w:val="000000"/>
        </w:rPr>
        <w:t>Gio</w:t>
      </w:r>
      <w:proofErr w:type="spellEnd"/>
      <w:r w:rsidRPr="00464065">
        <w:rPr>
          <w:rFonts w:eastAsia="Garamond" w:cs="Garamond"/>
          <w:b/>
          <w:color w:val="000000"/>
        </w:rPr>
        <w:t xml:space="preserve"> Ponti, Pietro Chiesa, Max </w:t>
      </w:r>
      <w:proofErr w:type="spellStart"/>
      <w:r w:rsidRPr="00464065">
        <w:rPr>
          <w:rFonts w:eastAsia="Garamond" w:cs="Garamond"/>
          <w:b/>
          <w:color w:val="000000"/>
        </w:rPr>
        <w:t>Ingrand</w:t>
      </w:r>
      <w:proofErr w:type="spellEnd"/>
      <w:r w:rsidRPr="00464065">
        <w:rPr>
          <w:rFonts w:eastAsia="Garamond" w:cs="Garamond"/>
          <w:b/>
          <w:color w:val="000000"/>
        </w:rPr>
        <w:t xml:space="preserve"> e </w:t>
      </w:r>
      <w:proofErr w:type="spellStart"/>
      <w:r w:rsidRPr="00464065">
        <w:rPr>
          <w:rFonts w:eastAsia="Garamond" w:cs="Garamond"/>
          <w:b/>
          <w:color w:val="000000"/>
        </w:rPr>
        <w:t>Gae</w:t>
      </w:r>
      <w:proofErr w:type="spellEnd"/>
      <w:r w:rsidRPr="00464065">
        <w:rPr>
          <w:rFonts w:eastAsia="Garamond" w:cs="Garamond"/>
          <w:b/>
          <w:color w:val="000000"/>
        </w:rPr>
        <w:t xml:space="preserve"> Aulenti</w:t>
      </w:r>
      <w:r w:rsidR="00B765FB" w:rsidRPr="00464065">
        <w:rPr>
          <w:rFonts w:eastAsia="Garamond" w:cs="Garamond"/>
          <w:color w:val="000000"/>
        </w:rPr>
        <w:t>. Dalla sua f</w:t>
      </w:r>
      <w:r w:rsidRPr="00464065">
        <w:rPr>
          <w:rFonts w:eastAsia="Garamond" w:cs="Garamond"/>
          <w:color w:val="000000"/>
        </w:rPr>
        <w:t xml:space="preserve">ondazione da parte di Ponti nel 1932, fino al 1996, quando Aulenti lasciò l’azienda, il catalogo di </w:t>
      </w:r>
      <w:proofErr w:type="spellStart"/>
      <w:r w:rsidRPr="00464065">
        <w:rPr>
          <w:rFonts w:eastAsia="Garamond" w:cs="Garamond"/>
          <w:color w:val="000000"/>
        </w:rPr>
        <w:t>FontanaArte</w:t>
      </w:r>
      <w:proofErr w:type="spellEnd"/>
      <w:r w:rsidRPr="00464065">
        <w:rPr>
          <w:rFonts w:eastAsia="Garamond" w:cs="Garamond"/>
          <w:color w:val="000000"/>
        </w:rPr>
        <w:t xml:space="preserve"> traccia un arco storico stilistico nel design del XX secolo, dalla logica razionale del modernismo fino alla giocosità del postmodernismo. L’allestimento sarà realizzato su progetto dell’arc</w:t>
      </w:r>
      <w:r w:rsidR="006D0E02" w:rsidRPr="00464065">
        <w:rPr>
          <w:rFonts w:eastAsia="Garamond" w:cs="Garamond"/>
          <w:color w:val="000000"/>
        </w:rPr>
        <w:t>hitetto Massimiliano Locatelli</w:t>
      </w:r>
      <w:bookmarkStart w:id="1" w:name="_heading=h.gjdgxs" w:colFirst="0" w:colLast="0"/>
      <w:bookmarkEnd w:id="1"/>
      <w:r w:rsidR="00B765FB" w:rsidRPr="00464065">
        <w:rPr>
          <w:rFonts w:eastAsia="Garamond" w:cs="Garamond"/>
          <w:color w:val="000000"/>
        </w:rPr>
        <w:t xml:space="preserve"> </w:t>
      </w:r>
      <w:r w:rsidR="00B765FB" w:rsidRPr="00464065">
        <w:rPr>
          <w:rFonts w:eastAsia="Garamond" w:cs="Garamond"/>
        </w:rPr>
        <w:t>(aperto tutti i giorni, tranne il mercoledì, dalle 1</w:t>
      </w:r>
      <w:r w:rsidR="00464065" w:rsidRPr="00464065">
        <w:rPr>
          <w:rFonts w:eastAsia="Garamond" w:cs="Garamond"/>
        </w:rPr>
        <w:t>0</w:t>
      </w:r>
      <w:r w:rsidR="00B765FB" w:rsidRPr="00464065">
        <w:rPr>
          <w:rFonts w:eastAsia="Garamond" w:cs="Garamond"/>
        </w:rPr>
        <w:t xml:space="preserve"> alle 19. Ingresso gratuito).</w:t>
      </w:r>
    </w:p>
    <w:p w14:paraId="24DF9575" w14:textId="77777777" w:rsidR="00790C25" w:rsidRPr="00790C25" w:rsidRDefault="00790C25" w:rsidP="00790C25">
      <w:pPr>
        <w:rPr>
          <w:rFonts w:eastAsia="Garamond" w:cs="Garamond"/>
        </w:rPr>
      </w:pPr>
    </w:p>
    <w:p w14:paraId="3FA32624" w14:textId="10D714B5" w:rsidR="00790C25" w:rsidRPr="00790C25" w:rsidRDefault="00347F15" w:rsidP="00790C25">
      <w:pPr>
        <w:rPr>
          <w:rFonts w:eastAsia="Garamond" w:cs="Garamond"/>
        </w:rPr>
      </w:pPr>
      <w:r>
        <w:rPr>
          <w:rFonts w:eastAsia="Garamond" w:cs="Garamond"/>
        </w:rPr>
        <w:t>La</w:t>
      </w:r>
      <w:r w:rsidR="00790C25" w:rsidRPr="00790C25">
        <w:rPr>
          <w:rFonts w:eastAsia="Garamond" w:cs="Garamond"/>
        </w:rPr>
        <w:t xml:space="preserve"> mostra dossier </w:t>
      </w:r>
      <w:r w:rsidR="00790C25" w:rsidRPr="00790C25">
        <w:rPr>
          <w:rFonts w:eastAsia="Garamond" w:cs="Garamond"/>
          <w:b/>
        </w:rPr>
        <w:t>Joseph Beuys</w:t>
      </w:r>
      <w:r w:rsidR="00790C25" w:rsidRPr="00790C25">
        <w:rPr>
          <w:rFonts w:eastAsia="Garamond" w:cs="Garamond"/>
          <w:b/>
          <w:i/>
        </w:rPr>
        <w:t xml:space="preserve">. </w:t>
      </w:r>
      <w:proofErr w:type="spellStart"/>
      <w:r w:rsidR="00790C25" w:rsidRPr="00790C25">
        <w:rPr>
          <w:rFonts w:eastAsia="Garamond" w:cs="Garamond"/>
          <w:b/>
          <w:i/>
        </w:rPr>
        <w:t>Finamente</w:t>
      </w:r>
      <w:proofErr w:type="spellEnd"/>
      <w:r w:rsidR="00790C25" w:rsidRPr="00790C25">
        <w:rPr>
          <w:rFonts w:eastAsia="Garamond" w:cs="Garamond"/>
          <w:b/>
          <w:i/>
        </w:rPr>
        <w:t xml:space="preserve"> Articolato</w:t>
      </w:r>
      <w:r>
        <w:rPr>
          <w:rFonts w:eastAsia="Garamond" w:cs="Garamond"/>
        </w:rPr>
        <w:t xml:space="preserve"> a Palazzo Cini è </w:t>
      </w:r>
      <w:r w:rsidR="00790C25" w:rsidRPr="00790C25">
        <w:rPr>
          <w:rFonts w:eastAsia="Garamond" w:cs="Garamond"/>
        </w:rPr>
        <w:t xml:space="preserve">dedicata a uno dei più importanti artisti del XX secolo. La mostra, a cura di </w:t>
      </w:r>
      <w:r w:rsidR="00790C25" w:rsidRPr="00790C25">
        <w:rPr>
          <w:rFonts w:eastAsia="Garamond" w:cs="Garamond"/>
          <w:b/>
        </w:rPr>
        <w:t>Luca Massimo Barbero</w:t>
      </w:r>
      <w:r w:rsidR="00790C25" w:rsidRPr="00790C25">
        <w:rPr>
          <w:rFonts w:eastAsia="Garamond" w:cs="Garamond"/>
        </w:rPr>
        <w:t xml:space="preserve"> e realizzata in collaborazione con Galleria </w:t>
      </w:r>
      <w:proofErr w:type="spellStart"/>
      <w:r w:rsidR="00790C25" w:rsidRPr="00790C25">
        <w:rPr>
          <w:rFonts w:eastAsia="Garamond" w:cs="Garamond"/>
        </w:rPr>
        <w:t>Thaddaeus</w:t>
      </w:r>
      <w:proofErr w:type="spellEnd"/>
      <w:r w:rsidR="00790C25" w:rsidRPr="00790C25">
        <w:rPr>
          <w:rFonts w:eastAsia="Garamond" w:cs="Garamond"/>
        </w:rPr>
        <w:t xml:space="preserve"> </w:t>
      </w:r>
      <w:proofErr w:type="spellStart"/>
      <w:r w:rsidR="00790C25" w:rsidRPr="00790C25">
        <w:rPr>
          <w:rFonts w:eastAsia="Garamond" w:cs="Garamond"/>
        </w:rPr>
        <w:t>Ropac</w:t>
      </w:r>
      <w:proofErr w:type="spellEnd"/>
      <w:r w:rsidR="00790C25" w:rsidRPr="00790C25">
        <w:rPr>
          <w:rFonts w:eastAsia="Garamond" w:cs="Garamond"/>
        </w:rPr>
        <w:t xml:space="preserve">, presenta una selezione di circa </w:t>
      </w:r>
      <w:r w:rsidR="00790C25" w:rsidRPr="00790C25">
        <w:rPr>
          <w:rFonts w:eastAsia="Garamond" w:cs="Garamond"/>
          <w:b/>
        </w:rPr>
        <w:t>40 opere</w:t>
      </w:r>
      <w:r w:rsidR="00790C25" w:rsidRPr="00790C25">
        <w:rPr>
          <w:rFonts w:eastAsia="Garamond" w:cs="Garamond"/>
        </w:rPr>
        <w:t xml:space="preserve"> del maestro dell’arte concettuale focalizzate su due importanti temi di ricerca dell’artista. Il primo quale indagine sul corpo e sulla figura umana, e il secondo dedicato all’importante e simbolico ruolo che l’immagine animale riveste nel panorama creativo di Joseph Beuys. Sono esposte opere fondamentali eseguite già alla fine degli anni Quaranta e primi anni Cinquanta e una significativa e selezionata serie di importanti opere su carta e disegni (aperto tutti i giorni, tranne il martedì, dalle 11 alle 19. Ingresso a pagamento</w:t>
      </w:r>
      <w:r w:rsidR="00790C25">
        <w:rPr>
          <w:rFonts w:eastAsia="Garamond" w:cs="Garamond"/>
        </w:rPr>
        <w:t xml:space="preserve">, </w:t>
      </w:r>
      <w:r w:rsidR="00790C25" w:rsidRPr="00790C25">
        <w:rPr>
          <w:rFonts w:eastAsia="Garamond" w:cs="Garamond"/>
        </w:rPr>
        <w:t>www.palazzocini.it).</w:t>
      </w:r>
    </w:p>
    <w:p w14:paraId="7A44F365" w14:textId="77777777" w:rsidR="002438BD" w:rsidRPr="00464065" w:rsidRDefault="002438BD" w:rsidP="006D0E02">
      <w:pPr>
        <w:pBdr>
          <w:top w:val="nil"/>
          <w:left w:val="nil"/>
          <w:bottom w:val="nil"/>
          <w:right w:val="nil"/>
          <w:between w:val="nil"/>
        </w:pBdr>
        <w:spacing w:after="210"/>
        <w:rPr>
          <w:rFonts w:eastAsia="Garamond" w:cs="Garamond"/>
          <w:color w:val="000000"/>
        </w:rPr>
      </w:pPr>
    </w:p>
    <w:p w14:paraId="47E1AC54" w14:textId="77777777" w:rsidR="00367391" w:rsidRPr="00464065" w:rsidRDefault="00367391" w:rsidP="00367391">
      <w:pPr>
        <w:rPr>
          <w:rFonts w:eastAsia="Garamond" w:cs="Garamond"/>
        </w:rPr>
      </w:pPr>
    </w:p>
    <w:p w14:paraId="379CECA8" w14:textId="77777777" w:rsidR="00F174F9" w:rsidRPr="00464065" w:rsidRDefault="0060228C" w:rsidP="00367391">
      <w:pPr>
        <w:rPr>
          <w:rFonts w:eastAsia="Garamond" w:cs="Garamond"/>
          <w:b/>
        </w:rPr>
      </w:pPr>
      <w:r w:rsidRPr="00464065">
        <w:rPr>
          <w:rFonts w:eastAsia="Garamond" w:cs="Garamond"/>
          <w:b/>
        </w:rPr>
        <w:t>Informazioni per la stampa:</w:t>
      </w:r>
    </w:p>
    <w:p w14:paraId="1A2FB037" w14:textId="77777777" w:rsidR="00F174F9" w:rsidRPr="00464065" w:rsidRDefault="0060228C">
      <w:pPr>
        <w:spacing w:line="288" w:lineRule="auto"/>
        <w:ind w:right="263"/>
        <w:rPr>
          <w:rFonts w:eastAsia="Garamond" w:cs="Garamond"/>
        </w:rPr>
      </w:pPr>
      <w:r w:rsidRPr="00464065">
        <w:rPr>
          <w:rFonts w:eastAsia="Garamond" w:cs="Garamond"/>
        </w:rPr>
        <w:t>Fondazione Giorgio Cini onlus</w:t>
      </w:r>
    </w:p>
    <w:p w14:paraId="3287F6E3" w14:textId="77777777" w:rsidR="00F174F9" w:rsidRPr="00464065" w:rsidRDefault="0060228C">
      <w:pPr>
        <w:spacing w:line="288" w:lineRule="auto"/>
        <w:ind w:right="263"/>
        <w:rPr>
          <w:rFonts w:eastAsia="Garamond" w:cs="Garamond"/>
        </w:rPr>
      </w:pPr>
      <w:r w:rsidRPr="00464065">
        <w:rPr>
          <w:rFonts w:eastAsia="Garamond" w:cs="Garamond"/>
        </w:rPr>
        <w:t>Ufficio Stampa</w:t>
      </w:r>
    </w:p>
    <w:p w14:paraId="25173231" w14:textId="77777777" w:rsidR="00F174F9" w:rsidRPr="00C56180" w:rsidRDefault="0060228C">
      <w:pPr>
        <w:spacing w:line="288" w:lineRule="auto"/>
        <w:ind w:right="263"/>
        <w:rPr>
          <w:rFonts w:eastAsia="Garamond" w:cs="Garamond"/>
          <w:lang w:val="en-US"/>
        </w:rPr>
      </w:pPr>
      <w:r w:rsidRPr="00C56180">
        <w:rPr>
          <w:rFonts w:eastAsia="Garamond" w:cs="Garamond"/>
          <w:lang w:val="en-US"/>
        </w:rPr>
        <w:t>tel. +39 041 2710280</w:t>
      </w:r>
    </w:p>
    <w:p w14:paraId="05ED3F78" w14:textId="77777777" w:rsidR="00F174F9" w:rsidRPr="00C56180" w:rsidRDefault="0060228C">
      <w:pPr>
        <w:spacing w:line="288" w:lineRule="auto"/>
        <w:ind w:right="263"/>
        <w:rPr>
          <w:rFonts w:eastAsia="Garamond" w:cs="Garamond"/>
          <w:lang w:val="en-US"/>
        </w:rPr>
      </w:pPr>
      <w:r w:rsidRPr="00C56180">
        <w:rPr>
          <w:rFonts w:eastAsia="Garamond" w:cs="Garamond"/>
          <w:lang w:val="en-US"/>
        </w:rPr>
        <w:t xml:space="preserve">email: </w:t>
      </w:r>
      <w:hyperlink r:id="rId9">
        <w:r w:rsidRPr="00C56180">
          <w:rPr>
            <w:rFonts w:eastAsia="Garamond" w:cs="Garamond"/>
            <w:lang w:val="en-US"/>
          </w:rPr>
          <w:t>stampa@cini.it</w:t>
        </w:r>
      </w:hyperlink>
    </w:p>
    <w:p w14:paraId="79A8A4E0" w14:textId="77777777" w:rsidR="00F174F9" w:rsidRPr="00AA0ABB" w:rsidRDefault="0060228C">
      <w:pPr>
        <w:spacing w:line="288" w:lineRule="auto"/>
        <w:ind w:right="263"/>
        <w:rPr>
          <w:lang w:val="en-US"/>
        </w:rPr>
      </w:pPr>
      <w:r w:rsidRPr="00AA0ABB">
        <w:rPr>
          <w:rFonts w:eastAsia="Garamond" w:cs="Garamond"/>
          <w:lang w:val="en-US"/>
        </w:rPr>
        <w:t>www.cini.it/press-release</w:t>
      </w:r>
    </w:p>
    <w:p w14:paraId="55CA0DC0" w14:textId="77777777" w:rsidR="00F174F9" w:rsidRPr="00AA0ABB" w:rsidRDefault="00F174F9">
      <w:pPr>
        <w:rPr>
          <w:lang w:val="en-US"/>
        </w:rPr>
      </w:pPr>
    </w:p>
    <w:sectPr w:rsidR="00F174F9" w:rsidRPr="00AA0A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38A60" w14:textId="77777777" w:rsidR="005C3071" w:rsidRDefault="005C3071">
      <w:pPr>
        <w:spacing w:line="240" w:lineRule="auto"/>
      </w:pPr>
      <w:r>
        <w:separator/>
      </w:r>
    </w:p>
  </w:endnote>
  <w:endnote w:type="continuationSeparator" w:id="0">
    <w:p w14:paraId="76D84F96" w14:textId="77777777" w:rsidR="005C3071" w:rsidRDefault="005C3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Stanley-Regular"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5C92A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0AB53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30BD1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0D5E6" w14:textId="77777777" w:rsidR="005C3071" w:rsidRDefault="005C3071">
      <w:pPr>
        <w:spacing w:line="240" w:lineRule="auto"/>
      </w:pPr>
      <w:r>
        <w:separator/>
      </w:r>
    </w:p>
  </w:footnote>
  <w:footnote w:type="continuationSeparator" w:id="0">
    <w:p w14:paraId="5BBD291D" w14:textId="77777777" w:rsidR="005C3071" w:rsidRDefault="005C30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3748F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15FD0" w14:textId="77777777" w:rsidR="00F174F9" w:rsidRDefault="006022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6551BF37" wp14:editId="0C218264">
          <wp:simplePos x="0" y="0"/>
          <wp:positionH relativeFrom="page">
            <wp:posOffset>445</wp:posOffset>
          </wp:positionH>
          <wp:positionV relativeFrom="page">
            <wp:posOffset>0</wp:posOffset>
          </wp:positionV>
          <wp:extent cx="7555510" cy="1069200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510" cy="106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80FA4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58DC"/>
    <w:multiLevelType w:val="multilevel"/>
    <w:tmpl w:val="81CA80F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F9"/>
    <w:rsid w:val="00021D27"/>
    <w:rsid w:val="00060391"/>
    <w:rsid w:val="000B63C7"/>
    <w:rsid w:val="000F3238"/>
    <w:rsid w:val="0011171F"/>
    <w:rsid w:val="00146CC2"/>
    <w:rsid w:val="001638BC"/>
    <w:rsid w:val="001668E6"/>
    <w:rsid w:val="001A6F4E"/>
    <w:rsid w:val="001A7B2C"/>
    <w:rsid w:val="001D6A98"/>
    <w:rsid w:val="001E00C2"/>
    <w:rsid w:val="002438BD"/>
    <w:rsid w:val="00347F15"/>
    <w:rsid w:val="00353308"/>
    <w:rsid w:val="00367391"/>
    <w:rsid w:val="003E14DC"/>
    <w:rsid w:val="00426BB0"/>
    <w:rsid w:val="00447A5F"/>
    <w:rsid w:val="00464065"/>
    <w:rsid w:val="004805C9"/>
    <w:rsid w:val="004C4B90"/>
    <w:rsid w:val="004D75AC"/>
    <w:rsid w:val="00522D78"/>
    <w:rsid w:val="00543F70"/>
    <w:rsid w:val="005C205F"/>
    <w:rsid w:val="005C3071"/>
    <w:rsid w:val="005C4BDF"/>
    <w:rsid w:val="005C5699"/>
    <w:rsid w:val="0060228C"/>
    <w:rsid w:val="006A3B40"/>
    <w:rsid w:val="006C0CBB"/>
    <w:rsid w:val="006D0E02"/>
    <w:rsid w:val="006F3334"/>
    <w:rsid w:val="00790C25"/>
    <w:rsid w:val="00844F73"/>
    <w:rsid w:val="00861F7C"/>
    <w:rsid w:val="0098186C"/>
    <w:rsid w:val="009D4282"/>
    <w:rsid w:val="009F7927"/>
    <w:rsid w:val="00A310CA"/>
    <w:rsid w:val="00A36D66"/>
    <w:rsid w:val="00A63B4C"/>
    <w:rsid w:val="00A9295B"/>
    <w:rsid w:val="00AA0ABB"/>
    <w:rsid w:val="00AE1F03"/>
    <w:rsid w:val="00AE205D"/>
    <w:rsid w:val="00B067A3"/>
    <w:rsid w:val="00B37092"/>
    <w:rsid w:val="00B765FB"/>
    <w:rsid w:val="00B907B1"/>
    <w:rsid w:val="00BC45DA"/>
    <w:rsid w:val="00C05C8E"/>
    <w:rsid w:val="00C24111"/>
    <w:rsid w:val="00C56180"/>
    <w:rsid w:val="00C722A2"/>
    <w:rsid w:val="00C77D15"/>
    <w:rsid w:val="00E1502F"/>
    <w:rsid w:val="00E879C6"/>
    <w:rsid w:val="00F174F9"/>
    <w:rsid w:val="00F37E3D"/>
    <w:rsid w:val="00F618F8"/>
    <w:rsid w:val="00F81913"/>
    <w:rsid w:val="00FE5997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516C2"/>
  <w15:docId w15:val="{715A428F-D1BD-47DE-A61D-5BD7E476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202B7"/>
    <w:pPr>
      <w:autoSpaceDE w:val="0"/>
      <w:autoSpaceDN w:val="0"/>
      <w:adjustRightInd w:val="0"/>
      <w:textAlignment w:val="center"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260" w:lineRule="exact"/>
      <w:jc w:val="right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2065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lang w:val="x-none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inicontentdata11td">
    <w:name w:val="cinicontentdata11td"/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apple-converted-space">
    <w:name w:val="apple-converted-space"/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customStyle="1" w:styleId="Menzionenonrisolta1">
    <w:name w:val="Menzione non risolta1"/>
    <w:rPr>
      <w:color w:val="605E5C"/>
      <w:shd w:val="clear" w:color="auto" w:fill="E1DFDD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rPr>
      <w:rFonts w:cs="Garamond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 Unicode M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uiPriority w:val="99"/>
    <w:qFormat/>
    <w:pPr>
      <w:spacing w:after="210" w:line="210" w:lineRule="atLeast"/>
    </w:pPr>
    <w:rPr>
      <w:sz w:val="17"/>
      <w:szCs w:val="17"/>
    </w:rPr>
  </w:style>
  <w:style w:type="paragraph" w:customStyle="1" w:styleId="Corpo">
    <w:name w:val="Corpo"/>
    <w:pPr>
      <w:suppressAutoHyphens/>
    </w:pPr>
    <w:rPr>
      <w:rFonts w:ascii="Helvetica" w:hAnsi="Helvetica" w:cs="Helvetica"/>
      <w:sz w:val="24"/>
      <w:lang w:eastAsia="zh-CN"/>
    </w:rPr>
  </w:style>
  <w:style w:type="paragraph" w:customStyle="1" w:styleId="Elencoacolori-Colore11">
    <w:name w:val="Elenco a colori - Colore 11"/>
    <w:basedOn w:val="Normale"/>
    <w:pPr>
      <w:ind w:left="720"/>
      <w:contextualSpacing/>
    </w:pPr>
    <w:rPr>
      <w:lang w:val="en-US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val="en-US" w:eastAsia="zh-CN"/>
    </w:rPr>
  </w:style>
  <w:style w:type="character" w:styleId="Collegamentovisitato">
    <w:name w:val="FollowedHyperlink"/>
    <w:uiPriority w:val="99"/>
    <w:semiHidden/>
    <w:unhideWhenUsed/>
    <w:rsid w:val="004312EB"/>
    <w:rPr>
      <w:color w:val="954F72"/>
      <w:u w:val="single"/>
    </w:rPr>
  </w:style>
  <w:style w:type="character" w:customStyle="1" w:styleId="Titolo2Carattere">
    <w:name w:val="Titolo 2 Carattere"/>
    <w:link w:val="Titolo2"/>
    <w:uiPriority w:val="9"/>
    <w:semiHidden/>
    <w:rsid w:val="00E20658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customStyle="1" w:styleId="Testo1318">
    <w:name w:val="Testo 13/18"/>
    <w:basedOn w:val="Normale"/>
    <w:uiPriority w:val="99"/>
    <w:rsid w:val="00C01595"/>
    <w:pPr>
      <w:spacing w:line="360" w:lineRule="atLeast"/>
    </w:pPr>
    <w:rPr>
      <w:rFonts w:ascii="Stanley-Regular" w:hAnsi="Stanley-Regular" w:cs="Stanley-Regular"/>
    </w:rPr>
  </w:style>
  <w:style w:type="paragraph" w:customStyle="1" w:styleId="Sottotitoloprincipale">
    <w:name w:val="Sottotitolo principale"/>
    <w:basedOn w:val="Normale"/>
    <w:qFormat/>
    <w:rsid w:val="00041164"/>
    <w:pPr>
      <w:jc w:val="left"/>
    </w:pPr>
    <w:rPr>
      <w:rFonts w:eastAsia="Garamond"/>
      <w:b/>
    </w:rPr>
  </w:style>
  <w:style w:type="paragraph" w:customStyle="1" w:styleId="Titoloprincipale">
    <w:name w:val="Titolo principale"/>
    <w:basedOn w:val="Normale"/>
    <w:qFormat/>
    <w:rsid w:val="00565E96"/>
    <w:pPr>
      <w:jc w:val="left"/>
    </w:pPr>
    <w:rPr>
      <w:rFonts w:eastAsia="Garamond"/>
      <w:sz w:val="42"/>
      <w:szCs w:val="42"/>
    </w:rPr>
  </w:style>
  <w:style w:type="paragraph" w:customStyle="1" w:styleId="Luogo">
    <w:name w:val="Luogo"/>
    <w:aliases w:val="data,ora"/>
    <w:basedOn w:val="Normale"/>
    <w:qFormat/>
    <w:rsid w:val="00041164"/>
    <w:pPr>
      <w:jc w:val="left"/>
    </w:pPr>
    <w:rPr>
      <w:rFonts w:eastAsia="Garamond"/>
    </w:rPr>
  </w:style>
  <w:style w:type="character" w:customStyle="1" w:styleId="CorpotestoCarattere">
    <w:name w:val="Corpo testo Carattere"/>
    <w:basedOn w:val="Carpredefinitoparagrafo"/>
    <w:link w:val="Corpotesto"/>
    <w:rsid w:val="00041164"/>
    <w:rPr>
      <w:rFonts w:cs="Garamond"/>
    </w:rPr>
  </w:style>
  <w:style w:type="character" w:customStyle="1" w:styleId="Hyperlink0">
    <w:name w:val="Hyperlink.0"/>
    <w:basedOn w:val="Collegamentoipertestuale"/>
    <w:rsid w:val="00FB7AD7"/>
    <w:rPr>
      <w:outline w:val="0"/>
      <w:color w:val="0000FF"/>
      <w:u w:val="single" w:color="0000FF"/>
    </w:rPr>
  </w:style>
  <w:style w:type="paragraph" w:customStyle="1" w:styleId="Default">
    <w:name w:val="Default"/>
    <w:rsid w:val="00FB7AD7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Revisione">
    <w:name w:val="Revision"/>
    <w:hidden/>
    <w:uiPriority w:val="99"/>
    <w:semiHidden/>
    <w:rsid w:val="004E5827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i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ampa@cini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64ZTVQZM8nXigii5VJBsoMf3Ug==">AMUW2mVur2sti+DsemOxu3wdXDEaGq30O8S0kL2AiLDRvaX+/8yhA4SlaPX7cjLWxMtgwY5H2qCxcCq+d4pmk6l9sEEozUjQOZ6PKN4DxZcFkhmXEEZJGypb426/zntm6TPxEzybSjTp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Winblu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Novella Benzoni</dc:creator>
  <cp:lastModifiedBy>giovanna aliprandi</cp:lastModifiedBy>
  <cp:revision>2</cp:revision>
  <dcterms:created xsi:type="dcterms:W3CDTF">2022-07-15T10:47:00Z</dcterms:created>
  <dcterms:modified xsi:type="dcterms:W3CDTF">2022-07-15T10:47:00Z</dcterms:modified>
</cp:coreProperties>
</file>