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581F79" w14:textId="77777777" w:rsidR="005D4C2A" w:rsidRPr="005D4C2A" w:rsidRDefault="005D4C2A" w:rsidP="005D4C2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</w:pPr>
      <w:r w:rsidRPr="005D4C2A"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>Venezia, Isola di San Giorgio Maggiore</w:t>
      </w:r>
    </w:p>
    <w:p w14:paraId="49BC4F0E" w14:textId="5FC1EDAE" w:rsidR="005D4C2A" w:rsidRPr="005D4C2A" w:rsidRDefault="005D4C2A" w:rsidP="005D4C2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</w:pPr>
      <w:r w:rsidRPr="0055794F"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>4</w:t>
      </w:r>
      <w:r w:rsidRPr="005D4C2A"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 </w:t>
      </w:r>
      <w:r w:rsidRPr="0055794F"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>novembre</w:t>
      </w:r>
      <w:r w:rsidRPr="005D4C2A"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 202</w:t>
      </w:r>
      <w:r w:rsidR="0055794F"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>2</w:t>
      </w:r>
      <w:r w:rsidRPr="005D4C2A"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>, ore 17.00</w:t>
      </w:r>
      <w:r w:rsidR="00F228D7"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>, Sala del Soffitto</w:t>
      </w:r>
    </w:p>
    <w:p w14:paraId="34FEF237" w14:textId="77777777" w:rsidR="005415A6" w:rsidRDefault="005415A6" w:rsidP="005D4C2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92" w:line="240" w:lineRule="auto"/>
        <w:jc w:val="left"/>
        <w:rPr>
          <w:rFonts w:ascii="Times New Roman" w:eastAsia="Times New Roman" w:hAnsi="Times New Roman" w:cs="Times New Roman"/>
          <w:b/>
          <w:color w:val="auto"/>
          <w:sz w:val="40"/>
          <w:szCs w:val="40"/>
          <w:bdr w:val="none" w:sz="0" w:space="0" w:color="auto"/>
          <w:shd w:val="clear" w:color="auto" w:fill="FFFFFF"/>
          <w:lang w:eastAsia="ar-SA"/>
        </w:rPr>
      </w:pPr>
    </w:p>
    <w:p w14:paraId="60680EFD" w14:textId="48E1C8FF" w:rsidR="005415A6" w:rsidRPr="00C76390" w:rsidRDefault="005D4C2A" w:rsidP="005415A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92" w:line="240" w:lineRule="auto"/>
        <w:jc w:val="left"/>
        <w:rPr>
          <w:rFonts w:ascii="Times New Roman" w:eastAsia="Times New Roman" w:hAnsi="Times New Roman" w:cs="Times New Roman"/>
          <w:b/>
          <w:color w:val="auto"/>
          <w:sz w:val="40"/>
          <w:szCs w:val="40"/>
          <w:bdr w:val="none" w:sz="0" w:space="0" w:color="auto"/>
          <w:shd w:val="clear" w:color="auto" w:fill="FFFFFF"/>
          <w:lang w:eastAsia="ar-SA"/>
        </w:rPr>
      </w:pPr>
      <w:r w:rsidRPr="00C76390">
        <w:rPr>
          <w:rFonts w:ascii="Times New Roman" w:eastAsia="Times New Roman" w:hAnsi="Times New Roman" w:cs="Times New Roman"/>
          <w:b/>
          <w:color w:val="auto"/>
          <w:sz w:val="40"/>
          <w:szCs w:val="40"/>
          <w:bdr w:val="none" w:sz="0" w:space="0" w:color="auto"/>
          <w:shd w:val="clear" w:color="auto" w:fill="FFFFFF"/>
          <w:lang w:eastAsia="ar-SA"/>
        </w:rPr>
        <w:t xml:space="preserve">Fondazione Giorgio Cini </w:t>
      </w:r>
      <w:r w:rsidR="005415A6" w:rsidRPr="00C76390">
        <w:rPr>
          <w:rFonts w:ascii="Times New Roman" w:eastAsia="Times New Roman" w:hAnsi="Times New Roman" w:cs="Times New Roman"/>
          <w:b/>
          <w:color w:val="auto"/>
          <w:sz w:val="40"/>
          <w:szCs w:val="40"/>
          <w:bdr w:val="none" w:sz="0" w:space="0" w:color="auto"/>
          <w:shd w:val="clear" w:color="auto" w:fill="FFFFFF"/>
          <w:lang w:eastAsia="ar-SA"/>
        </w:rPr>
        <w:t xml:space="preserve">conferisce il </w:t>
      </w:r>
      <w:r w:rsidR="00F0744F" w:rsidRPr="00C76390">
        <w:rPr>
          <w:rFonts w:ascii="Times New Roman" w:eastAsia="Times New Roman" w:hAnsi="Times New Roman" w:cs="Times New Roman"/>
          <w:b/>
          <w:color w:val="auto"/>
          <w:sz w:val="40"/>
          <w:szCs w:val="40"/>
          <w:bdr w:val="none" w:sz="0" w:space="0" w:color="auto"/>
          <w:shd w:val="clear" w:color="auto" w:fill="FFFFFF"/>
          <w:lang w:eastAsia="ar-SA"/>
        </w:rPr>
        <w:t xml:space="preserve">IX </w:t>
      </w:r>
      <w:r w:rsidR="005415A6" w:rsidRPr="00C76390">
        <w:rPr>
          <w:rFonts w:ascii="Times New Roman" w:eastAsia="Times New Roman" w:hAnsi="Times New Roman" w:cs="Times New Roman"/>
          <w:b/>
          <w:color w:val="auto"/>
          <w:sz w:val="40"/>
          <w:szCs w:val="40"/>
          <w:bdr w:val="none" w:sz="0" w:space="0" w:color="auto"/>
          <w:shd w:val="clear" w:color="auto" w:fill="FFFFFF"/>
          <w:lang w:eastAsia="ar-SA"/>
        </w:rPr>
        <w:t>P</w:t>
      </w:r>
      <w:r w:rsidRPr="00C76390">
        <w:rPr>
          <w:rFonts w:ascii="Times New Roman" w:eastAsia="Times New Roman" w:hAnsi="Times New Roman" w:cs="Times New Roman"/>
          <w:b/>
          <w:color w:val="auto"/>
          <w:sz w:val="40"/>
          <w:szCs w:val="40"/>
          <w:bdr w:val="none" w:sz="0" w:space="0" w:color="auto"/>
          <w:shd w:val="clear" w:color="auto" w:fill="FFFFFF"/>
          <w:lang w:eastAsia="ar-SA"/>
        </w:rPr>
        <w:t>remi</w:t>
      </w:r>
      <w:r w:rsidR="005415A6" w:rsidRPr="00C76390">
        <w:rPr>
          <w:rFonts w:ascii="Times New Roman" w:eastAsia="Times New Roman" w:hAnsi="Times New Roman" w:cs="Times New Roman"/>
          <w:b/>
          <w:color w:val="auto"/>
          <w:sz w:val="40"/>
          <w:szCs w:val="40"/>
          <w:bdr w:val="none" w:sz="0" w:space="0" w:color="auto"/>
          <w:shd w:val="clear" w:color="auto" w:fill="FFFFFF"/>
          <w:lang w:eastAsia="ar-SA"/>
        </w:rPr>
        <w:t xml:space="preserve">o Benno Geiger </w:t>
      </w:r>
      <w:r w:rsidRPr="00C76390">
        <w:rPr>
          <w:rFonts w:ascii="Times New Roman" w:eastAsia="Times New Roman" w:hAnsi="Times New Roman" w:cs="Times New Roman"/>
          <w:b/>
          <w:color w:val="auto"/>
          <w:sz w:val="40"/>
          <w:szCs w:val="40"/>
          <w:bdr w:val="none" w:sz="0" w:space="0" w:color="auto"/>
          <w:shd w:val="clear" w:color="auto" w:fill="FFFFFF"/>
          <w:lang w:eastAsia="ar-SA"/>
        </w:rPr>
        <w:t xml:space="preserve">per la Traduzione Poetica </w:t>
      </w:r>
    </w:p>
    <w:p w14:paraId="0FD91237" w14:textId="77777777" w:rsidR="00F74754" w:rsidRPr="00C76390" w:rsidRDefault="00F74754" w:rsidP="005D4C2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40" w:lineRule="auto"/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</w:pPr>
    </w:p>
    <w:p w14:paraId="50DF2BED" w14:textId="5451B6B0" w:rsidR="005A782D" w:rsidRPr="00C76390" w:rsidRDefault="001B7163" w:rsidP="005D4C2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</w:pPr>
      <w:r w:rsidRPr="00C76390"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>Nominati i</w:t>
      </w:r>
      <w:r w:rsidR="005415A6" w:rsidRPr="00C76390"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 vincitori della IX edizione</w:t>
      </w:r>
      <w:r w:rsidRPr="00C76390"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: </w:t>
      </w:r>
      <w:r w:rsidR="00400D0D" w:rsidRPr="00C76390">
        <w:rPr>
          <w:rFonts w:ascii="Times New Roman" w:eastAsia="Times New Roman" w:hAnsi="Times New Roman" w:cs="Times New Roman" w:hint="eastAsia"/>
          <w:b/>
          <w:i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>Matteo Lefèvre per</w:t>
      </w:r>
      <w:r w:rsidR="00400D0D" w:rsidRPr="00C76390"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 la traduzione di</w:t>
      </w:r>
      <w:r w:rsidR="00400D0D" w:rsidRPr="00C76390">
        <w:rPr>
          <w:rFonts w:ascii="Times New Roman" w:eastAsia="Times New Roman" w:hAnsi="Times New Roman" w:cs="Times New Roman" w:hint="eastAsia"/>
          <w:b/>
          <w:i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 </w:t>
      </w:r>
      <w:r w:rsidR="00400D0D" w:rsidRPr="00C76390"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>“</w:t>
      </w:r>
      <w:r w:rsidR="00400D0D" w:rsidRPr="00C76390">
        <w:rPr>
          <w:rFonts w:ascii="Times New Roman" w:eastAsia="Times New Roman" w:hAnsi="Times New Roman" w:cs="Times New Roman" w:hint="eastAsia"/>
          <w:b/>
          <w:i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>Poesie</w:t>
      </w:r>
      <w:r w:rsidR="00400D0D" w:rsidRPr="00C76390"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” di </w:t>
      </w:r>
      <w:r w:rsidR="00400D0D" w:rsidRPr="00C76390">
        <w:rPr>
          <w:rFonts w:ascii="Times New Roman" w:eastAsia="Times New Roman" w:hAnsi="Times New Roman" w:cs="Times New Roman" w:hint="eastAsia"/>
          <w:b/>
          <w:i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Antonio Machado </w:t>
      </w:r>
      <w:r w:rsidR="00400D0D" w:rsidRPr="00C76390"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>(Garzanti)</w:t>
      </w:r>
      <w:r w:rsidRPr="00C76390"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 e </w:t>
      </w:r>
      <w:r w:rsidR="00400D0D" w:rsidRPr="00C76390">
        <w:rPr>
          <w:rFonts w:ascii="Times New Roman" w:eastAsia="Times New Roman" w:hAnsi="Times New Roman" w:cs="Times New Roman" w:hint="eastAsia"/>
          <w:b/>
          <w:i/>
          <w:i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>Linda Del Sarto</w:t>
      </w:r>
      <w:r w:rsidR="00400D0D" w:rsidRPr="00C76390">
        <w:rPr>
          <w:rFonts w:ascii="Times New Roman" w:eastAsia="Times New Roman" w:hAnsi="Times New Roman" w:cs="Times New Roman"/>
          <w:b/>
          <w:i/>
          <w:i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 </w:t>
      </w:r>
      <w:r w:rsidR="00F0744F" w:rsidRPr="00C76390">
        <w:rPr>
          <w:rFonts w:ascii="Times New Roman" w:eastAsia="Times New Roman" w:hAnsi="Times New Roman" w:cs="Times New Roman"/>
          <w:b/>
          <w:i/>
          <w:i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per </w:t>
      </w:r>
      <w:r w:rsidR="00400D0D" w:rsidRPr="00C76390">
        <w:rPr>
          <w:rFonts w:ascii="Times New Roman" w:eastAsia="Times New Roman" w:hAnsi="Times New Roman" w:cs="Times New Roman"/>
          <w:b/>
          <w:i/>
          <w:i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il premio </w:t>
      </w:r>
      <w:r w:rsidR="00400D0D" w:rsidRPr="00C76390">
        <w:rPr>
          <w:rFonts w:ascii="Times New Roman" w:eastAsia="Times New Roman" w:hAnsi="Times New Roman" w:cs="Times New Roman"/>
          <w:b/>
          <w:i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>Giovane Traduttore</w:t>
      </w:r>
      <w:r w:rsidR="00400D0D" w:rsidRPr="00C76390">
        <w:rPr>
          <w:rFonts w:ascii="Times New Roman" w:eastAsia="Times New Roman" w:hAnsi="Times New Roman" w:cs="Times New Roman"/>
          <w:b/>
          <w:i/>
          <w:i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 </w:t>
      </w:r>
      <w:r w:rsidR="00400D0D" w:rsidRPr="00C76390">
        <w:rPr>
          <w:rFonts w:ascii="Times New Roman" w:eastAsia="Times New Roman" w:hAnsi="Times New Roman" w:cs="Times New Roman" w:hint="eastAsia"/>
          <w:b/>
          <w:i/>
          <w:i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per </w:t>
      </w:r>
      <w:r w:rsidR="00400D0D" w:rsidRPr="00C76390">
        <w:rPr>
          <w:rFonts w:ascii="Times New Roman" w:eastAsia="Times New Roman" w:hAnsi="Times New Roman" w:cs="Times New Roman"/>
          <w:b/>
          <w:i/>
          <w:i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>“</w:t>
      </w:r>
      <w:r w:rsidR="00400D0D" w:rsidRPr="00C76390">
        <w:rPr>
          <w:rFonts w:ascii="Times New Roman" w:eastAsia="Times New Roman" w:hAnsi="Times New Roman" w:cs="Times New Roman" w:hint="eastAsia"/>
          <w:b/>
          <w:i/>
          <w:i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>Piccole Poesie di famiglia</w:t>
      </w:r>
      <w:r w:rsidR="00400D0D" w:rsidRPr="00C76390">
        <w:rPr>
          <w:rFonts w:ascii="Times New Roman" w:eastAsia="Times New Roman" w:hAnsi="Times New Roman" w:cs="Times New Roman"/>
          <w:b/>
          <w:i/>
          <w:i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>” di</w:t>
      </w:r>
      <w:r w:rsidR="00400D0D" w:rsidRPr="00C76390">
        <w:rPr>
          <w:rFonts w:ascii="Times New Roman" w:eastAsia="Times New Roman" w:hAnsi="Times New Roman" w:cs="Times New Roman" w:hint="eastAsia"/>
          <w:b/>
          <w:i/>
          <w:i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 </w:t>
      </w:r>
      <w:proofErr w:type="spellStart"/>
      <w:r w:rsidR="00F0744F" w:rsidRPr="00C76390"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bdr w:val="none" w:sz="0" w:space="0" w:color="auto"/>
          <w:lang w:eastAsia="ar-SA"/>
        </w:rPr>
        <w:t>Michał</w:t>
      </w:r>
      <w:proofErr w:type="spellEnd"/>
      <w:r w:rsidR="00F0744F" w:rsidRPr="00C76390">
        <w:rPr>
          <w:rStyle w:val="Enfasigrassetto"/>
          <w:rFonts w:ascii="Crimson Text" w:hAnsi="Crimson Text"/>
          <w:color w:val="auto"/>
          <w:sz w:val="27"/>
          <w:szCs w:val="27"/>
          <w:shd w:val="clear" w:color="auto" w:fill="FFFFFF"/>
        </w:rPr>
        <w:t> </w:t>
      </w:r>
      <w:proofErr w:type="spellStart"/>
      <w:r w:rsidR="00400D0D" w:rsidRPr="00C76390">
        <w:rPr>
          <w:rFonts w:ascii="Times New Roman" w:eastAsia="Times New Roman" w:hAnsi="Times New Roman" w:cs="Times New Roman" w:hint="eastAsia"/>
          <w:b/>
          <w:i/>
          <w:i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>Ruzinek</w:t>
      </w:r>
      <w:proofErr w:type="spellEnd"/>
      <w:r w:rsidR="00400D0D" w:rsidRPr="00C76390">
        <w:rPr>
          <w:rFonts w:ascii="Times New Roman" w:eastAsia="Times New Roman" w:hAnsi="Times New Roman" w:cs="Times New Roman" w:hint="eastAsia"/>
          <w:b/>
          <w:i/>
          <w:i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 </w:t>
      </w:r>
      <w:r w:rsidR="00400D0D" w:rsidRPr="00C76390">
        <w:rPr>
          <w:rFonts w:ascii="Times New Roman" w:eastAsia="Times New Roman" w:hAnsi="Times New Roman" w:cs="Times New Roman"/>
          <w:b/>
          <w:i/>
          <w:i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>(</w:t>
      </w:r>
      <w:r w:rsidR="00F228D7" w:rsidRPr="00C76390">
        <w:rPr>
          <w:rFonts w:ascii="Times New Roman" w:eastAsia="Times New Roman" w:hAnsi="Times New Roman" w:cs="Times New Roman"/>
          <w:b/>
          <w:i/>
          <w:i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Ed. </w:t>
      </w:r>
      <w:proofErr w:type="spellStart"/>
      <w:r w:rsidR="0068769B" w:rsidRPr="0068769B">
        <w:rPr>
          <w:rFonts w:ascii="Times New Roman" w:eastAsia="Times New Roman" w:hAnsi="Times New Roman" w:cs="Times New Roman"/>
          <w:b/>
          <w:i/>
          <w:i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>MIMebù</w:t>
      </w:r>
      <w:proofErr w:type="spellEnd"/>
      <w:r w:rsidR="00400D0D" w:rsidRPr="00C76390">
        <w:rPr>
          <w:rFonts w:ascii="Times New Roman" w:eastAsia="Times New Roman" w:hAnsi="Times New Roman" w:cs="Times New Roman"/>
          <w:b/>
          <w:i/>
          <w:i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>)</w:t>
      </w:r>
      <w:r w:rsidR="005415A6" w:rsidRPr="00C76390">
        <w:rPr>
          <w:rFonts w:ascii="Times New Roman" w:eastAsia="Times New Roman" w:hAnsi="Times New Roman" w:cs="Times New Roman"/>
          <w:b/>
          <w:i/>
          <w:i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>.</w:t>
      </w:r>
      <w:r w:rsidRPr="00C76390">
        <w:rPr>
          <w:rFonts w:ascii="Times New Roman" w:eastAsia="Times New Roman" w:hAnsi="Times New Roman" w:cs="Times New Roman"/>
          <w:b/>
          <w:i/>
          <w:i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 </w:t>
      </w:r>
      <w:r w:rsidR="005415A6" w:rsidRPr="00C76390"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Assegnate due </w:t>
      </w:r>
      <w:r w:rsidR="00E75F8B" w:rsidRPr="00C76390"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>menzioni</w:t>
      </w:r>
      <w:r w:rsidR="005415A6" w:rsidRPr="00C76390"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 speciali e la borsa di studio trimestrale</w:t>
      </w:r>
      <w:r w:rsidRPr="00C76390"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>.</w:t>
      </w:r>
    </w:p>
    <w:p w14:paraId="52152CD9" w14:textId="4D765D1E" w:rsidR="005D4C2A" w:rsidRPr="00C76390" w:rsidRDefault="001B7163" w:rsidP="005D4C2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</w:pPr>
      <w:r w:rsidRPr="00C76390"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Appuntamento il 4 novembre per </w:t>
      </w:r>
      <w:r w:rsidR="005A782D" w:rsidRPr="00C76390"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>l’evento di premiazione, aperto al pubblico.</w:t>
      </w:r>
    </w:p>
    <w:p w14:paraId="599CA43B" w14:textId="77777777" w:rsidR="005415A6" w:rsidRPr="00C76390" w:rsidRDefault="005415A6" w:rsidP="005D4C2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</w:pPr>
    </w:p>
    <w:p w14:paraId="61B3B8F6" w14:textId="2ABFF4E8" w:rsidR="005415A6" w:rsidRPr="00C76390" w:rsidRDefault="005D4C2A" w:rsidP="005415A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</w:pPr>
      <w:r w:rsidRPr="00C76390"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Sono </w:t>
      </w:r>
      <w:r w:rsidR="00400D0D" w:rsidRPr="00C76390">
        <w:rPr>
          <w:rFonts w:ascii="Times New Roman" w:eastAsia="Times New Roman" w:hAnsi="Times New Roman" w:cs="Times New Roman" w:hint="eastAsia"/>
          <w:b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Matteo Lefèvre </w:t>
      </w:r>
      <w:r w:rsidRPr="00C76390"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>e</w:t>
      </w:r>
      <w:r w:rsidRPr="00C76390">
        <w:rPr>
          <w:rFonts w:ascii="Times New Roman" w:eastAsia="Times New Roman" w:hAnsi="Times New Roman" w:cs="Times New Roman"/>
          <w:b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 </w:t>
      </w:r>
      <w:r w:rsidR="00400D0D" w:rsidRPr="00C76390">
        <w:rPr>
          <w:rFonts w:ascii="Times New Roman" w:eastAsia="Times New Roman" w:hAnsi="Times New Roman" w:cs="Times New Roman" w:hint="eastAsia"/>
          <w:b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Linda Del Sarto </w:t>
      </w:r>
      <w:r w:rsidRPr="00C76390"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>i traduttori che</w:t>
      </w:r>
      <w:r w:rsidRPr="00C76390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 </w:t>
      </w:r>
      <w:r w:rsidR="001B7163" w:rsidRPr="00C76390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venerdì </w:t>
      </w:r>
      <w:r w:rsidRPr="00C76390">
        <w:rPr>
          <w:rFonts w:ascii="Times New Roman" w:eastAsia="Times New Roman" w:hAnsi="Times New Roman" w:cs="Times New Roman"/>
          <w:b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>4 novembre 2022 alle ore 17.00</w:t>
      </w:r>
      <w:r w:rsidRPr="00C76390"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 riceveranno, nel corso di una cerimonia, il </w:t>
      </w:r>
      <w:r w:rsidRPr="00C76390"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>Premio per la Traduzione Poetica “Benno Geiger” 2022</w:t>
      </w:r>
      <w:r w:rsidR="001B7163" w:rsidRPr="00C76390"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. In questa edizione, la nona dalla sua istituzione nel 2014 in memoria del letterato austriaco Benno Geiger, </w:t>
      </w:r>
      <w:r w:rsidR="001B7163" w:rsidRPr="00C76390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>s</w:t>
      </w:r>
      <w:r w:rsidR="005415A6" w:rsidRPr="00C76390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ono state 54 le opere </w:t>
      </w:r>
      <w:r w:rsidR="001B7163" w:rsidRPr="00C76390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presentate </w:t>
      </w:r>
      <w:r w:rsidR="005415A6" w:rsidRPr="00C76390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>da 40 case editrici</w:t>
      </w:r>
      <w:r w:rsidR="001B7163" w:rsidRPr="00C76390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, </w:t>
      </w:r>
      <w:r w:rsidR="005743FF" w:rsidRPr="00C76390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con traduzioni da quasi venti lingue, </w:t>
      </w:r>
      <w:r w:rsidR="001B7163" w:rsidRPr="00C76390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segnale di </w:t>
      </w:r>
      <w:r w:rsidR="005743FF" w:rsidRPr="00C76390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grande vivacità editoriale, nonché di </w:t>
      </w:r>
      <w:r w:rsidR="001B7163" w:rsidRPr="00C76390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>un’attenzione sempre crescente verso</w:t>
      </w:r>
      <w:r w:rsidR="005743FF" w:rsidRPr="00C76390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 l’</w:t>
      </w:r>
      <w:r w:rsidR="001B7163" w:rsidRPr="00C76390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>iniziativa promossa da</w:t>
      </w:r>
      <w:r w:rsidR="00F74754" w:rsidRPr="00C76390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>lla</w:t>
      </w:r>
      <w:r w:rsidR="001B7163" w:rsidRPr="00C76390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 Fondazione </w:t>
      </w:r>
      <w:r w:rsidR="00F74754" w:rsidRPr="00C76390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Giorgio </w:t>
      </w:r>
      <w:r w:rsidR="001B7163" w:rsidRPr="00C76390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>Cini.</w:t>
      </w:r>
    </w:p>
    <w:p w14:paraId="42F11260" w14:textId="77777777" w:rsidR="001B7163" w:rsidRPr="00C76390" w:rsidRDefault="001B7163" w:rsidP="005415A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</w:pPr>
    </w:p>
    <w:p w14:paraId="3F28540D" w14:textId="49E4052B" w:rsidR="00801769" w:rsidRPr="00C76390" w:rsidRDefault="00400D0D" w:rsidP="001B716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</w:pPr>
      <w:r w:rsidRPr="00C76390">
        <w:rPr>
          <w:rFonts w:ascii="Times New Roman" w:eastAsia="Times New Roman" w:hAnsi="Times New Roman" w:cs="Times New Roman" w:hint="eastAsia"/>
          <w:b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>Matteo Lefèvre</w:t>
      </w:r>
      <w:r w:rsidR="005B1074" w:rsidRPr="00C76390"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 </w:t>
      </w:r>
      <w:r w:rsidR="005D4C2A" w:rsidRPr="00C76390"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vince con la traduzione dell'opera </w:t>
      </w:r>
      <w:r w:rsidR="00330A59" w:rsidRPr="00C76390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>Poesie</w:t>
      </w:r>
      <w:r w:rsidR="005D4C2A" w:rsidRPr="00C76390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 </w:t>
      </w:r>
      <w:r w:rsidR="005D4C2A" w:rsidRPr="00C76390">
        <w:rPr>
          <w:rFonts w:ascii="Times New Roman" w:eastAsia="Times New Roman" w:hAnsi="Times New Roman" w:cs="Times New Roman"/>
          <w:i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>di</w:t>
      </w:r>
      <w:r w:rsidR="005D4C2A" w:rsidRPr="00C76390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 </w:t>
      </w:r>
      <w:r w:rsidR="00330A59" w:rsidRPr="00C76390">
        <w:rPr>
          <w:rFonts w:ascii="Times New Roman" w:eastAsia="Times New Roman" w:hAnsi="Times New Roman" w:cs="Times New Roman" w:hint="eastAsia"/>
          <w:i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>Antonio Machado</w:t>
      </w:r>
      <w:r w:rsidR="00F228D7" w:rsidRPr="00C76390">
        <w:rPr>
          <w:rFonts w:ascii="Times New Roman" w:eastAsia="Times New Roman" w:hAnsi="Times New Roman" w:cs="Times New Roman"/>
          <w:i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 </w:t>
      </w:r>
      <w:r w:rsidR="001B7163" w:rsidRPr="00C76390">
        <w:rPr>
          <w:rFonts w:ascii="Times New Roman" w:eastAsia="Times New Roman" w:hAnsi="Times New Roman" w:cs="Times New Roman"/>
          <w:i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di </w:t>
      </w:r>
      <w:r w:rsidR="00F228D7" w:rsidRPr="00C76390">
        <w:rPr>
          <w:rFonts w:ascii="Times New Roman" w:eastAsia="Times New Roman" w:hAnsi="Times New Roman" w:cs="Times New Roman"/>
          <w:i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>Garzanti</w:t>
      </w:r>
      <w:r w:rsidR="00330A59" w:rsidRPr="00C76390">
        <w:rPr>
          <w:rFonts w:ascii="Times New Roman" w:eastAsia="Times New Roman" w:hAnsi="Times New Roman" w:cs="Times New Roman" w:hint="eastAsia"/>
          <w:i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 </w:t>
      </w:r>
      <w:r w:rsidR="005D4C2A" w:rsidRPr="00C76390"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>un premio in denaro del valore di 4.000 euro, mentre</w:t>
      </w:r>
      <w:r w:rsidR="005D4C2A" w:rsidRPr="00C76390">
        <w:rPr>
          <w:rFonts w:ascii="Times New Roman" w:eastAsia="Times New Roman" w:hAnsi="Times New Roman" w:cs="Times New Roman"/>
          <w:i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 </w:t>
      </w:r>
      <w:r w:rsidR="00330A59" w:rsidRPr="00C76390">
        <w:rPr>
          <w:rFonts w:ascii="Times New Roman" w:eastAsia="Times New Roman" w:hAnsi="Times New Roman" w:cs="Times New Roman" w:hint="eastAsia"/>
          <w:b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>Linda Del Sarto</w:t>
      </w:r>
      <w:r w:rsidR="00330A59" w:rsidRPr="00C76390">
        <w:rPr>
          <w:rFonts w:ascii="Times New Roman" w:eastAsia="Times New Roman" w:hAnsi="Times New Roman" w:cs="Times New Roman" w:hint="eastAsia"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 </w:t>
      </w:r>
      <w:r w:rsidR="005D4C2A" w:rsidRPr="00C76390"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riceve il premio destinato ai giovani traduttori di 1.000 euro </w:t>
      </w:r>
      <w:r w:rsidR="005D4C2A" w:rsidRPr="00C76390">
        <w:rPr>
          <w:rFonts w:ascii="Times New Roman" w:eastAsia="Times New Roman" w:hAnsi="Times New Roman" w:cs="Times New Roman"/>
          <w:i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per </w:t>
      </w:r>
      <w:r w:rsidR="00330A59" w:rsidRPr="00C76390">
        <w:rPr>
          <w:rFonts w:ascii="Times New Roman" w:eastAsia="Times New Roman" w:hAnsi="Times New Roman" w:cs="Times New Roman" w:hint="eastAsia"/>
          <w:i/>
          <w:i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>Piccole Poesie di famiglia</w:t>
      </w:r>
      <w:r w:rsidR="00330A59" w:rsidRPr="00C76390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 </w:t>
      </w:r>
      <w:r w:rsidR="005D4C2A" w:rsidRPr="00C76390">
        <w:rPr>
          <w:rFonts w:ascii="Times New Roman" w:eastAsia="Times New Roman" w:hAnsi="Times New Roman" w:cs="Times New Roman"/>
          <w:i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di </w:t>
      </w:r>
      <w:proofErr w:type="spellStart"/>
      <w:r w:rsidR="00F0744F" w:rsidRPr="007C4E66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bdr w:val="none" w:sz="0" w:space="0" w:color="auto"/>
          <w:lang w:eastAsia="ar-SA"/>
        </w:rPr>
        <w:t>Michał</w:t>
      </w:r>
      <w:proofErr w:type="spellEnd"/>
      <w:r w:rsidR="00F0744F" w:rsidRPr="007C4E66">
        <w:rPr>
          <w:rStyle w:val="Enfasigrassetto"/>
          <w:rFonts w:ascii="Crimson Text" w:hAnsi="Crimson Text"/>
          <w:color w:val="auto"/>
          <w:sz w:val="27"/>
          <w:szCs w:val="27"/>
          <w:shd w:val="clear" w:color="auto" w:fill="FFFFFF"/>
        </w:rPr>
        <w:t> </w:t>
      </w:r>
      <w:proofErr w:type="spellStart"/>
      <w:r w:rsidR="00330A59" w:rsidRPr="007C4E66">
        <w:rPr>
          <w:rFonts w:ascii="Times New Roman" w:eastAsia="Times New Roman" w:hAnsi="Times New Roman" w:cs="Times New Roman" w:hint="eastAsia"/>
          <w:i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>Ruzinek</w:t>
      </w:r>
      <w:proofErr w:type="spellEnd"/>
      <w:r w:rsidR="001B7163" w:rsidRPr="00C76390">
        <w:rPr>
          <w:rFonts w:ascii="Times New Roman" w:eastAsia="Times New Roman" w:hAnsi="Times New Roman" w:cs="Times New Roman"/>
          <w:i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, </w:t>
      </w:r>
      <w:r w:rsidR="00F228D7" w:rsidRPr="00C76390">
        <w:rPr>
          <w:rFonts w:ascii="Times New Roman" w:eastAsia="Times New Roman" w:hAnsi="Times New Roman" w:cs="Times New Roman"/>
          <w:i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>Ed</w:t>
      </w:r>
      <w:r w:rsidR="005B1074" w:rsidRPr="00C76390">
        <w:rPr>
          <w:rFonts w:ascii="Times New Roman" w:eastAsia="Times New Roman" w:hAnsi="Times New Roman" w:cs="Times New Roman"/>
          <w:i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>i</w:t>
      </w:r>
      <w:r w:rsidR="001B7163" w:rsidRPr="00C76390">
        <w:rPr>
          <w:rFonts w:ascii="Times New Roman" w:eastAsia="Times New Roman" w:hAnsi="Times New Roman" w:cs="Times New Roman"/>
          <w:i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>zione</w:t>
      </w:r>
      <w:r w:rsidR="00F228D7" w:rsidRPr="00C76390">
        <w:rPr>
          <w:rFonts w:ascii="Times New Roman" w:eastAsia="Times New Roman" w:hAnsi="Times New Roman" w:cs="Times New Roman"/>
          <w:i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 </w:t>
      </w:r>
      <w:proofErr w:type="spellStart"/>
      <w:r w:rsidR="0068769B" w:rsidRPr="0068769B">
        <w:rPr>
          <w:rFonts w:ascii="Times New Roman" w:eastAsia="Times New Roman" w:hAnsi="Times New Roman" w:cs="Times New Roman"/>
          <w:i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>MIMebù</w:t>
      </w:r>
      <w:proofErr w:type="spellEnd"/>
      <w:r w:rsidR="00F228D7" w:rsidRPr="00C76390">
        <w:rPr>
          <w:rFonts w:ascii="Times New Roman" w:eastAsia="Times New Roman" w:hAnsi="Times New Roman" w:cs="Times New Roman"/>
          <w:i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>.</w:t>
      </w:r>
      <w:r w:rsidR="005B1074" w:rsidRPr="00C76390"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 </w:t>
      </w:r>
    </w:p>
    <w:p w14:paraId="6B2477F1" w14:textId="77777777" w:rsidR="006A1DBF" w:rsidRPr="00C76390" w:rsidRDefault="00330A59" w:rsidP="001B716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</w:pPr>
      <w:r w:rsidRPr="00C76390"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La </w:t>
      </w:r>
      <w:r w:rsidR="005D4C2A" w:rsidRPr="00C76390"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>giuria</w:t>
      </w:r>
      <w:r w:rsidR="001B7163" w:rsidRPr="00C76390"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 </w:t>
      </w:r>
      <w:r w:rsidR="005D4C2A" w:rsidRPr="00C76390"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  <w:lang w:eastAsia="ar-SA"/>
        </w:rPr>
        <w:t xml:space="preserve">ha </w:t>
      </w:r>
      <w:r w:rsidR="005D4C2A" w:rsidRPr="00C76390"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segnalato, inoltre, </w:t>
      </w:r>
      <w:r w:rsidRPr="00C76390">
        <w:rPr>
          <w:rFonts w:ascii="Times New Roman" w:eastAsia="Times New Roman" w:hAnsi="Times New Roman" w:cs="Times New Roman" w:hint="eastAsia"/>
          <w:b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Saverio </w:t>
      </w:r>
      <w:proofErr w:type="spellStart"/>
      <w:r w:rsidRPr="00C76390">
        <w:rPr>
          <w:rFonts w:ascii="Times New Roman" w:eastAsia="Times New Roman" w:hAnsi="Times New Roman" w:cs="Times New Roman" w:hint="eastAsia"/>
          <w:b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>Tomaiuolo</w:t>
      </w:r>
      <w:proofErr w:type="spellEnd"/>
      <w:r w:rsidR="005B1074" w:rsidRPr="00C76390">
        <w:rPr>
          <w:rFonts w:ascii="Times New Roman" w:eastAsia="Times New Roman" w:hAnsi="Times New Roman" w:cs="Times New Roman"/>
          <w:b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 </w:t>
      </w:r>
      <w:r w:rsidRPr="00C76390">
        <w:rPr>
          <w:rFonts w:ascii="Times New Roman" w:eastAsia="Times New Roman" w:hAnsi="Times New Roman" w:cs="Times New Roman" w:hint="eastAsia"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>per</w:t>
      </w:r>
      <w:r w:rsidRPr="00C76390"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 la traduzione di</w:t>
      </w:r>
      <w:r w:rsidR="005415A6" w:rsidRPr="00C76390"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 </w:t>
      </w:r>
      <w:r w:rsidR="00F228D7" w:rsidRPr="00C76390">
        <w:rPr>
          <w:rFonts w:ascii="Times New Roman" w:eastAsia="Times New Roman" w:hAnsi="Times New Roman" w:cs="Times New Roman"/>
          <w:i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In </w:t>
      </w:r>
      <w:proofErr w:type="spellStart"/>
      <w:r w:rsidR="00F228D7" w:rsidRPr="00C76390">
        <w:rPr>
          <w:rFonts w:ascii="Times New Roman" w:eastAsia="Times New Roman" w:hAnsi="Times New Roman" w:cs="Times New Roman"/>
          <w:i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>Memoriam</w:t>
      </w:r>
      <w:proofErr w:type="spellEnd"/>
      <w:r w:rsidR="00F228D7" w:rsidRPr="00C76390">
        <w:rPr>
          <w:rFonts w:ascii="Times New Roman" w:eastAsia="Times New Roman" w:hAnsi="Times New Roman" w:cs="Times New Roman"/>
          <w:i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 e altre poesie </w:t>
      </w:r>
      <w:r w:rsidR="00F228D7" w:rsidRPr="00C76390"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>di Alfred Tennyson</w:t>
      </w:r>
      <w:r w:rsidR="00F228D7" w:rsidRPr="00C76390">
        <w:rPr>
          <w:rFonts w:ascii="Times New Roman" w:eastAsia="Times New Roman" w:hAnsi="Times New Roman" w:cs="Times New Roman"/>
          <w:i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 </w:t>
      </w:r>
      <w:r w:rsidRPr="00C76390"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(Mondadori) e </w:t>
      </w:r>
      <w:r w:rsidRPr="00C76390">
        <w:rPr>
          <w:rFonts w:ascii="Times New Roman" w:eastAsia="Times New Roman" w:hAnsi="Times New Roman" w:cs="Times New Roman" w:hint="eastAsia"/>
          <w:b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>Diana Battisti</w:t>
      </w:r>
      <w:r w:rsidRPr="00C76390">
        <w:rPr>
          <w:rFonts w:ascii="Times New Roman" w:eastAsia="Times New Roman" w:hAnsi="Times New Roman" w:cs="Times New Roman" w:hint="eastAsia"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 per </w:t>
      </w:r>
      <w:r w:rsidRPr="00C76390">
        <w:rPr>
          <w:rFonts w:ascii="Times New Roman" w:eastAsia="Times New Roman" w:hAnsi="Times New Roman" w:cs="Times New Roman" w:hint="eastAsia"/>
          <w:i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>Poesie Scelte</w:t>
      </w:r>
      <w:r w:rsidR="00F228D7" w:rsidRPr="00C76390">
        <w:rPr>
          <w:rFonts w:ascii="Times New Roman" w:eastAsia="Times New Roman" w:hAnsi="Times New Roman" w:cs="Times New Roman"/>
          <w:i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 </w:t>
      </w:r>
      <w:r w:rsidR="00F228D7" w:rsidRPr="00C76390"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>di Benno Geiger</w:t>
      </w:r>
      <w:r w:rsidRPr="00C76390">
        <w:rPr>
          <w:rFonts w:ascii="Times New Roman" w:eastAsia="Times New Roman" w:hAnsi="Times New Roman" w:cs="Times New Roman" w:hint="eastAsia"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 </w:t>
      </w:r>
      <w:r w:rsidRPr="00C76390"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>(Firenze University Press).</w:t>
      </w:r>
      <w:r w:rsidR="001B7163" w:rsidRPr="00C76390"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 </w:t>
      </w:r>
    </w:p>
    <w:p w14:paraId="05CBD446" w14:textId="77777777" w:rsidR="005672F6" w:rsidRPr="00C76390" w:rsidRDefault="005672F6" w:rsidP="001B716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</w:pPr>
    </w:p>
    <w:p w14:paraId="2B133BA3" w14:textId="711A49B1" w:rsidR="00F228D7" w:rsidRPr="00C76390" w:rsidRDefault="00F228D7" w:rsidP="001B716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</w:pPr>
      <w:r w:rsidRPr="00C76390"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>Durante la cerimonia</w:t>
      </w:r>
      <w:r w:rsidR="001B7163" w:rsidRPr="00C76390"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 </w:t>
      </w:r>
      <w:r w:rsidRPr="00C76390"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verrà </w:t>
      </w:r>
      <w:r w:rsidR="005415A6" w:rsidRPr="00C76390"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inoltre </w:t>
      </w:r>
      <w:r w:rsidRPr="00C76390"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assegnata </w:t>
      </w:r>
      <w:r w:rsidRPr="00C76390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>la borsa di studio residenziale di tre mesi</w:t>
      </w:r>
      <w:r w:rsidRPr="00C76390"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 a </w:t>
      </w:r>
      <w:r w:rsidRPr="00C76390">
        <w:rPr>
          <w:rFonts w:ascii="Times New Roman" w:eastAsia="Times New Roman" w:hAnsi="Times New Roman" w:cs="Times New Roman"/>
          <w:b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>Valeria Zimarino</w:t>
      </w:r>
      <w:r w:rsidR="005415A6" w:rsidRPr="00C76390"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, selezionata dalla commissione, </w:t>
      </w:r>
      <w:r w:rsidRPr="00C76390"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che lavorerà al progetto di ricerca </w:t>
      </w:r>
      <w:r w:rsidRPr="00C76390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Da Messina a Pisa: il 1903 </w:t>
      </w:r>
      <w:bookmarkStart w:id="0" w:name="_GoBack"/>
      <w:bookmarkEnd w:id="0"/>
      <w:r w:rsidRPr="00C76390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>nel carteggio Pascoli-</w:t>
      </w:r>
      <w:proofErr w:type="spellStart"/>
      <w:r w:rsidRPr="00C76390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>Cian</w:t>
      </w:r>
      <w:proofErr w:type="spellEnd"/>
      <w:r w:rsidRPr="00C76390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>.</w:t>
      </w:r>
    </w:p>
    <w:p w14:paraId="253366E3" w14:textId="77777777" w:rsidR="005A782D" w:rsidRPr="00C76390" w:rsidRDefault="005A782D" w:rsidP="005A782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40" w:lineRule="auto"/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</w:pPr>
    </w:p>
    <w:p w14:paraId="2AA0B42D" w14:textId="77777777" w:rsidR="00801769" w:rsidRPr="00C76390" w:rsidRDefault="005A782D" w:rsidP="005A782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</w:pPr>
      <w:r w:rsidRPr="00C76390">
        <w:rPr>
          <w:rFonts w:ascii="Times New Roman" w:eastAsia="Times New Roman" w:hAnsi="Times New Roman" w:cs="Times New Roman" w:hint="eastAsia"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>Nella stessa occasione verranno pubblicati i nuovi bandi per il 202</w:t>
      </w:r>
      <w:r w:rsidRPr="00C76390"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>3</w:t>
      </w:r>
      <w:r w:rsidRPr="00C76390">
        <w:rPr>
          <w:rFonts w:ascii="Times New Roman" w:eastAsia="Times New Roman" w:hAnsi="Times New Roman" w:cs="Times New Roman" w:hint="eastAsia"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: il </w:t>
      </w:r>
      <w:r w:rsidRPr="00C76390">
        <w:rPr>
          <w:rFonts w:ascii="Times New Roman" w:eastAsia="Times New Roman" w:hAnsi="Times New Roman" w:cs="Times New Roman" w:hint="eastAsia"/>
          <w:b/>
          <w:b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>Bando del Premio per la Traduzione Poetica</w:t>
      </w:r>
      <w:r w:rsidRPr="00C76390">
        <w:rPr>
          <w:rFonts w:ascii="Times New Roman" w:eastAsia="Times New Roman" w:hAnsi="Times New Roman" w:cs="Times New Roman" w:hint="eastAsia"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 e il </w:t>
      </w:r>
      <w:r w:rsidRPr="00C76390">
        <w:rPr>
          <w:rFonts w:ascii="Times New Roman" w:eastAsia="Times New Roman" w:hAnsi="Times New Roman" w:cs="Times New Roman" w:hint="eastAsia"/>
          <w:b/>
          <w:b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>Bando per una borsa di studio residenziale trimestrale</w:t>
      </w:r>
      <w:r w:rsidRPr="00C76390">
        <w:rPr>
          <w:rFonts w:ascii="Times New Roman" w:eastAsia="Times New Roman" w:hAnsi="Times New Roman" w:cs="Times New Roman" w:hint="eastAsia"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. </w:t>
      </w:r>
    </w:p>
    <w:p w14:paraId="3FFEE0D7" w14:textId="722CE867" w:rsidR="005A782D" w:rsidRPr="00C76390" w:rsidRDefault="005A782D" w:rsidP="005A782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</w:pPr>
      <w:r w:rsidRPr="00C76390">
        <w:rPr>
          <w:rFonts w:ascii="Times New Roman" w:eastAsia="Times New Roman" w:hAnsi="Times New Roman" w:cs="Times New Roman" w:hint="eastAsia"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Potranno concorrere al Premio per la Traduzione Poetica le traduzioni italiane di opere poetiche da lingue occidentali antiche, medievali e moderne apparse negli ultimi due anni e regolarmente in commercio. </w:t>
      </w:r>
    </w:p>
    <w:p w14:paraId="4EFEEF69" w14:textId="358E62D8" w:rsidR="005A782D" w:rsidRPr="00C76390" w:rsidRDefault="005A782D" w:rsidP="001B716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</w:pPr>
      <w:r w:rsidRPr="00C76390">
        <w:rPr>
          <w:rFonts w:ascii="Times New Roman" w:eastAsia="Times New Roman" w:hAnsi="Times New Roman" w:cs="Times New Roman" w:hint="eastAsia"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>Potranno partecipare al bando per una Borsa trimestrale residenziale dottorandi italiani e internazionali con progetti di ricerca in ambito letterario, da svolgere presso la Fondazione Giorgio Cini.</w:t>
      </w:r>
    </w:p>
    <w:p w14:paraId="444FE052" w14:textId="475D9469" w:rsidR="001B7163" w:rsidRPr="00C76390" w:rsidRDefault="001B7163" w:rsidP="001B716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</w:pPr>
    </w:p>
    <w:p w14:paraId="374BA698" w14:textId="3C778184" w:rsidR="001B7163" w:rsidRPr="00C76390" w:rsidRDefault="001B7163" w:rsidP="001B716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</w:pPr>
      <w:r w:rsidRPr="00C76390">
        <w:rPr>
          <w:rFonts w:ascii="Times New Roman" w:eastAsia="Times New Roman" w:hAnsi="Times New Roman" w:cs="Times New Roman"/>
          <w:i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La giuria del Premio Geiger, </w:t>
      </w:r>
      <w:r w:rsidRPr="00C76390"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>presieduta da Francesco Zambon</w:t>
      </w:r>
      <w:r w:rsidR="001F4034" w:rsidRPr="00C76390"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, </w:t>
      </w:r>
      <w:r w:rsidRPr="00C76390"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è formata da scrittori, critici, docenti universitari ed esperti di traduzione - </w:t>
      </w:r>
      <w:r w:rsidRPr="00C76390"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  <w:lang w:eastAsia="ar-SA"/>
        </w:rPr>
        <w:t>quali</w:t>
      </w:r>
      <w:r w:rsidRPr="00C76390"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 </w:t>
      </w:r>
      <w:r w:rsidR="004F2D8C" w:rsidRPr="00C76390"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Elena </w:t>
      </w:r>
      <w:proofErr w:type="spellStart"/>
      <w:r w:rsidR="004F2D8C" w:rsidRPr="00C76390"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>Agazzi</w:t>
      </w:r>
      <w:proofErr w:type="spellEnd"/>
      <w:r w:rsidR="004F2D8C" w:rsidRPr="00C76390"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, </w:t>
      </w:r>
      <w:r w:rsidRPr="00C76390"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Franco Buffoni, </w:t>
      </w:r>
      <w:proofErr w:type="spellStart"/>
      <w:r w:rsidR="001F4034" w:rsidRPr="00C76390"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  <w:lang w:eastAsia="ar-SA"/>
        </w:rPr>
        <w:t>Snežana</w:t>
      </w:r>
      <w:proofErr w:type="spellEnd"/>
      <w:r w:rsidR="001F4034" w:rsidRPr="00C76390"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  <w:lang w:eastAsia="ar-SA"/>
        </w:rPr>
        <w:t xml:space="preserve"> </w:t>
      </w:r>
      <w:proofErr w:type="spellStart"/>
      <w:r w:rsidR="001F4034" w:rsidRPr="00C76390"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  <w:lang w:eastAsia="ar-SA"/>
        </w:rPr>
        <w:t>Milinković</w:t>
      </w:r>
      <w:proofErr w:type="spellEnd"/>
      <w:r w:rsidR="004F2D8C" w:rsidRPr="00C76390"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, Alessandro </w:t>
      </w:r>
      <w:proofErr w:type="spellStart"/>
      <w:r w:rsidR="004F2D8C" w:rsidRPr="00C76390"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>Niero</w:t>
      </w:r>
      <w:proofErr w:type="spellEnd"/>
      <w:r w:rsidR="004F2D8C" w:rsidRPr="00C76390"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, Pietro </w:t>
      </w:r>
      <w:proofErr w:type="spellStart"/>
      <w:r w:rsidR="004F2D8C" w:rsidRPr="00C76390"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>Taravacci</w:t>
      </w:r>
      <w:proofErr w:type="spellEnd"/>
      <w:r w:rsidR="004F2D8C" w:rsidRPr="00C76390"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>.</w:t>
      </w:r>
    </w:p>
    <w:p w14:paraId="6C136C30" w14:textId="3EA74BC8" w:rsidR="001B7163" w:rsidRPr="00C76390" w:rsidRDefault="001B7163" w:rsidP="001B716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rPr>
          <w:rFonts w:ascii="Times New Roman" w:eastAsia="Times New Roman" w:hAnsi="Times New Roman" w:cs="Times New Roman"/>
          <w:i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</w:pPr>
      <w:r w:rsidRPr="00C76390"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lastRenderedPageBreak/>
        <w:t>L’evento</w:t>
      </w:r>
      <w:r w:rsidR="005B1074" w:rsidRPr="00C76390"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 del 4 novembre </w:t>
      </w:r>
      <w:r w:rsidRPr="00C76390"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sarà </w:t>
      </w:r>
      <w:r w:rsidRPr="00C76390">
        <w:rPr>
          <w:rFonts w:ascii="Times New Roman" w:eastAsia="Times New Roman" w:hAnsi="Times New Roman" w:cs="Times New Roman"/>
          <w:i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>introdotto dalla professoressa</w:t>
      </w:r>
      <w:r w:rsidR="009A5584" w:rsidRPr="00C76390"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, </w:t>
      </w:r>
      <w:proofErr w:type="spellStart"/>
      <w:r w:rsidR="009A5584" w:rsidRPr="00C76390"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  <w:lang w:eastAsia="ar-SA"/>
        </w:rPr>
        <w:t>Snežana</w:t>
      </w:r>
      <w:proofErr w:type="spellEnd"/>
      <w:r w:rsidR="009A5584" w:rsidRPr="00C76390"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  <w:lang w:eastAsia="ar-SA"/>
        </w:rPr>
        <w:t xml:space="preserve"> </w:t>
      </w:r>
      <w:proofErr w:type="spellStart"/>
      <w:r w:rsidR="009A5584" w:rsidRPr="00C76390"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  <w:lang w:eastAsia="ar-SA"/>
        </w:rPr>
        <w:t>Milinković</w:t>
      </w:r>
      <w:proofErr w:type="spellEnd"/>
      <w:r w:rsidRPr="00C76390">
        <w:rPr>
          <w:rFonts w:ascii="Times New Roman" w:eastAsia="Times New Roman" w:hAnsi="Times New Roman" w:cs="Times New Roman" w:hint="eastAsia"/>
          <w:i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, </w:t>
      </w:r>
      <w:r w:rsidRPr="00C76390">
        <w:rPr>
          <w:rFonts w:ascii="Times New Roman" w:eastAsia="Times New Roman" w:hAnsi="Times New Roman" w:cs="Times New Roman"/>
          <w:i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>g</w:t>
      </w:r>
      <w:r w:rsidRPr="00C76390">
        <w:rPr>
          <w:rFonts w:ascii="Times New Roman" w:eastAsia="Times New Roman" w:hAnsi="Times New Roman" w:cs="Times New Roman" w:hint="eastAsia"/>
          <w:i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>iurata del Premio, sui temi della traduzione poetica</w:t>
      </w:r>
      <w:r w:rsidRPr="00C76390">
        <w:rPr>
          <w:rFonts w:ascii="Times New Roman" w:eastAsia="Times New Roman" w:hAnsi="Times New Roman" w:cs="Times New Roman"/>
          <w:i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. </w:t>
      </w:r>
    </w:p>
    <w:p w14:paraId="68D6A44E" w14:textId="77777777" w:rsidR="005A782D" w:rsidRPr="00C76390" w:rsidRDefault="005A782D" w:rsidP="005D4C2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rPr>
          <w:rFonts w:ascii="Times New Roman" w:eastAsia="Times New Roman" w:hAnsi="Times New Roman" w:cs="Times New Roman"/>
          <w:b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</w:pPr>
    </w:p>
    <w:p w14:paraId="7EC9713F" w14:textId="77CC0487" w:rsidR="005D4C2A" w:rsidRPr="00C76390" w:rsidRDefault="005D4C2A" w:rsidP="005D4C2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</w:pPr>
      <w:r w:rsidRPr="00C76390">
        <w:rPr>
          <w:rFonts w:ascii="Times New Roman" w:eastAsia="Times New Roman" w:hAnsi="Times New Roman" w:cs="Times New Roman"/>
          <w:b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>Premio “Benno Geiger”</w:t>
      </w:r>
      <w:r w:rsidRPr="00C76390"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. La Fondazione Giorgio Cini ha istituito nel 2014 il </w:t>
      </w:r>
      <w:r w:rsidRPr="00C76390">
        <w:rPr>
          <w:rFonts w:ascii="Times New Roman" w:eastAsia="Times New Roman" w:hAnsi="Times New Roman" w:cs="Times New Roman"/>
          <w:b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>premio internazionale di traduzione poetica</w:t>
      </w:r>
      <w:r w:rsidRPr="00C76390"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  <w:t xml:space="preserve"> in memoria di Benno Geiger, per volontà testamentaria della figlia Elsa Geiger Ariè (all’anagrafe Elisabetta Paolina Geiger), con la finalità di valorizzazione e studio del fondo letterario del padre, da lei stessa donato alla Fondazione alla fine degli anni ’70. Il fondo, da allora conservato sull’Isola di San Giorgio Maggiore, comprende vari materiali: lettere, pubblicazioni, fotografie, bozze, appunti. La parte più consistente sono le lettere che Benno Geiger scambiò nel corso della sua vita con oltre 500 corrispondenti autorevoli: da Hofmannsthal a Rilke, da Kokoschka a Bernard, da Perosi a Bossi, da Pascoli a Borgese e Comisso.  Alle lettere si aggiungono alcune pubblicazioni di Geiger, manoscritti preparatori delle sue traduzioni in tedesco di Dante, Petrarca e Pascoli, corrispondenza con gli editori e altro materiale minore. La Fondazione possiede anche un ritratto di Benno Geiger dipinto da Emile Bernard, dono della figlia Elsa.</w:t>
      </w:r>
    </w:p>
    <w:p w14:paraId="110A82AA" w14:textId="77777777" w:rsidR="005D4C2A" w:rsidRPr="005D4C2A" w:rsidRDefault="005D4C2A" w:rsidP="005D4C2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rPr>
          <w:rFonts w:ascii="Times New Roman" w:eastAsia="Times New Roman" w:hAnsi="Times New Roman" w:cs="Times New Roman"/>
          <w:iCs/>
          <w:color w:val="auto"/>
          <w:sz w:val="22"/>
          <w:szCs w:val="22"/>
          <w:bdr w:val="none" w:sz="0" w:space="0" w:color="auto"/>
          <w:shd w:val="clear" w:color="auto" w:fill="FFFFFF"/>
          <w:lang w:eastAsia="ar-SA"/>
        </w:rPr>
      </w:pPr>
    </w:p>
    <w:p w14:paraId="5B436223" w14:textId="7B766A7C" w:rsidR="005D4C2A" w:rsidRPr="005D4C2A" w:rsidRDefault="005D4C2A" w:rsidP="005B107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right="-58"/>
        <w:rPr>
          <w:rFonts w:ascii="Times New Roman" w:eastAsia="Garamond" w:hAnsi="Times New Roman" w:cs="Times New Roman"/>
          <w:sz w:val="22"/>
          <w:szCs w:val="22"/>
          <w:bdr w:val="none" w:sz="0" w:space="0" w:color="auto"/>
          <w:lang w:eastAsia="zh-CN"/>
        </w:rPr>
      </w:pPr>
      <w:r w:rsidRPr="005D4C2A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bdr w:val="none" w:sz="0" w:space="0" w:color="auto"/>
          <w:lang w:eastAsia="zh-CN"/>
        </w:rPr>
        <w:t xml:space="preserve">Ingresso libero fino esaurimento </w:t>
      </w:r>
      <w:r w:rsidR="00715CB7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bdr w:val="none" w:sz="0" w:space="0" w:color="auto"/>
          <w:lang w:eastAsia="zh-CN"/>
        </w:rPr>
        <w:t xml:space="preserve">posti disponibili </w:t>
      </w:r>
      <w:r w:rsidRPr="005D4C2A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bdr w:val="none" w:sz="0" w:space="0" w:color="auto"/>
          <w:lang w:eastAsia="zh-CN"/>
        </w:rPr>
        <w:t xml:space="preserve">(per informazioni </w:t>
      </w:r>
      <w:hyperlink r:id="rId6" w:history="1">
        <w:r w:rsidRPr="005D4C2A">
          <w:rPr>
            <w:rFonts w:ascii="Times New Roman" w:eastAsia="Times New Roman" w:hAnsi="Times New Roman" w:cs="Times New Roman"/>
            <w:bCs/>
            <w:iCs/>
            <w:color w:val="0000FF"/>
            <w:sz w:val="22"/>
            <w:szCs w:val="22"/>
            <w:u w:val="single"/>
            <w:bdr w:val="none" w:sz="0" w:space="0" w:color="auto"/>
            <w:lang w:eastAsia="zh-CN"/>
          </w:rPr>
          <w:t>premiogeiger@cini.it</w:t>
        </w:r>
      </w:hyperlink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bdr w:val="none" w:sz="0" w:space="0" w:color="auto"/>
          <w:lang w:eastAsia="zh-CN"/>
        </w:rPr>
        <w:t>).</w:t>
      </w:r>
    </w:p>
    <w:p w14:paraId="4318C343" w14:textId="77777777" w:rsidR="005D4C2A" w:rsidRPr="005D4C2A" w:rsidRDefault="005D4C2A" w:rsidP="005D4C2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right="-58"/>
        <w:rPr>
          <w:rFonts w:ascii="Times New Roman" w:eastAsia="Garamond" w:hAnsi="Times New Roman" w:cs="Times New Roman"/>
          <w:sz w:val="22"/>
          <w:szCs w:val="22"/>
          <w:bdr w:val="none" w:sz="0" w:space="0" w:color="auto"/>
          <w:lang w:eastAsia="zh-CN"/>
        </w:rPr>
      </w:pPr>
    </w:p>
    <w:p w14:paraId="2807C66B" w14:textId="77777777" w:rsidR="005D4C2A" w:rsidRPr="005D4C2A" w:rsidRDefault="005D4C2A" w:rsidP="005D4C2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right="-58"/>
        <w:rPr>
          <w:rFonts w:ascii="Times New Roman" w:eastAsia="Garamond" w:hAnsi="Times New Roman" w:cs="Times New Roman"/>
          <w:sz w:val="24"/>
          <w:szCs w:val="24"/>
          <w:bdr w:val="none" w:sz="0" w:space="0" w:color="auto"/>
          <w:lang w:eastAsia="zh-CN"/>
        </w:rPr>
      </w:pPr>
    </w:p>
    <w:p w14:paraId="4D53D1FC" w14:textId="77777777" w:rsidR="005D4C2A" w:rsidRPr="005D4C2A" w:rsidRDefault="005D4C2A" w:rsidP="005D4C2A">
      <w:pPr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2" w:right="263" w:hanging="2"/>
        <w:rPr>
          <w:rFonts w:ascii="Times New Roman" w:eastAsia="Garamond" w:hAnsi="Times New Roman" w:cs="Times New Roman"/>
          <w:sz w:val="22"/>
          <w:szCs w:val="22"/>
          <w:bdr w:val="none" w:sz="0" w:space="0" w:color="auto"/>
          <w:lang w:eastAsia="zh-CN"/>
        </w:rPr>
      </w:pPr>
      <w:r w:rsidRPr="005D4C2A">
        <w:rPr>
          <w:rFonts w:ascii="Times New Roman" w:eastAsia="Garamond" w:hAnsi="Times New Roman" w:cs="Times New Roman"/>
          <w:sz w:val="22"/>
          <w:szCs w:val="22"/>
          <w:bdr w:val="none" w:sz="0" w:space="0" w:color="auto"/>
          <w:lang w:eastAsia="zh-CN"/>
        </w:rPr>
        <w:t>Informazioni per la stampa:</w:t>
      </w:r>
    </w:p>
    <w:p w14:paraId="23AB8598" w14:textId="77777777" w:rsidR="005D4C2A" w:rsidRPr="005D4C2A" w:rsidRDefault="005D4C2A" w:rsidP="005D4C2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2" w:right="263" w:hanging="2"/>
        <w:rPr>
          <w:rFonts w:ascii="Times New Roman" w:eastAsia="Garamond" w:hAnsi="Times New Roman" w:cs="Times New Roman"/>
          <w:sz w:val="22"/>
          <w:szCs w:val="22"/>
          <w:bdr w:val="none" w:sz="0" w:space="0" w:color="auto"/>
          <w:lang w:eastAsia="zh-CN"/>
        </w:rPr>
      </w:pPr>
      <w:r w:rsidRPr="005D4C2A">
        <w:rPr>
          <w:rFonts w:ascii="Times New Roman" w:eastAsia="Garamond" w:hAnsi="Times New Roman" w:cs="Times New Roman"/>
          <w:sz w:val="22"/>
          <w:szCs w:val="22"/>
          <w:bdr w:val="none" w:sz="0" w:space="0" w:color="auto"/>
          <w:lang w:eastAsia="zh-CN"/>
        </w:rPr>
        <w:t>Fondazione Giorgio Cini onlus</w:t>
      </w:r>
    </w:p>
    <w:p w14:paraId="0630D1EB" w14:textId="77777777" w:rsidR="005D4C2A" w:rsidRPr="005D4C2A" w:rsidRDefault="005D4C2A" w:rsidP="005D4C2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2" w:right="263" w:hanging="2"/>
        <w:rPr>
          <w:rFonts w:ascii="Times New Roman" w:eastAsia="Garamond" w:hAnsi="Times New Roman" w:cs="Times New Roman"/>
          <w:sz w:val="22"/>
          <w:szCs w:val="22"/>
          <w:bdr w:val="none" w:sz="0" w:space="0" w:color="auto"/>
          <w:lang w:eastAsia="zh-CN"/>
        </w:rPr>
      </w:pPr>
      <w:r w:rsidRPr="005D4C2A">
        <w:rPr>
          <w:rFonts w:ascii="Times New Roman" w:eastAsia="Garamond" w:hAnsi="Times New Roman" w:cs="Times New Roman"/>
          <w:sz w:val="22"/>
          <w:szCs w:val="22"/>
          <w:bdr w:val="none" w:sz="0" w:space="0" w:color="auto"/>
          <w:lang w:eastAsia="zh-CN"/>
        </w:rPr>
        <w:t>Ufficio Stampa</w:t>
      </w:r>
    </w:p>
    <w:p w14:paraId="19F1D29B" w14:textId="77777777" w:rsidR="005D4C2A" w:rsidRPr="005D4C2A" w:rsidRDefault="005D4C2A" w:rsidP="005D4C2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2" w:right="263" w:hanging="2"/>
        <w:rPr>
          <w:rFonts w:ascii="Times New Roman" w:eastAsia="Garamond" w:hAnsi="Times New Roman" w:cs="Times New Roman"/>
          <w:sz w:val="22"/>
          <w:szCs w:val="22"/>
          <w:bdr w:val="none" w:sz="0" w:space="0" w:color="auto"/>
          <w:lang w:eastAsia="zh-CN"/>
        </w:rPr>
      </w:pPr>
      <w:r w:rsidRPr="005D4C2A">
        <w:rPr>
          <w:rFonts w:ascii="Times New Roman" w:eastAsia="Garamond" w:hAnsi="Times New Roman" w:cs="Times New Roman"/>
          <w:sz w:val="22"/>
          <w:szCs w:val="22"/>
          <w:bdr w:val="none" w:sz="0" w:space="0" w:color="auto"/>
          <w:lang w:eastAsia="zh-CN"/>
        </w:rPr>
        <w:t>tel. +39 041 2710280</w:t>
      </w:r>
    </w:p>
    <w:p w14:paraId="6D293A8E" w14:textId="77777777" w:rsidR="005D4C2A" w:rsidRPr="005D4C2A" w:rsidRDefault="005D4C2A" w:rsidP="005D4C2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2" w:right="263" w:hanging="2"/>
        <w:rPr>
          <w:rFonts w:ascii="Times New Roman" w:eastAsia="Garamond" w:hAnsi="Times New Roman" w:cs="Times New Roman"/>
          <w:sz w:val="22"/>
          <w:szCs w:val="22"/>
          <w:bdr w:val="none" w:sz="0" w:space="0" w:color="auto"/>
          <w:lang w:eastAsia="zh-CN"/>
        </w:rPr>
      </w:pPr>
      <w:proofErr w:type="gramStart"/>
      <w:r w:rsidRPr="005D4C2A">
        <w:rPr>
          <w:rFonts w:ascii="Times New Roman" w:eastAsia="Garamond" w:hAnsi="Times New Roman" w:cs="Times New Roman"/>
          <w:sz w:val="22"/>
          <w:szCs w:val="22"/>
          <w:bdr w:val="none" w:sz="0" w:space="0" w:color="auto"/>
          <w:lang w:eastAsia="zh-CN"/>
        </w:rPr>
        <w:t>fax</w:t>
      </w:r>
      <w:proofErr w:type="gramEnd"/>
      <w:r w:rsidRPr="005D4C2A">
        <w:rPr>
          <w:rFonts w:ascii="Times New Roman" w:eastAsia="Garamond" w:hAnsi="Times New Roman" w:cs="Times New Roman"/>
          <w:sz w:val="22"/>
          <w:szCs w:val="22"/>
          <w:bdr w:val="none" w:sz="0" w:space="0" w:color="auto"/>
          <w:lang w:eastAsia="zh-CN"/>
        </w:rPr>
        <w:t xml:space="preserve"> +39 041 5238540</w:t>
      </w:r>
    </w:p>
    <w:p w14:paraId="61B846E8" w14:textId="77777777" w:rsidR="005D4C2A" w:rsidRPr="005D4C2A" w:rsidRDefault="005D4C2A" w:rsidP="005D4C2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2" w:right="263" w:hanging="2"/>
        <w:rPr>
          <w:rFonts w:ascii="Times New Roman" w:eastAsia="Garamond" w:hAnsi="Times New Roman" w:cs="Times New Roman"/>
          <w:sz w:val="22"/>
          <w:szCs w:val="22"/>
          <w:bdr w:val="none" w:sz="0" w:space="0" w:color="auto"/>
          <w:lang w:eastAsia="zh-CN"/>
        </w:rPr>
      </w:pPr>
      <w:proofErr w:type="gramStart"/>
      <w:r w:rsidRPr="005D4C2A">
        <w:rPr>
          <w:rFonts w:ascii="Times New Roman" w:eastAsia="Garamond" w:hAnsi="Times New Roman" w:cs="Times New Roman"/>
          <w:sz w:val="22"/>
          <w:szCs w:val="22"/>
          <w:bdr w:val="none" w:sz="0" w:space="0" w:color="auto"/>
          <w:lang w:eastAsia="zh-CN"/>
        </w:rPr>
        <w:t>email</w:t>
      </w:r>
      <w:proofErr w:type="gramEnd"/>
      <w:r w:rsidRPr="005D4C2A">
        <w:rPr>
          <w:rFonts w:ascii="Times New Roman" w:eastAsia="Garamond" w:hAnsi="Times New Roman" w:cs="Times New Roman"/>
          <w:sz w:val="22"/>
          <w:szCs w:val="22"/>
          <w:bdr w:val="none" w:sz="0" w:space="0" w:color="auto"/>
          <w:lang w:eastAsia="zh-CN"/>
        </w:rPr>
        <w:t xml:space="preserve">: </w:t>
      </w:r>
      <w:hyperlink r:id="rId7" w:history="1">
        <w:r w:rsidRPr="005D4C2A">
          <w:rPr>
            <w:rFonts w:ascii="Times New Roman" w:eastAsia="Garamond" w:hAnsi="Times New Roman" w:cs="Times New Roman"/>
            <w:color w:val="0000FF"/>
            <w:sz w:val="22"/>
            <w:szCs w:val="22"/>
            <w:u w:val="single"/>
            <w:bdr w:val="none" w:sz="0" w:space="0" w:color="auto"/>
            <w:lang w:eastAsia="zh-CN"/>
          </w:rPr>
          <w:t>stampa@cini.it</w:t>
        </w:r>
      </w:hyperlink>
    </w:p>
    <w:p w14:paraId="75850CB7" w14:textId="77777777" w:rsidR="005D4C2A" w:rsidRPr="005D4C2A" w:rsidRDefault="005D4C2A" w:rsidP="005D4C2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2" w:right="263" w:hanging="2"/>
        <w:rPr>
          <w:rFonts w:ascii="Times New Roman" w:eastAsia="Garamond" w:hAnsi="Times New Roman" w:cs="Times New Roman"/>
          <w:sz w:val="22"/>
          <w:szCs w:val="22"/>
          <w:bdr w:val="none" w:sz="0" w:space="0" w:color="auto"/>
          <w:lang w:eastAsia="zh-CN"/>
        </w:rPr>
      </w:pPr>
      <w:r w:rsidRPr="005D4C2A">
        <w:rPr>
          <w:rFonts w:ascii="Times New Roman" w:eastAsia="Garamond" w:hAnsi="Times New Roman" w:cs="Times New Roman"/>
          <w:sz w:val="22"/>
          <w:szCs w:val="22"/>
          <w:bdr w:val="none" w:sz="0" w:space="0" w:color="auto"/>
          <w:lang w:eastAsia="zh-CN"/>
        </w:rPr>
        <w:t>www.cini.it/press-release</w:t>
      </w:r>
    </w:p>
    <w:p w14:paraId="5B4B8293" w14:textId="77777777" w:rsidR="00A506B2" w:rsidRPr="005D4C2A" w:rsidRDefault="00A506B2">
      <w:pPr>
        <w:spacing w:line="288" w:lineRule="auto"/>
        <w:ind w:right="263"/>
        <w:rPr>
          <w:rFonts w:ascii="Times New Roman" w:hAnsi="Times New Roman" w:cs="Times New Roman"/>
          <w:sz w:val="22"/>
          <w:szCs w:val="22"/>
        </w:rPr>
      </w:pPr>
    </w:p>
    <w:p w14:paraId="6255ED4D" w14:textId="77777777" w:rsidR="00A506B2" w:rsidRPr="005D4C2A" w:rsidRDefault="00A506B2">
      <w:pPr>
        <w:spacing w:line="288" w:lineRule="auto"/>
        <w:ind w:right="263"/>
        <w:rPr>
          <w:rFonts w:ascii="Times New Roman" w:hAnsi="Times New Roman" w:cs="Times New Roman"/>
          <w:sz w:val="22"/>
          <w:szCs w:val="22"/>
        </w:rPr>
      </w:pPr>
    </w:p>
    <w:p w14:paraId="157D8BE0" w14:textId="77777777" w:rsidR="00A506B2" w:rsidRPr="005D4C2A" w:rsidRDefault="00A506B2">
      <w:pPr>
        <w:spacing w:line="288" w:lineRule="auto"/>
        <w:ind w:right="263"/>
        <w:rPr>
          <w:rFonts w:ascii="Times New Roman" w:hAnsi="Times New Roman" w:cs="Times New Roman"/>
          <w:sz w:val="22"/>
          <w:szCs w:val="22"/>
        </w:rPr>
      </w:pPr>
    </w:p>
    <w:p w14:paraId="017E246C" w14:textId="77777777" w:rsidR="00A506B2" w:rsidRPr="005D4C2A" w:rsidRDefault="00A506B2">
      <w:pPr>
        <w:spacing w:line="288" w:lineRule="auto"/>
        <w:ind w:right="263"/>
        <w:rPr>
          <w:sz w:val="22"/>
          <w:szCs w:val="22"/>
        </w:rPr>
      </w:pPr>
    </w:p>
    <w:sectPr w:rsidR="00A506B2" w:rsidRPr="005D4C2A">
      <w:headerReference w:type="default" r:id="rId8"/>
      <w:footerReference w:type="default" r:id="rId9"/>
      <w:pgSz w:w="11900" w:h="16820"/>
      <w:pgMar w:top="567" w:right="567" w:bottom="1701" w:left="385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1885C" w14:textId="77777777" w:rsidR="009A54D1" w:rsidRDefault="009A54D1">
      <w:pPr>
        <w:spacing w:line="240" w:lineRule="auto"/>
      </w:pPr>
      <w:r>
        <w:separator/>
      </w:r>
    </w:p>
  </w:endnote>
  <w:endnote w:type="continuationSeparator" w:id="0">
    <w:p w14:paraId="003158A3" w14:textId="77777777" w:rsidR="009A54D1" w:rsidRDefault="009A54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rimson Tex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76C69" w14:textId="77777777" w:rsidR="00275B1B" w:rsidRDefault="00275B1B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E67006" w14:textId="77777777" w:rsidR="009A54D1" w:rsidRDefault="009A54D1">
      <w:pPr>
        <w:spacing w:line="240" w:lineRule="auto"/>
      </w:pPr>
      <w:r>
        <w:separator/>
      </w:r>
    </w:p>
  </w:footnote>
  <w:footnote w:type="continuationSeparator" w:id="0">
    <w:p w14:paraId="226C5E84" w14:textId="77777777" w:rsidR="009A54D1" w:rsidRDefault="009A54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A9F63" w14:textId="77777777" w:rsidR="00275B1B" w:rsidRDefault="00910497">
    <w:pPr>
      <w:tabs>
        <w:tab w:val="center" w:pos="4819"/>
        <w:tab w:val="right" w:pos="7457"/>
      </w:tabs>
    </w:pPr>
    <w:r>
      <w:rPr>
        <w:noProof/>
        <w:lang w:eastAsia="it-IT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EE8E7F0" wp14:editId="18169C8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807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807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id="_x0000_s1026" style="visibility:visible;position:absolute;margin-left:0.0pt;margin-top:0.0pt;width:595.0pt;height:841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noProof/>
        <w:lang w:eastAsia="it-IT"/>
      </w:rPr>
      <w:drawing>
        <wp:anchor distT="152400" distB="152400" distL="152400" distR="152400" simplePos="0" relativeHeight="251659264" behindDoc="1" locked="0" layoutInCell="1" allowOverlap="1" wp14:anchorId="3680E088" wp14:editId="09329F4C">
          <wp:simplePos x="0" y="0"/>
          <wp:positionH relativeFrom="page">
            <wp:posOffset>444</wp:posOffset>
          </wp:positionH>
          <wp:positionV relativeFrom="page">
            <wp:posOffset>0</wp:posOffset>
          </wp:positionV>
          <wp:extent cx="7555511" cy="10692001"/>
          <wp:effectExtent l="0" t="0" r="0" b="0"/>
          <wp:wrapNone/>
          <wp:docPr id="1073741826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511" cy="106920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B1B"/>
    <w:rsid w:val="0003730E"/>
    <w:rsid w:val="000423BA"/>
    <w:rsid w:val="00053CA7"/>
    <w:rsid w:val="00107966"/>
    <w:rsid w:val="001B7163"/>
    <w:rsid w:val="001C180E"/>
    <w:rsid w:val="001C21D3"/>
    <w:rsid w:val="001D1879"/>
    <w:rsid w:val="001F4034"/>
    <w:rsid w:val="00201B1C"/>
    <w:rsid w:val="00275B1B"/>
    <w:rsid w:val="00330A59"/>
    <w:rsid w:val="00341A91"/>
    <w:rsid w:val="00364A88"/>
    <w:rsid w:val="003661E4"/>
    <w:rsid w:val="0038582C"/>
    <w:rsid w:val="003B059B"/>
    <w:rsid w:val="003D1998"/>
    <w:rsid w:val="00400D0D"/>
    <w:rsid w:val="004F2D8C"/>
    <w:rsid w:val="005415A6"/>
    <w:rsid w:val="0055794F"/>
    <w:rsid w:val="005672F6"/>
    <w:rsid w:val="005743FF"/>
    <w:rsid w:val="00596E9F"/>
    <w:rsid w:val="005A782D"/>
    <w:rsid w:val="005B1074"/>
    <w:rsid w:val="005B432E"/>
    <w:rsid w:val="005D4C2A"/>
    <w:rsid w:val="005E79F8"/>
    <w:rsid w:val="0061002C"/>
    <w:rsid w:val="0068769B"/>
    <w:rsid w:val="006A1DBF"/>
    <w:rsid w:val="006A7766"/>
    <w:rsid w:val="00703B7D"/>
    <w:rsid w:val="00715CB7"/>
    <w:rsid w:val="007710E3"/>
    <w:rsid w:val="00790969"/>
    <w:rsid w:val="007C4E66"/>
    <w:rsid w:val="007E4A7B"/>
    <w:rsid w:val="00801769"/>
    <w:rsid w:val="008447F9"/>
    <w:rsid w:val="008C008E"/>
    <w:rsid w:val="008D111C"/>
    <w:rsid w:val="00910497"/>
    <w:rsid w:val="009A54D1"/>
    <w:rsid w:val="009A5584"/>
    <w:rsid w:val="009A5CCF"/>
    <w:rsid w:val="009C7D05"/>
    <w:rsid w:val="00A2383A"/>
    <w:rsid w:val="00A506B2"/>
    <w:rsid w:val="00B47B92"/>
    <w:rsid w:val="00B603B5"/>
    <w:rsid w:val="00BC2114"/>
    <w:rsid w:val="00C04E22"/>
    <w:rsid w:val="00C143C6"/>
    <w:rsid w:val="00C67063"/>
    <w:rsid w:val="00C75478"/>
    <w:rsid w:val="00C76390"/>
    <w:rsid w:val="00CD36E3"/>
    <w:rsid w:val="00CE4172"/>
    <w:rsid w:val="00D205EA"/>
    <w:rsid w:val="00DF3337"/>
    <w:rsid w:val="00E0404D"/>
    <w:rsid w:val="00E223CB"/>
    <w:rsid w:val="00E333AE"/>
    <w:rsid w:val="00E34509"/>
    <w:rsid w:val="00E73A8B"/>
    <w:rsid w:val="00E75F8B"/>
    <w:rsid w:val="00E828A3"/>
    <w:rsid w:val="00E869EC"/>
    <w:rsid w:val="00ED07D5"/>
    <w:rsid w:val="00F0744F"/>
    <w:rsid w:val="00F228D7"/>
    <w:rsid w:val="00F510B8"/>
    <w:rsid w:val="00F701B5"/>
    <w:rsid w:val="00F74754"/>
    <w:rsid w:val="00FE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4A6F"/>
  <w15:docId w15:val="{F67E18C2-AA60-9E41-910B-DE17822B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pacing w:line="276" w:lineRule="auto"/>
      <w:jc w:val="both"/>
    </w:pPr>
    <w:rPr>
      <w:rFonts w:ascii="Times Roman" w:hAnsi="Times Roman" w:cs="Arial Unicode MS"/>
      <w:color w:val="000000"/>
      <w:sz w:val="21"/>
      <w:szCs w:val="21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itoloprincipale">
    <w:name w:val="Titolo principale"/>
    <w:pPr>
      <w:widowControl w:val="0"/>
      <w:spacing w:line="276" w:lineRule="auto"/>
    </w:pPr>
    <w:rPr>
      <w:rFonts w:ascii="Times Roman" w:hAnsi="Times Roman" w:cs="Arial Unicode MS"/>
      <w:color w:val="000000"/>
      <w:sz w:val="42"/>
      <w:szCs w:val="42"/>
      <w:u w:color="000000"/>
    </w:rPr>
  </w:style>
  <w:style w:type="character" w:customStyle="1" w:styleId="Hyperlink0">
    <w:name w:val="Hyperlink.0"/>
    <w:basedOn w:val="Collegamentoipertestuale"/>
    <w:rPr>
      <w:outline w:val="0"/>
      <w:color w:val="0000FF"/>
      <w:u w:val="single" w:color="0000FF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D1879"/>
    <w:rPr>
      <w:color w:val="FF00FF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1879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F228D7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it-IT"/>
    </w:rPr>
  </w:style>
  <w:style w:type="character" w:customStyle="1" w:styleId="il">
    <w:name w:val="il"/>
    <w:basedOn w:val="Carpredefinitoparagrafo"/>
    <w:rsid w:val="00F228D7"/>
  </w:style>
  <w:style w:type="character" w:styleId="Enfasigrassetto">
    <w:name w:val="Strong"/>
    <w:basedOn w:val="Carpredefinitoparagrafo"/>
    <w:uiPriority w:val="22"/>
    <w:qFormat/>
    <w:rsid w:val="00F0744F"/>
    <w:rPr>
      <w:b/>
      <w:bCs/>
    </w:rPr>
  </w:style>
  <w:style w:type="character" w:styleId="Enfasicorsivo">
    <w:name w:val="Emphasis"/>
    <w:basedOn w:val="Carpredefinitoparagrafo"/>
    <w:uiPriority w:val="20"/>
    <w:qFormat/>
    <w:rsid w:val="001F40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712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0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tampa@cin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miogeiger@cini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Aliprandi</dc:creator>
  <cp:lastModifiedBy>Giovanna Aliprandi</cp:lastModifiedBy>
  <cp:revision>3</cp:revision>
  <dcterms:created xsi:type="dcterms:W3CDTF">2022-10-24T10:33:00Z</dcterms:created>
  <dcterms:modified xsi:type="dcterms:W3CDTF">2022-10-24T10:34:00Z</dcterms:modified>
</cp:coreProperties>
</file>