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0EAA2" w14:textId="77777777" w:rsidR="00004FBF" w:rsidRDefault="0083002E">
      <w:pPr>
        <w:rPr>
          <w:sz w:val="22"/>
          <w:szCs w:val="22"/>
        </w:rPr>
      </w:pPr>
      <w:r>
        <w:rPr>
          <w:sz w:val="22"/>
          <w:szCs w:val="22"/>
        </w:rPr>
        <w:t>Venezia, Isola di San Giorgio Maggiore</w:t>
      </w:r>
    </w:p>
    <w:p w14:paraId="2405F07E" w14:textId="77777777" w:rsidR="00004FBF" w:rsidRDefault="0083002E">
      <w:pPr>
        <w:rPr>
          <w:sz w:val="22"/>
          <w:szCs w:val="22"/>
        </w:rPr>
      </w:pPr>
      <w:r>
        <w:rPr>
          <w:sz w:val="22"/>
          <w:szCs w:val="22"/>
        </w:rPr>
        <w:t>Fondazione Giorgio Cini</w:t>
      </w:r>
    </w:p>
    <w:p w14:paraId="12E7C8A0" w14:textId="77777777" w:rsidR="00004FBF" w:rsidRDefault="0083002E">
      <w:r>
        <w:t xml:space="preserve">10.30, Lady </w:t>
      </w:r>
      <w:proofErr w:type="spellStart"/>
      <w:r>
        <w:t>Hamlyn</w:t>
      </w:r>
      <w:proofErr w:type="spellEnd"/>
      <w:r>
        <w:t xml:space="preserve"> Conference Room</w:t>
      </w:r>
    </w:p>
    <w:p w14:paraId="610861BD" w14:textId="77777777" w:rsidR="00004FBF" w:rsidRDefault="0083002E">
      <w:pPr>
        <w:rPr>
          <w:lang w:val="en-US"/>
        </w:rPr>
      </w:pPr>
      <w:r>
        <w:rPr>
          <w:lang w:val="en-US"/>
        </w:rPr>
        <w:t xml:space="preserve">Centro </w:t>
      </w:r>
      <w:proofErr w:type="spellStart"/>
      <w:r>
        <w:rPr>
          <w:lang w:val="en-US"/>
        </w:rPr>
        <w:t>ARCHiVe</w:t>
      </w:r>
      <w:proofErr w:type="spellEnd"/>
      <w:r>
        <w:rPr>
          <w:lang w:val="en-US"/>
        </w:rPr>
        <w:t xml:space="preserve"> Analysis and Recording of Cultural Heritage</w:t>
      </w:r>
    </w:p>
    <w:p w14:paraId="199A71AB" w14:textId="77777777" w:rsidR="00004FBF" w:rsidRDefault="00004FBF">
      <w:pPr>
        <w:rPr>
          <w:lang w:val="en-US"/>
        </w:rPr>
      </w:pPr>
    </w:p>
    <w:p w14:paraId="55077713" w14:textId="5B21BB20" w:rsidR="00004FBF" w:rsidRDefault="00004FBF">
      <w:pPr>
        <w:rPr>
          <w:b/>
          <w:bCs/>
          <w:kern w:val="36"/>
          <w:sz w:val="36"/>
          <w:szCs w:val="36"/>
          <w:lang w:val="en-US"/>
        </w:rPr>
      </w:pPr>
    </w:p>
    <w:p w14:paraId="549B7133" w14:textId="29AA6423" w:rsidR="00004FBF" w:rsidRDefault="0083002E" w:rsidP="005E40A2">
      <w:pPr>
        <w:jc w:val="left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 xml:space="preserve">Gli archivi d’impresa e la sfida del digitale tra conservazione e fruibilità dei </w:t>
      </w:r>
      <w:r>
        <w:rPr>
          <w:rFonts w:ascii="Times Roman" w:hAnsi="Times Roman"/>
          <w:b/>
          <w:bCs/>
          <w:i/>
          <w:iCs/>
          <w:kern w:val="36"/>
          <w:sz w:val="36"/>
          <w:szCs w:val="36"/>
        </w:rPr>
        <w:t>Big Data</w:t>
      </w:r>
      <w:r>
        <w:rPr>
          <w:b/>
          <w:bCs/>
          <w:kern w:val="36"/>
          <w:sz w:val="36"/>
          <w:szCs w:val="36"/>
        </w:rPr>
        <w:t xml:space="preserve"> del passato </w:t>
      </w:r>
    </w:p>
    <w:p w14:paraId="7F541D4E" w14:textId="77777777" w:rsidR="00004FBF" w:rsidRDefault="00004FBF" w:rsidP="005E40A2">
      <w:pPr>
        <w:jc w:val="left"/>
      </w:pPr>
    </w:p>
    <w:p w14:paraId="58F52695" w14:textId="77777777" w:rsidR="00004FBF" w:rsidRDefault="0083002E" w:rsidP="005E40A2">
      <w:pPr>
        <w:jc w:val="left"/>
        <w:rPr>
          <w:b/>
          <w:bCs/>
          <w:kern w:val="36"/>
          <w:sz w:val="22"/>
          <w:szCs w:val="22"/>
        </w:rPr>
      </w:pPr>
      <w:r>
        <w:rPr>
          <w:b/>
          <w:bCs/>
          <w:kern w:val="36"/>
          <w:sz w:val="22"/>
          <w:szCs w:val="22"/>
        </w:rPr>
        <w:t xml:space="preserve">Il prossimo 1° marzo, al Centro </w:t>
      </w:r>
      <w:proofErr w:type="spellStart"/>
      <w:r>
        <w:rPr>
          <w:b/>
          <w:bCs/>
          <w:kern w:val="36"/>
          <w:sz w:val="22"/>
          <w:szCs w:val="22"/>
        </w:rPr>
        <w:t>ARCHiVe</w:t>
      </w:r>
      <w:proofErr w:type="spellEnd"/>
      <w:r>
        <w:rPr>
          <w:b/>
          <w:bCs/>
          <w:kern w:val="36"/>
          <w:sz w:val="22"/>
          <w:szCs w:val="22"/>
        </w:rPr>
        <w:t xml:space="preserve"> sull’Isola di San Giorgio Maggiore, il seminario promosso dalla Fondazione Giorgio Cini e da Heritage Lab Italgas</w:t>
      </w:r>
    </w:p>
    <w:p w14:paraId="5E3EB5A1" w14:textId="466717C0" w:rsidR="00004FBF" w:rsidRDefault="00004FBF" w:rsidP="005E40A2">
      <w:pPr>
        <w:jc w:val="left"/>
        <w:outlineLvl w:val="0"/>
        <w:rPr>
          <w:rFonts w:ascii="Times Roman" w:eastAsia="Times Roman" w:hAnsi="Times Roman" w:cs="Times Roman"/>
          <w:b/>
          <w:bCs/>
          <w:i/>
          <w:iCs/>
          <w:kern w:val="36"/>
          <w:sz w:val="22"/>
          <w:szCs w:val="22"/>
        </w:rPr>
      </w:pPr>
    </w:p>
    <w:p w14:paraId="26CABBC7" w14:textId="77777777" w:rsidR="00004FBF" w:rsidRDefault="00004FBF">
      <w:pPr>
        <w:rPr>
          <w:sz w:val="22"/>
          <w:szCs w:val="22"/>
        </w:rPr>
      </w:pPr>
    </w:p>
    <w:p w14:paraId="4A929669" w14:textId="3B1D9328" w:rsidR="00004FBF" w:rsidRDefault="0083002E">
      <w:r>
        <w:rPr>
          <w:b/>
          <w:bCs/>
        </w:rPr>
        <w:t xml:space="preserve">Mercoledì 1° marzo 2023 </w:t>
      </w:r>
      <w:r>
        <w:t xml:space="preserve">a partire dalle </w:t>
      </w:r>
      <w:r>
        <w:rPr>
          <w:b/>
          <w:bCs/>
        </w:rPr>
        <w:t>10:30</w:t>
      </w:r>
      <w:r>
        <w:t xml:space="preserve"> l’Isola di San Giorgio Maggiore ospita l’incontro dedicato a </w:t>
      </w:r>
      <w:r>
        <w:rPr>
          <w:rFonts w:ascii="Times Roman" w:hAnsi="Times Roman"/>
          <w:b/>
          <w:bCs/>
          <w:i/>
          <w:iCs/>
        </w:rPr>
        <w:t>La conservazione della memoria di impresa: il nuovo orizzonte degli archivi digitali</w:t>
      </w:r>
      <w:r>
        <w:rPr>
          <w:rFonts w:ascii="Times Roman" w:hAnsi="Times Roman"/>
          <w:i/>
          <w:iCs/>
        </w:rPr>
        <w:t xml:space="preserve">: </w:t>
      </w:r>
      <w:r>
        <w:t xml:space="preserve">una giornata per promuovere lo scambio a più voci sui possibili nuovi approcci ai temi della digitalizzazione degli archivi d’impresa, sulla base </w:t>
      </w:r>
      <w:r w:rsidR="005E40A2">
        <w:t>delle esperienze</w:t>
      </w:r>
      <w:r>
        <w:t xml:space="preserve"> di alcuni archivi d’impresa i cui programmi di digitalizzazione aprono nuove prospettive e pongono nuovi interrogativi. Vasti bacini di </w:t>
      </w:r>
      <w:r>
        <w:rPr>
          <w:rFonts w:ascii="Times Roman" w:hAnsi="Times Roman"/>
          <w:i/>
          <w:iCs/>
        </w:rPr>
        <w:t>big data</w:t>
      </w:r>
      <w:r>
        <w:t xml:space="preserve"> del passato che grazie all’innovazione tecnologica s</w:t>
      </w:r>
      <w:r w:rsidR="00F02AD8">
        <w:t>o</w:t>
      </w:r>
      <w:r>
        <w:t>no sempre più a disposizione di storici, ricercatori e curiosi di tutto il mondo.</w:t>
      </w:r>
    </w:p>
    <w:p w14:paraId="74A1212B" w14:textId="77777777" w:rsidR="00004FBF" w:rsidRDefault="00004FBF"/>
    <w:p w14:paraId="64826575" w14:textId="77777777" w:rsidR="00004FBF" w:rsidRDefault="0083002E">
      <w:r>
        <w:t xml:space="preserve">La giornata di interventi con alcuni tra principali esperti a livello nazionale e internazionale è organizzato dal </w:t>
      </w:r>
      <w:r>
        <w:rPr>
          <w:b/>
          <w:bCs/>
        </w:rPr>
        <w:t xml:space="preserve">Centro </w:t>
      </w:r>
      <w:proofErr w:type="spellStart"/>
      <w:r>
        <w:rPr>
          <w:b/>
          <w:bCs/>
        </w:rPr>
        <w:t>ARCHiVe</w:t>
      </w:r>
      <w:proofErr w:type="spellEnd"/>
      <w:r>
        <w:rPr>
          <w:b/>
          <w:bCs/>
        </w:rPr>
        <w:t xml:space="preserve"> Analysis and </w:t>
      </w:r>
      <w:proofErr w:type="spellStart"/>
      <w:r>
        <w:rPr>
          <w:b/>
          <w:bCs/>
        </w:rPr>
        <w:t>Recording</w:t>
      </w:r>
      <w:proofErr w:type="spellEnd"/>
      <w:r>
        <w:rPr>
          <w:b/>
          <w:bCs/>
        </w:rPr>
        <w:t xml:space="preserve"> of Cultural Heritage in </w:t>
      </w:r>
      <w:proofErr w:type="spellStart"/>
      <w:r>
        <w:rPr>
          <w:b/>
          <w:bCs/>
        </w:rPr>
        <w:t>Venice</w:t>
      </w:r>
      <w:proofErr w:type="spellEnd"/>
      <w:r>
        <w:rPr>
          <w:b/>
          <w:bCs/>
        </w:rPr>
        <w:t xml:space="preserve"> </w:t>
      </w:r>
      <w:r>
        <w:t>della</w:t>
      </w:r>
      <w:r>
        <w:rPr>
          <w:b/>
          <w:bCs/>
        </w:rPr>
        <w:t xml:space="preserve"> Fondazione Giorgio Cini </w:t>
      </w:r>
      <w:r>
        <w:t xml:space="preserve">e da </w:t>
      </w:r>
      <w:r>
        <w:rPr>
          <w:b/>
          <w:bCs/>
        </w:rPr>
        <w:t>Heritage Lab Italgas</w:t>
      </w:r>
      <w:r>
        <w:t xml:space="preserve">. </w:t>
      </w:r>
    </w:p>
    <w:p w14:paraId="797B16A3" w14:textId="77777777" w:rsidR="00004FBF" w:rsidRDefault="00004FBF"/>
    <w:p w14:paraId="022062F4" w14:textId="0209F0B0" w:rsidR="00004FBF" w:rsidRDefault="0083002E">
      <w:r>
        <w:t xml:space="preserve">Ingresso libero su prenotazione con </w:t>
      </w:r>
      <w:hyperlink r:id="rId6" w:history="1">
        <w:proofErr w:type="spellStart"/>
        <w:r w:rsidRPr="00502111">
          <w:rPr>
            <w:rStyle w:val="Collegamentoipertestuale"/>
          </w:rPr>
          <w:t>event</w:t>
        </w:r>
        <w:r w:rsidRPr="00502111">
          <w:rPr>
            <w:rStyle w:val="Collegamentoipertestuale"/>
          </w:rPr>
          <w:t>b</w:t>
        </w:r>
        <w:r w:rsidRPr="00502111">
          <w:rPr>
            <w:rStyle w:val="Collegamentoipertestuale"/>
          </w:rPr>
          <w:t>rite</w:t>
        </w:r>
        <w:proofErr w:type="spellEnd"/>
      </w:hyperlink>
      <w:r>
        <w:rPr>
          <w:rFonts w:ascii="Times Roman" w:hAnsi="Times Roman"/>
          <w:i/>
          <w:iCs/>
        </w:rPr>
        <w:t>.</w:t>
      </w:r>
      <w:bookmarkStart w:id="0" w:name="_GoBack"/>
      <w:bookmarkEnd w:id="0"/>
    </w:p>
    <w:p w14:paraId="2F80E84F" w14:textId="77777777" w:rsidR="00004FBF" w:rsidRDefault="00004FBF"/>
    <w:p w14:paraId="7F5CE4FB" w14:textId="19C14E4D" w:rsidR="00004FBF" w:rsidRDefault="0083002E">
      <w:r>
        <w:t xml:space="preserve">Nella sezione della mattina si parlerà della raccolta, dell’analisi e dell'utilizzo di dati nel contesto degli archivi storici. In ordine si terranno gli interventi di: Carlo Bagnoli, </w:t>
      </w:r>
      <w:r>
        <w:rPr>
          <w:rFonts w:ascii="Times Roman" w:hAnsi="Times Roman"/>
          <w:i/>
          <w:iCs/>
        </w:rPr>
        <w:t>La nuova frontiera umanistica per la gestione dei big data dal futuro</w:t>
      </w:r>
      <w:r>
        <w:t xml:space="preserve">; Frédéric Kaplan, </w:t>
      </w:r>
      <w:r>
        <w:rPr>
          <w:rFonts w:ascii="Times Roman" w:hAnsi="Times Roman"/>
          <w:i/>
          <w:iCs/>
        </w:rPr>
        <w:t>Sistema d’immagini: dalle collezioni locali al computing globale</w:t>
      </w:r>
      <w:r>
        <w:t xml:space="preserve">; Tiziana Mancinelli, </w:t>
      </w:r>
      <w:r>
        <w:rPr>
          <w:rFonts w:ascii="Times Roman" w:hAnsi="Times Roman"/>
          <w:i/>
          <w:iCs/>
        </w:rPr>
        <w:t>Introduzione al Piano nazionale di digitalizzazione del patrimonio culturale e le sue linee guida</w:t>
      </w:r>
      <w:r>
        <w:t xml:space="preserve">. </w:t>
      </w:r>
    </w:p>
    <w:p w14:paraId="29C97090" w14:textId="77777777" w:rsidR="00004FBF" w:rsidRDefault="00004FBF"/>
    <w:p w14:paraId="2FF01610" w14:textId="500CC260" w:rsidR="00004FBF" w:rsidRDefault="0083002E">
      <w:r>
        <w:t>Il pomeriggio sarà invece dedicato al tema sempre più centrale della gestione dei dati sensibili: tra compliance (GDPR) e responsabilità storica con un focus sui casi-studio che stanno operando da apripista su questi temi: dall'Archivio Storico di Intesa San</w:t>
      </w:r>
      <w:r w:rsidR="00DE7D2B">
        <w:t>p</w:t>
      </w:r>
      <w:r>
        <w:t xml:space="preserve">aolo, alla Regione </w:t>
      </w:r>
      <w:r w:rsidR="005E40A2">
        <w:t>Emilia-Romagna</w:t>
      </w:r>
      <w:r>
        <w:t xml:space="preserve"> e all'Heritage Lab di Italgas. Interverranno: Renata </w:t>
      </w:r>
      <w:proofErr w:type="spellStart"/>
      <w:r>
        <w:t>Codello</w:t>
      </w:r>
      <w:proofErr w:type="spellEnd"/>
      <w:r>
        <w:t xml:space="preserve">, segretario generale di Fondazione Giorgio Cini; </w:t>
      </w:r>
      <w:proofErr w:type="spellStart"/>
      <w:r>
        <w:t>Katya</w:t>
      </w:r>
      <w:proofErr w:type="spellEnd"/>
      <w:r>
        <w:t xml:space="preserve"> Corvino, responsabile di Heritage Lab Italgas; Giovanni Bruno, presidente di Regesta.exe; Giovanni Michetti, Università La Sapienza Roma; Federica Brambilla, Archivio Storico Intesa San</w:t>
      </w:r>
      <w:r w:rsidR="00DE7D2B">
        <w:t>p</w:t>
      </w:r>
      <w:r>
        <w:t xml:space="preserve">aolo; Gabriele Bezzi, Polo Archivistico </w:t>
      </w:r>
      <w:r w:rsidR="005E40A2">
        <w:t>Emilia-Romagna</w:t>
      </w:r>
      <w:r>
        <w:t xml:space="preserve"> (PARER).</w:t>
      </w:r>
    </w:p>
    <w:p w14:paraId="288B1DCF" w14:textId="77777777" w:rsidR="00004FBF" w:rsidRDefault="00004FBF"/>
    <w:p w14:paraId="275F7477" w14:textId="0295EE15" w:rsidR="00004FBF" w:rsidRPr="0025610D" w:rsidRDefault="0025610D">
      <w:pPr>
        <w:rPr>
          <w:i/>
        </w:rPr>
      </w:pPr>
      <w:r w:rsidRPr="0025610D">
        <w:rPr>
          <w:i/>
        </w:rPr>
        <w:t xml:space="preserve">“La Fondazione Giorgio Cini è stata una delle prime istituzioni che ha visto nella sperimentazione digitale una grande possibilità di sviluppo e condivisione della cultura. Partendo da singoli progetti, pioneristici e all’avanguardia, la Fondazione ha dato vita iniziative straordinarie: la realizzazione del facsimile delle Nozze di Cana, nel lontano </w:t>
      </w:r>
      <w:r w:rsidRPr="0025610D">
        <w:rPr>
          <w:i/>
        </w:rPr>
        <w:lastRenderedPageBreak/>
        <w:t xml:space="preserve">2007 e la creazione di </w:t>
      </w:r>
      <w:proofErr w:type="spellStart"/>
      <w:r w:rsidRPr="0025610D">
        <w:rPr>
          <w:i/>
        </w:rPr>
        <w:t>ARCHiVe</w:t>
      </w:r>
      <w:proofErr w:type="spellEnd"/>
      <w:r w:rsidRPr="0025610D">
        <w:rPr>
          <w:i/>
        </w:rPr>
        <w:t xml:space="preserve"> nel 2018, il grande centro per la digitalizzazione riconosciuto a livello nazionale e internazionale </w:t>
      </w:r>
      <w:r w:rsidRPr="0025610D">
        <w:t xml:space="preserve">– </w:t>
      </w:r>
      <w:r w:rsidRPr="00854CFF">
        <w:rPr>
          <w:b/>
        </w:rPr>
        <w:t xml:space="preserve">spiega Renata </w:t>
      </w:r>
      <w:proofErr w:type="spellStart"/>
      <w:r w:rsidRPr="00854CFF">
        <w:rPr>
          <w:b/>
        </w:rPr>
        <w:t>Codello</w:t>
      </w:r>
      <w:proofErr w:type="spellEnd"/>
      <w:r w:rsidRPr="00854CFF">
        <w:rPr>
          <w:b/>
        </w:rPr>
        <w:t>, Segretario Generale della Fondazione Cini</w:t>
      </w:r>
      <w:r w:rsidRPr="00854CFF">
        <w:rPr>
          <w:b/>
          <w:i/>
        </w:rPr>
        <w:t xml:space="preserve"> </w:t>
      </w:r>
      <w:r w:rsidRPr="0025610D">
        <w:rPr>
          <w:i/>
        </w:rPr>
        <w:t>– Anche sugli archivi d’impresa occorre ridisegnare e re-immaginare nuove coordinate di valorizzazione per il futuro. È un patrimonio raro, indispensabile per tracciare la storia e l’evoluzione delle aziende, individuare temi di ricerca e ambiti di lavoro per le nuove generazioni. Le nuove tecnologie contribuiscono all’innovazione e alla sperimentazione. Un eccellente esempio è il lavoro fatto e in corso con Heritage Lab di Italgas”.</w:t>
      </w:r>
    </w:p>
    <w:p w14:paraId="4CDB45F7" w14:textId="77777777" w:rsidR="0025610D" w:rsidRPr="0025610D" w:rsidRDefault="0025610D">
      <w:pPr>
        <w:rPr>
          <w:i/>
        </w:rPr>
      </w:pPr>
    </w:p>
    <w:p w14:paraId="09D3BBFD" w14:textId="4E5E1340" w:rsidR="00004FBF" w:rsidRPr="00C563C5" w:rsidRDefault="00C563C5" w:rsidP="00C563C5">
      <w:pPr>
        <w:rPr>
          <w:i/>
          <w:iCs/>
        </w:rPr>
      </w:pPr>
      <w:r w:rsidRPr="00C563C5">
        <w:rPr>
          <w:i/>
          <w:iCs/>
        </w:rPr>
        <w:t xml:space="preserve">“La digitalizzazione, motore della trasformazione del nostro Gruppo </w:t>
      </w:r>
      <w:r w:rsidRPr="00C563C5">
        <w:rPr>
          <w:b/>
          <w:bCs/>
        </w:rPr>
        <w:t xml:space="preserve">– ha commentato </w:t>
      </w:r>
      <w:r w:rsidR="00241640">
        <w:rPr>
          <w:b/>
          <w:bCs/>
        </w:rPr>
        <w:t>Chiara Ganz</w:t>
      </w:r>
      <w:r w:rsidRPr="00C563C5">
        <w:rPr>
          <w:b/>
          <w:bCs/>
        </w:rPr>
        <w:t xml:space="preserve">, </w:t>
      </w:r>
      <w:r w:rsidR="00241640">
        <w:rPr>
          <w:b/>
          <w:bCs/>
        </w:rPr>
        <w:t xml:space="preserve">Direttrice Relazioni Esterne e Sostenibilità </w:t>
      </w:r>
      <w:r w:rsidRPr="00C563C5">
        <w:rPr>
          <w:b/>
          <w:bCs/>
        </w:rPr>
        <w:t>Italgas –</w:t>
      </w:r>
      <w:r w:rsidRPr="00C563C5">
        <w:rPr>
          <w:i/>
          <w:iCs/>
        </w:rPr>
        <w:t xml:space="preserve"> ha reso possibile un importante salto tecnologico anche nel sistema di conservazione dei documenti presenti nel nostro Archivio Storico. Digitalizzarli equivale a creare un ponte tra passato e futuro, rendendoli fruibili e accessibili a un pubblico sempre più ampio. In queste tracce del passato è conservato il racconto non solo della storia di Italgas, ma dell’intero Paese a cui siamo fortemente legati sin da prima dell’Unità d’Italia. È in questo contesto che mettiamo a disposizione l’esperienza maturata nell’Heritage Lab con chiunque abbia interesse a salvaguardare e valorizzare la memoria storica delle imprese e del Paese”.</w:t>
      </w:r>
    </w:p>
    <w:p w14:paraId="51FC877B" w14:textId="5FE656BE" w:rsidR="00C563C5" w:rsidRDefault="00C563C5" w:rsidP="00C563C5"/>
    <w:p w14:paraId="1ADF90A9" w14:textId="77777777" w:rsidR="00004FBF" w:rsidRDefault="0083002E">
      <w:pPr>
        <w:rPr>
          <w:b/>
          <w:bCs/>
        </w:rPr>
      </w:pPr>
      <w:proofErr w:type="spellStart"/>
      <w:r>
        <w:rPr>
          <w:b/>
          <w:bCs/>
        </w:rPr>
        <w:t>ARCHiVe</w:t>
      </w:r>
      <w:proofErr w:type="spellEnd"/>
      <w:r>
        <w:rPr>
          <w:b/>
          <w:bCs/>
        </w:rPr>
        <w:t xml:space="preserve"> Analysis and </w:t>
      </w:r>
      <w:proofErr w:type="spellStart"/>
      <w:r>
        <w:rPr>
          <w:b/>
          <w:bCs/>
        </w:rPr>
        <w:t>Recording</w:t>
      </w:r>
      <w:proofErr w:type="spellEnd"/>
      <w:r>
        <w:rPr>
          <w:b/>
          <w:bCs/>
        </w:rPr>
        <w:t xml:space="preserve"> of Cultural Heritage in </w:t>
      </w:r>
      <w:proofErr w:type="spellStart"/>
      <w:r>
        <w:rPr>
          <w:b/>
          <w:bCs/>
        </w:rPr>
        <w:t>Venice</w:t>
      </w:r>
      <w:proofErr w:type="spellEnd"/>
      <w:r>
        <w:rPr>
          <w:b/>
          <w:bCs/>
        </w:rPr>
        <w:t xml:space="preserve"> </w:t>
      </w:r>
      <w:r>
        <w:t xml:space="preserve">è il centro di analisi e digitalizzazione nato a Venezia nel 2018 dalla collaborazione tra la Fondazione Giorgio Cini, Factum Foundation e il laboratorio di Digital </w:t>
      </w:r>
      <w:proofErr w:type="spellStart"/>
      <w:r>
        <w:t>Humanities</w:t>
      </w:r>
      <w:proofErr w:type="spellEnd"/>
      <w:r>
        <w:t xml:space="preserve"> dell’EPFL di Losanna, con il supporto di Helen </w:t>
      </w:r>
      <w:proofErr w:type="spellStart"/>
      <w:r>
        <w:t>Hamlyn</w:t>
      </w:r>
      <w:proofErr w:type="spellEnd"/>
      <w:r>
        <w:t xml:space="preserve"> Trust. Lo scopo principale di </w:t>
      </w:r>
      <w:proofErr w:type="spellStart"/>
      <w:r>
        <w:t>ARCHiVe</w:t>
      </w:r>
      <w:proofErr w:type="spellEnd"/>
      <w:r>
        <w:t xml:space="preserve"> è la digitalizzazione del patrimonio architettonico, artistico e culturale, con l’intento di renderlo disponibile al pubblico tramite riproduzioni digitali realizzate con nuove tecnologie e con software di computer vision</w:t>
      </w:r>
      <w:r>
        <w:rPr>
          <w:b/>
          <w:bCs/>
        </w:rPr>
        <w:t>.</w:t>
      </w:r>
    </w:p>
    <w:p w14:paraId="0DBD5C45" w14:textId="77777777" w:rsidR="00004FBF" w:rsidRDefault="00004FBF">
      <w:pPr>
        <w:rPr>
          <w:rFonts w:ascii="Times Roman" w:eastAsia="Times Roman" w:hAnsi="Times Roman" w:cs="Times Roman"/>
        </w:rPr>
      </w:pPr>
    </w:p>
    <w:p w14:paraId="0201B48F" w14:textId="00D23C56" w:rsidR="00004FBF" w:rsidRDefault="00F02AD8" w:rsidP="00F02AD8">
      <w:pPr>
        <w:pStyle w:val="Didefault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suppressAutoHyphens/>
        <w:spacing w:before="0" w:line="276" w:lineRule="auto"/>
        <w:jc w:val="both"/>
        <w:outlineLvl w:val="0"/>
        <w:rPr>
          <w:rFonts w:ascii="Times New Roman" w:eastAsia="Times New Roman" w:hAnsi="Times New Roman" w:cs="Times New Roman"/>
          <w:color w:val="3477BD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05E38">
        <w:rPr>
          <w:rFonts w:ascii="Times New Roman" w:eastAsia="Arial Unicode MS" w:hAnsi="Times New Roman" w:cs="Arial Unicode MS"/>
          <w:b/>
          <w:bCs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Heritage Lab Italgas</w:t>
      </w:r>
      <w:r w:rsidRPr="00F02AD8">
        <w:rPr>
          <w:rFonts w:ascii="Times New Roman" w:eastAsia="Arial Unicode MS" w:hAnsi="Times New Roman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 è il museo-laboratorio di Italgas che trasforma digitalmente il patrimonio storico aziendale di documenti, collezioni librarie, oggetti e strumentazioni, con tecnologie innovative e processi automatizzati. Nato in collaborazione con Fondazione Giorgio Cini e </w:t>
      </w:r>
      <w:proofErr w:type="spellStart"/>
      <w:r w:rsidRPr="00F02AD8">
        <w:rPr>
          <w:rFonts w:ascii="Times New Roman" w:eastAsia="Arial Unicode MS" w:hAnsi="Times New Roman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ARCHiVe</w:t>
      </w:r>
      <w:proofErr w:type="spellEnd"/>
      <w:r w:rsidRPr="00F02AD8">
        <w:rPr>
          <w:rFonts w:ascii="Times New Roman" w:eastAsia="Arial Unicode MS" w:hAnsi="Times New Roman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, il centro intende porsi come player culturale di</w:t>
      </w:r>
      <w:r>
        <w:rPr>
          <w:rFonts w:ascii="Times New Roman" w:eastAsia="Arial Unicode MS" w:hAnsi="Times New Roman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02AD8">
        <w:rPr>
          <w:rFonts w:ascii="Times New Roman" w:eastAsia="Arial Unicode MS" w:hAnsi="Times New Roman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riferimento per la valorizzazione e la digitalizzazione dell’Industrial Heritage, mettendo i dati al servizio del pubblico e alimentano le relazioni positive con istituzioni, università e centri di ricerca.</w:t>
      </w:r>
      <w:r w:rsidRPr="00F02AD8">
        <w:rPr>
          <w:rFonts w:ascii="Times New Roman" w:eastAsia="Times New Roman" w:hAnsi="Times New Roman" w:cs="Times New Roman"/>
          <w:color w:val="3477BD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</w:t>
      </w:r>
    </w:p>
    <w:p w14:paraId="16788654" w14:textId="77777777" w:rsidR="00004FBF" w:rsidRDefault="00004FBF">
      <w:pPr>
        <w:rPr>
          <w:b/>
          <w:bCs/>
          <w:sz w:val="20"/>
          <w:szCs w:val="20"/>
        </w:rPr>
      </w:pPr>
    </w:p>
    <w:p w14:paraId="28C5F6B9" w14:textId="77777777" w:rsidR="00004FBF" w:rsidRDefault="00004FBF"/>
    <w:p w14:paraId="4D96D625" w14:textId="77777777" w:rsidR="00004FBF" w:rsidRDefault="0083002E">
      <w:pPr>
        <w:spacing w:line="288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Informazioni per la stampa:</w:t>
      </w:r>
    </w:p>
    <w:p w14:paraId="2EA23976" w14:textId="77777777" w:rsidR="00004FBF" w:rsidRDefault="0083002E">
      <w:pPr>
        <w:spacing w:line="288" w:lineRule="auto"/>
        <w:ind w:right="263"/>
        <w:rPr>
          <w:sz w:val="20"/>
          <w:szCs w:val="20"/>
        </w:rPr>
      </w:pPr>
      <w:r>
        <w:rPr>
          <w:sz w:val="20"/>
          <w:szCs w:val="20"/>
        </w:rPr>
        <w:t>Fondazione Giorgio Cini onlus</w:t>
      </w:r>
    </w:p>
    <w:p w14:paraId="20832C8D" w14:textId="77777777" w:rsidR="00004FBF" w:rsidRDefault="0083002E">
      <w:pPr>
        <w:spacing w:line="288" w:lineRule="auto"/>
        <w:ind w:right="263"/>
        <w:rPr>
          <w:sz w:val="20"/>
          <w:szCs w:val="20"/>
        </w:rPr>
      </w:pPr>
      <w:r>
        <w:rPr>
          <w:sz w:val="20"/>
          <w:szCs w:val="20"/>
        </w:rPr>
        <w:t>Ufficio Stampa</w:t>
      </w:r>
    </w:p>
    <w:p w14:paraId="6350D80A" w14:textId="77777777" w:rsidR="00004FBF" w:rsidRPr="00F02AD8" w:rsidRDefault="0083002E">
      <w:pPr>
        <w:spacing w:line="288" w:lineRule="auto"/>
        <w:ind w:right="263"/>
        <w:rPr>
          <w:sz w:val="20"/>
          <w:szCs w:val="20"/>
        </w:rPr>
      </w:pPr>
      <w:r w:rsidRPr="00F02AD8">
        <w:rPr>
          <w:sz w:val="20"/>
          <w:szCs w:val="20"/>
        </w:rPr>
        <w:t>tel. +39 041 2710280</w:t>
      </w:r>
    </w:p>
    <w:p w14:paraId="2F7CE807" w14:textId="0AC5044A" w:rsidR="00004FBF" w:rsidRPr="00F02AD8" w:rsidRDefault="0083002E">
      <w:pPr>
        <w:spacing w:line="288" w:lineRule="auto"/>
        <w:ind w:right="263"/>
        <w:rPr>
          <w:rStyle w:val="Hyperlink0"/>
          <w:rFonts w:eastAsia="Arial Unicode MS"/>
          <w:lang w:val="it-IT"/>
        </w:rPr>
      </w:pPr>
      <w:r w:rsidRPr="00F02AD8">
        <w:rPr>
          <w:sz w:val="20"/>
          <w:szCs w:val="20"/>
        </w:rPr>
        <w:t>e</w:t>
      </w:r>
      <w:r w:rsidR="00E05E38">
        <w:rPr>
          <w:sz w:val="20"/>
          <w:szCs w:val="20"/>
        </w:rPr>
        <w:t>-</w:t>
      </w:r>
      <w:r w:rsidRPr="00F02AD8">
        <w:rPr>
          <w:sz w:val="20"/>
          <w:szCs w:val="20"/>
        </w:rPr>
        <w:t xml:space="preserve">mail: </w:t>
      </w:r>
      <w:hyperlink r:id="rId7" w:history="1">
        <w:r w:rsidRPr="00F02AD8">
          <w:rPr>
            <w:rStyle w:val="Hyperlink0"/>
            <w:rFonts w:eastAsia="Arial Unicode MS"/>
            <w:lang w:val="it-IT"/>
          </w:rPr>
          <w:t>stampa@cini.it</w:t>
        </w:r>
      </w:hyperlink>
    </w:p>
    <w:p w14:paraId="65DE19B3" w14:textId="0D27B2B1" w:rsidR="00004FBF" w:rsidRPr="00F02AD8" w:rsidRDefault="00B5793C">
      <w:pPr>
        <w:spacing w:line="288" w:lineRule="auto"/>
        <w:ind w:right="263"/>
        <w:rPr>
          <w:rStyle w:val="Hyperlink1"/>
          <w:rFonts w:eastAsia="Arial Unicode MS"/>
          <w:lang w:val="it-IT"/>
        </w:rPr>
      </w:pPr>
      <w:hyperlink r:id="rId8" w:history="1">
        <w:r w:rsidR="0083002E" w:rsidRPr="00F02AD8">
          <w:rPr>
            <w:rStyle w:val="Hyperlink1"/>
            <w:rFonts w:eastAsia="Arial Unicode MS"/>
            <w:lang w:val="it-IT"/>
          </w:rPr>
          <w:t>www.cini.it/press-release</w:t>
        </w:r>
      </w:hyperlink>
    </w:p>
    <w:p w14:paraId="148CDAF8" w14:textId="46FEF995" w:rsidR="00004FBF" w:rsidRDefault="00854CFF">
      <w:pPr>
        <w:spacing w:line="288" w:lineRule="auto"/>
        <w:ind w:right="263"/>
        <w:rPr>
          <w:rStyle w:val="Nessuno"/>
        </w:rPr>
      </w:pPr>
      <w:r>
        <w:rPr>
          <w:rStyle w:val="Nessuno"/>
          <w:noProof/>
        </w:rPr>
        <w:drawing>
          <wp:anchor distT="0" distB="0" distL="114300" distR="114300" simplePos="0" relativeHeight="251658240" behindDoc="1" locked="0" layoutInCell="1" allowOverlap="1" wp14:anchorId="0124CFDA" wp14:editId="645EB7B5">
            <wp:simplePos x="0" y="0"/>
            <wp:positionH relativeFrom="column">
              <wp:posOffset>3683272</wp:posOffset>
            </wp:positionH>
            <wp:positionV relativeFrom="paragraph">
              <wp:posOffset>93889</wp:posOffset>
            </wp:positionV>
            <wp:extent cx="1102179" cy="1134836"/>
            <wp:effectExtent l="0" t="0" r="0" b="0"/>
            <wp:wrapNone/>
            <wp:docPr id="1073741827" name="officeArt object" descr="rgb_archivio_ig.png_1690920055.png_1690920055-300x300.web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rgb_archivio_ig.png_1690920055.png_1690920055-300x300.webp" descr="rgb_archivio_ig.png_1690920055.png_1690920055-300x300.webp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68" r="17986" b="31158"/>
                    <a:stretch>
                      <a:fillRect/>
                    </a:stretch>
                  </pic:blipFill>
                  <pic:spPr>
                    <a:xfrm>
                      <a:off x="0" y="0"/>
                      <a:ext cx="1102179" cy="11348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5A847C" w14:textId="054463A3" w:rsidR="00E05E38" w:rsidRPr="00E05E38" w:rsidRDefault="00E05E38" w:rsidP="00E05E38">
      <w:pPr>
        <w:spacing w:line="288" w:lineRule="auto"/>
        <w:ind w:right="263"/>
        <w:rPr>
          <w:rStyle w:val="Nessuno"/>
        </w:rPr>
      </w:pPr>
      <w:r w:rsidRPr="00E05E38">
        <w:rPr>
          <w:rStyle w:val="Nessuno"/>
        </w:rPr>
        <w:t>Heritage Lab Italgas</w:t>
      </w:r>
    </w:p>
    <w:p w14:paraId="3E994C2F" w14:textId="03FBEE8A" w:rsidR="00E05E38" w:rsidRPr="00E05E38" w:rsidRDefault="00E05E38" w:rsidP="00E05E38">
      <w:pPr>
        <w:spacing w:line="288" w:lineRule="auto"/>
        <w:ind w:right="263"/>
        <w:rPr>
          <w:rStyle w:val="Nessuno"/>
        </w:rPr>
      </w:pPr>
      <w:r w:rsidRPr="00E05E38">
        <w:rPr>
          <w:rStyle w:val="Nessuno"/>
        </w:rPr>
        <w:t xml:space="preserve">Carolina Grassi - Ufficio </w:t>
      </w:r>
      <w:r>
        <w:rPr>
          <w:rStyle w:val="Nessuno"/>
        </w:rPr>
        <w:t>S</w:t>
      </w:r>
      <w:r w:rsidRPr="00E05E38">
        <w:rPr>
          <w:rStyle w:val="Nessuno"/>
        </w:rPr>
        <w:t>tampa Italgas</w:t>
      </w:r>
    </w:p>
    <w:p w14:paraId="1A0C7753" w14:textId="3682B5FA" w:rsidR="00E05E38" w:rsidRPr="00854CFF" w:rsidRDefault="00E05E38" w:rsidP="00E05E38">
      <w:pPr>
        <w:spacing w:line="288" w:lineRule="auto"/>
        <w:ind w:right="263"/>
        <w:rPr>
          <w:rStyle w:val="Nessuno"/>
        </w:rPr>
      </w:pPr>
      <w:r w:rsidRPr="00854CFF">
        <w:rPr>
          <w:rStyle w:val="Nessuno"/>
        </w:rPr>
        <w:t xml:space="preserve">Tel. +39 329 407 77 40 </w:t>
      </w:r>
    </w:p>
    <w:p w14:paraId="6B4A733B" w14:textId="76C88F11" w:rsidR="00E05E38" w:rsidRPr="00E05E38" w:rsidRDefault="00E05E38" w:rsidP="00E05E38">
      <w:pPr>
        <w:spacing w:line="288" w:lineRule="auto"/>
        <w:ind w:right="263"/>
        <w:rPr>
          <w:rStyle w:val="Nessuno"/>
        </w:rPr>
      </w:pPr>
      <w:r w:rsidRPr="00E05E38">
        <w:rPr>
          <w:rStyle w:val="Nessuno"/>
        </w:rPr>
        <w:t>e-mail: carolina.grassi@italgas.it – ufficio.stampa@italgas.it</w:t>
      </w:r>
    </w:p>
    <w:p w14:paraId="3B93CAAB" w14:textId="0C76D850" w:rsidR="00004FBF" w:rsidRPr="00854CFF" w:rsidRDefault="00B5793C" w:rsidP="00E05E38">
      <w:pPr>
        <w:spacing w:line="288" w:lineRule="auto"/>
        <w:ind w:right="263"/>
        <w:rPr>
          <w:rStyle w:val="Nessuno"/>
        </w:rPr>
      </w:pPr>
      <w:hyperlink r:id="rId10" w:history="1">
        <w:r w:rsidR="00E05E38" w:rsidRPr="0092277E">
          <w:rPr>
            <w:rStyle w:val="Collegamentoipertestuale"/>
          </w:rPr>
          <w:t>www.heritagelab.italgas.it</w:t>
        </w:r>
      </w:hyperlink>
    </w:p>
    <w:p w14:paraId="2FD2DFDC" w14:textId="5BBF44C0" w:rsidR="00004FBF" w:rsidRDefault="00004FBF">
      <w:pPr>
        <w:rPr>
          <w:rStyle w:val="Nessuno"/>
        </w:rPr>
      </w:pPr>
    </w:p>
    <w:p w14:paraId="47E2B750" w14:textId="77777777" w:rsidR="00004FBF" w:rsidRDefault="00004FBF">
      <w:pPr>
        <w:rPr>
          <w:rStyle w:val="Nessuno"/>
        </w:rPr>
      </w:pPr>
    </w:p>
    <w:p w14:paraId="5F9F6156" w14:textId="77777777" w:rsidR="00004FBF" w:rsidRDefault="00004FBF"/>
    <w:sectPr w:rsidR="00004FBF">
      <w:headerReference w:type="default" r:id="rId11"/>
      <w:footerReference w:type="default" r:id="rId12"/>
      <w:pgSz w:w="11900" w:h="16820"/>
      <w:pgMar w:top="567" w:right="567" w:bottom="1701" w:left="385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6C43A" w14:textId="77777777" w:rsidR="00B5793C" w:rsidRDefault="00B5793C">
      <w:pPr>
        <w:spacing w:line="240" w:lineRule="auto"/>
      </w:pPr>
      <w:r>
        <w:separator/>
      </w:r>
    </w:p>
  </w:endnote>
  <w:endnote w:type="continuationSeparator" w:id="0">
    <w:p w14:paraId="43141659" w14:textId="77777777" w:rsidR="00B5793C" w:rsidRDefault="00B579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C2451" w14:textId="77777777" w:rsidR="00004FBF" w:rsidRDefault="00004FBF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71C98" w14:textId="77777777" w:rsidR="00B5793C" w:rsidRDefault="00B5793C">
      <w:pPr>
        <w:spacing w:line="240" w:lineRule="auto"/>
      </w:pPr>
      <w:r>
        <w:separator/>
      </w:r>
    </w:p>
  </w:footnote>
  <w:footnote w:type="continuationSeparator" w:id="0">
    <w:p w14:paraId="1925A929" w14:textId="77777777" w:rsidR="00B5793C" w:rsidRDefault="00B579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01CA6" w14:textId="77777777" w:rsidR="00004FBF" w:rsidRDefault="0083002E">
    <w:pPr>
      <w:pStyle w:val="Intestazione"/>
      <w:tabs>
        <w:tab w:val="clear" w:pos="9638"/>
        <w:tab w:val="right" w:pos="7457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0FFD635" wp14:editId="21C9919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807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807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oundrect id="_x0000_s1026" style="visibility:visible;position:absolute;margin-left:0.0pt;margin-top:0.0pt;width:595.0pt;height:841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4CE200C7" wp14:editId="1544A65E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5509" cy="10691997"/>
          <wp:effectExtent l="0" t="0" r="0" b="0"/>
          <wp:wrapNone/>
          <wp:docPr id="1073741826" name="officeArt object" descr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5" descr="Immagine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509" cy="106919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FBF"/>
    <w:rsid w:val="000011B6"/>
    <w:rsid w:val="00004FBF"/>
    <w:rsid w:val="000B2CDF"/>
    <w:rsid w:val="00147004"/>
    <w:rsid w:val="00241640"/>
    <w:rsid w:val="0025610D"/>
    <w:rsid w:val="0026755A"/>
    <w:rsid w:val="003233D5"/>
    <w:rsid w:val="00335182"/>
    <w:rsid w:val="003E7735"/>
    <w:rsid w:val="004512B4"/>
    <w:rsid w:val="004A7703"/>
    <w:rsid w:val="004D22A8"/>
    <w:rsid w:val="00500DD9"/>
    <w:rsid w:val="00502111"/>
    <w:rsid w:val="005E40A2"/>
    <w:rsid w:val="00705CED"/>
    <w:rsid w:val="00757D79"/>
    <w:rsid w:val="007A73F9"/>
    <w:rsid w:val="007E5BBE"/>
    <w:rsid w:val="0083002E"/>
    <w:rsid w:val="00854CFF"/>
    <w:rsid w:val="008740B9"/>
    <w:rsid w:val="009071AF"/>
    <w:rsid w:val="009424E1"/>
    <w:rsid w:val="009B4E07"/>
    <w:rsid w:val="00B5793C"/>
    <w:rsid w:val="00B961D9"/>
    <w:rsid w:val="00BA43FB"/>
    <w:rsid w:val="00BF6035"/>
    <w:rsid w:val="00C563C5"/>
    <w:rsid w:val="00CD2F11"/>
    <w:rsid w:val="00D14FD3"/>
    <w:rsid w:val="00DE7D2B"/>
    <w:rsid w:val="00E05E38"/>
    <w:rsid w:val="00E146DB"/>
    <w:rsid w:val="00F02AD8"/>
    <w:rsid w:val="00F1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F3FD"/>
  <w15:docId w15:val="{9232B1D2-A5BD-E648-A25F-FD3907D7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pacing w:line="276" w:lineRule="auto"/>
      <w:jc w:val="both"/>
    </w:pPr>
    <w:rPr>
      <w:rFonts w:cs="Arial Unicode MS"/>
      <w:color w:val="000000"/>
      <w:sz w:val="21"/>
      <w:szCs w:val="21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widowControl w:val="0"/>
      <w:tabs>
        <w:tab w:val="center" w:pos="4819"/>
        <w:tab w:val="right" w:pos="9638"/>
      </w:tabs>
      <w:spacing w:line="276" w:lineRule="auto"/>
      <w:jc w:val="both"/>
    </w:pPr>
    <w:rPr>
      <w:rFonts w:cs="Arial Unicode MS"/>
      <w:color w:val="000000"/>
      <w:sz w:val="21"/>
      <w:szCs w:val="21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yperlink1">
    <w:name w:val="Hyperlink.1"/>
    <w:basedOn w:val="Nessuno"/>
    <w:rPr>
      <w:rFonts w:ascii="Times New Roman" w:eastAsia="Times New Roman" w:hAnsi="Times New Roman" w:cs="Times New Roman"/>
      <w:sz w:val="20"/>
      <w:szCs w:val="20"/>
      <w:u w:val="single"/>
      <w:lang w:val="en-US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cs="Arial Unicode MS"/>
      <w:color w:val="000000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Revisione">
    <w:name w:val="Revision"/>
    <w:hidden/>
    <w:uiPriority w:val="99"/>
    <w:semiHidden/>
    <w:rsid w:val="000B2C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1"/>
      <w:szCs w:val="21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2AD8"/>
    <w:pPr>
      <w:spacing w:line="240" w:lineRule="auto"/>
    </w:pPr>
    <w:rPr>
      <w:rFonts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2AD8"/>
    <w:rPr>
      <w:color w:val="000000"/>
      <w:sz w:val="18"/>
      <w:szCs w:val="18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2AD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2AD8"/>
    <w:rPr>
      <w:rFonts w:cs="Arial Unicode MS"/>
      <w:b/>
      <w:bCs/>
      <w:color w:val="000000"/>
      <w:u w:color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63C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02111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i.it/press-releas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ampa@cini.it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ventbrite.it/e/biglietti-la-conservazione-della-memoria-di-impresa-il-nuovo-orizzonte-degli-archivi-538967986757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heritagelab.italgas.i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888</Words>
  <Characters>5064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giovanna aliprandi</cp:lastModifiedBy>
  <cp:revision>2</cp:revision>
  <dcterms:created xsi:type="dcterms:W3CDTF">2023-02-17T14:35:00Z</dcterms:created>
  <dcterms:modified xsi:type="dcterms:W3CDTF">2023-02-17T14:35:00Z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a8fa66-e3bd-455e-8596-3f91b85c4dd6_Enabled">
    <vt:lpwstr>true</vt:lpwstr>
  </property>
  <property fmtid="{D5CDD505-2E9C-101B-9397-08002B2CF9AE}" pid="3" name="MSIP_Label_7aa8fa66-e3bd-455e-8596-3f91b85c4dd6_SetDate">
    <vt:lpwstr>2023-02-09T14:42:46Z</vt:lpwstr>
  </property>
  <property fmtid="{D5CDD505-2E9C-101B-9397-08002B2CF9AE}" pid="4" name="MSIP_Label_7aa8fa66-e3bd-455e-8596-3f91b85c4dd6_Method">
    <vt:lpwstr>Privileged</vt:lpwstr>
  </property>
  <property fmtid="{D5CDD505-2E9C-101B-9397-08002B2CF9AE}" pid="5" name="MSIP_Label_7aa8fa66-e3bd-455e-8596-3f91b85c4dd6_Name">
    <vt:lpwstr>Pubblico</vt:lpwstr>
  </property>
  <property fmtid="{D5CDD505-2E9C-101B-9397-08002B2CF9AE}" pid="6" name="MSIP_Label_7aa8fa66-e3bd-455e-8596-3f91b85c4dd6_SiteId">
    <vt:lpwstr>a4d618cc-cf96-4e63-9d38-9185499aae90</vt:lpwstr>
  </property>
  <property fmtid="{D5CDD505-2E9C-101B-9397-08002B2CF9AE}" pid="7" name="MSIP_Label_7aa8fa66-e3bd-455e-8596-3f91b85c4dd6_ActionId">
    <vt:lpwstr>d450ca1e-6e55-4867-b4db-ca329639ad9b</vt:lpwstr>
  </property>
  <property fmtid="{D5CDD505-2E9C-101B-9397-08002B2CF9AE}" pid="8" name="MSIP_Label_7aa8fa66-e3bd-455e-8596-3f91b85c4dd6_ContentBits">
    <vt:lpwstr>0</vt:lpwstr>
  </property>
</Properties>
</file>