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1F72" w14:textId="726D9143" w:rsidR="00473EB9" w:rsidRDefault="00473EB9" w:rsidP="00221C92">
      <w:pPr>
        <w:spacing w:after="0" w:line="240" w:lineRule="auto"/>
        <w:ind w:left="1843" w:right="284"/>
        <w:jc w:val="right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Treviso, 9.6.202</w:t>
      </w:r>
      <w:r w:rsidR="009C15C1">
        <w:rPr>
          <w:rFonts w:ascii="Arial" w:eastAsia="Times New Roman" w:hAnsi="Arial" w:cs="Arial"/>
          <w:lang w:eastAsia="it-IT"/>
        </w:rPr>
        <w:t>3</w:t>
      </w:r>
    </w:p>
    <w:p w14:paraId="07D83315" w14:textId="77777777" w:rsidR="00473EB9" w:rsidRDefault="00473EB9" w:rsidP="00221C92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</w:p>
    <w:p w14:paraId="0C2C57DE" w14:textId="1570615D" w:rsidR="00473EB9" w:rsidRDefault="00473EB9" w:rsidP="00221C92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PREMIO COMISSO 2023: LE TERNE FINALISTE NELLA NARRATIVA ITALIANA E NELLA BIOGRAFIA E L’OPERA VINCITRICE DEL PREMIO COMISSO UNDER 35 ROTARY CLUB TREVISO</w:t>
      </w:r>
      <w:r>
        <w:rPr>
          <w:rFonts w:ascii="Arial" w:eastAsia="Times New Roman" w:hAnsi="Arial" w:cs="Arial"/>
          <w:lang w:eastAsia="it-IT"/>
        </w:rPr>
        <w:t xml:space="preserve"> </w:t>
      </w:r>
    </w:p>
    <w:p w14:paraId="1C338BB5" w14:textId="63FCC71C" w:rsidR="00473EB9" w:rsidRDefault="00473EB9" w:rsidP="00221C92">
      <w:pPr>
        <w:spacing w:after="0" w:line="240" w:lineRule="auto"/>
        <w:ind w:left="1843" w:right="284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lang w:eastAsia="it-IT"/>
        </w:rPr>
        <w:t>Il 7ottobre l’incontro di finale a Treviso</w:t>
      </w:r>
    </w:p>
    <w:p w14:paraId="0083711B" w14:textId="77777777" w:rsidR="00473EB9" w:rsidRDefault="00473EB9" w:rsidP="00221C92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</w:p>
    <w:p w14:paraId="4D96BDD3" w14:textId="5E076EC7" w:rsidR="00473EB9" w:rsidRDefault="00473EB9" w:rsidP="00221C92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La Giuria Tecnica del Premio Comisso, presieduta da Pierluigi Panza, ha selezionato oggi in seduta pubblica alla Fondazione Giorgio Cini di Venezia, le due terne finaliste, nelle sezioni narrativa italiana e biografia, della 42° edizione del Premio. </w:t>
      </w:r>
    </w:p>
    <w:p w14:paraId="2AFD1727" w14:textId="77777777" w:rsidR="00473EB9" w:rsidRDefault="00473EB9" w:rsidP="00221C92">
      <w:pPr>
        <w:spacing w:after="0" w:line="240" w:lineRule="auto"/>
        <w:ind w:left="1843" w:right="284"/>
        <w:jc w:val="both"/>
        <w:rPr>
          <w:rFonts w:ascii="Arial" w:hAnsi="Arial" w:cs="Arial"/>
        </w:rPr>
      </w:pPr>
    </w:p>
    <w:p w14:paraId="4A6E0DC2" w14:textId="2953D793" w:rsidR="00473EB9" w:rsidRPr="00294E16" w:rsidRDefault="00473EB9" w:rsidP="00221C92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  <w:r w:rsidRPr="00294E16">
        <w:rPr>
          <w:rFonts w:ascii="Arial" w:eastAsia="Times New Roman" w:hAnsi="Arial" w:cs="Arial"/>
          <w:lang w:eastAsia="it-IT"/>
        </w:rPr>
        <w:t xml:space="preserve">Nella Narrativa italiana i selezionati sono:  </w:t>
      </w:r>
      <w:r w:rsidR="00294E16" w:rsidRPr="00294E16">
        <w:rPr>
          <w:rFonts w:ascii="Arial" w:hAnsi="Arial" w:cs="Arial"/>
          <w:i/>
          <w:iCs/>
        </w:rPr>
        <w:t>Arrocco siciliano</w:t>
      </w:r>
      <w:r w:rsidR="00294E16" w:rsidRPr="00294E16">
        <w:rPr>
          <w:rFonts w:ascii="Arial" w:hAnsi="Arial" w:cs="Arial"/>
        </w:rPr>
        <w:t xml:space="preserve"> di Costanza DiQuattro (Baldini+Castoldi)</w:t>
      </w:r>
      <w:r w:rsidRPr="00294E16">
        <w:rPr>
          <w:rFonts w:ascii="Arial" w:eastAsia="Times New Roman" w:hAnsi="Arial" w:cs="Arial"/>
          <w:lang w:eastAsia="it-IT"/>
        </w:rPr>
        <w:t>, </w:t>
      </w:r>
      <w:r w:rsidR="00294E16" w:rsidRPr="00294E16">
        <w:rPr>
          <w:rFonts w:ascii="Arial" w:hAnsi="Arial" w:cs="Arial"/>
          <w:i/>
          <w:iCs/>
        </w:rPr>
        <w:t>Irina Nikolaevna o l'arte del romanzo</w:t>
      </w:r>
      <w:r w:rsidR="00294E16" w:rsidRPr="00294E16">
        <w:rPr>
          <w:rFonts w:ascii="Arial" w:hAnsi="Arial" w:cs="Arial"/>
        </w:rPr>
        <w:t xml:space="preserve"> di Paola Capriolo (Bompiani)</w:t>
      </w:r>
      <w:r w:rsidRPr="00294E16">
        <w:rPr>
          <w:rFonts w:ascii="Arial" w:eastAsia="Times New Roman" w:hAnsi="Arial" w:cs="Arial"/>
          <w:lang w:eastAsia="it-IT"/>
        </w:rPr>
        <w:t xml:space="preserve">, </w:t>
      </w:r>
      <w:r w:rsidR="00294E16" w:rsidRPr="00294E16">
        <w:rPr>
          <w:rFonts w:ascii="Arial" w:hAnsi="Arial" w:cs="Arial"/>
          <w:i/>
          <w:iCs/>
        </w:rPr>
        <w:t>Tabacco Clan</w:t>
      </w:r>
      <w:r w:rsidR="00294E16" w:rsidRPr="00294E16">
        <w:rPr>
          <w:rFonts w:ascii="Arial" w:hAnsi="Arial" w:cs="Arial"/>
        </w:rPr>
        <w:t xml:space="preserve"> di Giuseppe Lupo (Marsilio Editori)</w:t>
      </w:r>
      <w:r w:rsidRPr="00294E16">
        <w:rPr>
          <w:rFonts w:ascii="Arial" w:eastAsia="Times New Roman" w:hAnsi="Arial" w:cs="Arial"/>
          <w:lang w:eastAsia="it-IT"/>
        </w:rPr>
        <w:t xml:space="preserve">. </w:t>
      </w:r>
    </w:p>
    <w:p w14:paraId="555B4E6C" w14:textId="77777777" w:rsidR="00294E16" w:rsidRPr="00294E16" w:rsidRDefault="00294E16" w:rsidP="00221C92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</w:p>
    <w:p w14:paraId="1315605B" w14:textId="23DF9053" w:rsidR="00473EB9" w:rsidRDefault="00473EB9" w:rsidP="00221C92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  <w:r w:rsidRPr="00294E16">
        <w:rPr>
          <w:rFonts w:ascii="Arial" w:eastAsia="Times New Roman" w:hAnsi="Arial" w:cs="Arial"/>
          <w:lang w:eastAsia="it-IT"/>
        </w:rPr>
        <w:t xml:space="preserve">Nella Biografia: </w:t>
      </w:r>
      <w:r w:rsidR="00D92A44" w:rsidRPr="00294E16">
        <w:rPr>
          <w:rFonts w:ascii="Arial" w:hAnsi="Arial" w:cs="Arial"/>
          <w:i/>
          <w:iCs/>
        </w:rPr>
        <w:t>Storia confidenziale dell’editoria</w:t>
      </w:r>
      <w:r w:rsidR="00671800">
        <w:rPr>
          <w:rFonts w:ascii="Arial" w:hAnsi="Arial" w:cs="Arial"/>
          <w:i/>
          <w:iCs/>
        </w:rPr>
        <w:t xml:space="preserve"> italiana</w:t>
      </w:r>
      <w:r>
        <w:rPr>
          <w:rFonts w:ascii="Arial" w:hAnsi="Arial" w:cs="Arial"/>
        </w:rPr>
        <w:t xml:space="preserve">  di </w:t>
      </w:r>
      <w:r w:rsidR="00D92A44">
        <w:rPr>
          <w:rFonts w:ascii="Arial" w:hAnsi="Arial" w:cs="Arial"/>
        </w:rPr>
        <w:t>Gian Arturo Ferrari</w:t>
      </w:r>
      <w:r>
        <w:rPr>
          <w:rFonts w:ascii="Arial" w:hAnsi="Arial" w:cs="Arial"/>
        </w:rPr>
        <w:t xml:space="preserve"> (</w:t>
      </w:r>
      <w:r w:rsidR="00D92A44">
        <w:rPr>
          <w:rFonts w:ascii="Arial" w:hAnsi="Arial" w:cs="Arial"/>
        </w:rPr>
        <w:t>Marsilio</w:t>
      </w:r>
      <w:r>
        <w:rPr>
          <w:rFonts w:ascii="Arial" w:hAnsi="Arial" w:cs="Arial"/>
        </w:rPr>
        <w:t xml:space="preserve">), </w:t>
      </w:r>
      <w:r w:rsidR="00D92A44">
        <w:rPr>
          <w:rFonts w:ascii="Arial" w:hAnsi="Arial" w:cs="Arial"/>
          <w:i/>
          <w:iCs/>
        </w:rPr>
        <w:t>L’attrito della vita</w:t>
      </w:r>
      <w:r w:rsidR="00A84DEF">
        <w:rPr>
          <w:rFonts w:ascii="Arial" w:hAnsi="Arial" w:cs="Arial"/>
          <w:i/>
          <w:iCs/>
        </w:rPr>
        <w:t>.</w:t>
      </w:r>
      <w:r w:rsidR="00671800">
        <w:rPr>
          <w:rFonts w:ascii="Arial" w:hAnsi="Arial" w:cs="Arial"/>
          <w:i/>
          <w:iCs/>
        </w:rPr>
        <w:t xml:space="preserve"> Indagine su Renato Caccioppoli matematico napolitano</w:t>
      </w:r>
      <w:r w:rsidR="00D92A44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di </w:t>
      </w:r>
      <w:r w:rsidR="00D92A44">
        <w:rPr>
          <w:rFonts w:ascii="Arial" w:hAnsi="Arial" w:cs="Arial"/>
        </w:rPr>
        <w:t>Lorenza Foschini</w:t>
      </w:r>
      <w:r>
        <w:rPr>
          <w:rFonts w:ascii="Arial" w:hAnsi="Arial" w:cs="Arial"/>
        </w:rPr>
        <w:t xml:space="preserve"> (</w:t>
      </w:r>
      <w:r w:rsidR="0017301D">
        <w:rPr>
          <w:rFonts w:ascii="Arial" w:hAnsi="Arial" w:cs="Arial"/>
        </w:rPr>
        <w:t>La Nave di Teseo</w:t>
      </w:r>
      <w:r>
        <w:rPr>
          <w:rFonts w:ascii="Arial" w:hAnsi="Arial" w:cs="Arial"/>
        </w:rPr>
        <w:t xml:space="preserve">) </w:t>
      </w:r>
      <w:r>
        <w:rPr>
          <w:rFonts w:ascii="Arial" w:eastAsia="Times New Roman" w:hAnsi="Arial" w:cs="Arial"/>
          <w:lang w:eastAsia="it-IT"/>
        </w:rPr>
        <w:t xml:space="preserve">e </w:t>
      </w:r>
      <w:r w:rsidR="00D92A44">
        <w:rPr>
          <w:rFonts w:ascii="Arial" w:hAnsi="Arial" w:cs="Arial"/>
          <w:i/>
          <w:iCs/>
        </w:rPr>
        <w:t>La Sibilla. Vita di Joyce Lussu</w:t>
      </w:r>
      <w:r>
        <w:rPr>
          <w:rFonts w:ascii="Arial" w:hAnsi="Arial" w:cs="Arial"/>
        </w:rPr>
        <w:t xml:space="preserve"> di </w:t>
      </w:r>
      <w:r w:rsidR="00D92A44">
        <w:rPr>
          <w:rFonts w:ascii="Arial" w:hAnsi="Arial" w:cs="Arial"/>
        </w:rPr>
        <w:t>Silvia Ballestra</w:t>
      </w:r>
      <w:r>
        <w:rPr>
          <w:rFonts w:ascii="Arial" w:hAnsi="Arial" w:cs="Arial"/>
        </w:rPr>
        <w:t xml:space="preserve"> (</w:t>
      </w:r>
      <w:r w:rsidR="00F14B78">
        <w:rPr>
          <w:rFonts w:ascii="Arial" w:hAnsi="Arial" w:cs="Arial"/>
        </w:rPr>
        <w:t>Laterza</w:t>
      </w:r>
      <w:r>
        <w:rPr>
          <w:rFonts w:ascii="Arial" w:hAnsi="Arial" w:cs="Arial"/>
        </w:rPr>
        <w:t>)</w:t>
      </w:r>
      <w:r>
        <w:rPr>
          <w:rFonts w:ascii="Arial" w:eastAsia="Times New Roman" w:hAnsi="Arial" w:cs="Arial"/>
          <w:lang w:eastAsia="it-IT"/>
        </w:rPr>
        <w:t xml:space="preserve">. </w:t>
      </w:r>
    </w:p>
    <w:p w14:paraId="361E2EBE" w14:textId="77777777" w:rsidR="00473EB9" w:rsidRDefault="00473EB9" w:rsidP="00221C92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</w:p>
    <w:p w14:paraId="3EF404E4" w14:textId="3CB8AFFF" w:rsidR="00473EB9" w:rsidRPr="00F14B78" w:rsidRDefault="00473EB9" w:rsidP="00A84DEF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Nel corso delle selezioni, la Giuria Tecnica ha altresì segnalato altre opere in concorso </w:t>
      </w:r>
      <w:r w:rsidRPr="00F14B78">
        <w:rPr>
          <w:rFonts w:ascii="Arial" w:eastAsia="Times New Roman" w:hAnsi="Arial" w:cs="Arial"/>
          <w:lang w:eastAsia="it-IT"/>
        </w:rPr>
        <w:t xml:space="preserve">come meritevoli di attenzione. </w:t>
      </w:r>
    </w:p>
    <w:p w14:paraId="326C7ED0" w14:textId="7423D27D" w:rsidR="00473EB9" w:rsidRPr="00294E16" w:rsidRDefault="00473EB9" w:rsidP="00294E16">
      <w:pPr>
        <w:spacing w:after="0" w:line="240" w:lineRule="auto"/>
        <w:ind w:left="1843" w:right="284"/>
        <w:jc w:val="both"/>
        <w:rPr>
          <w:rFonts w:ascii="Arial" w:hAnsi="Arial" w:cs="Arial"/>
        </w:rPr>
      </w:pPr>
      <w:r w:rsidRPr="00F14B78">
        <w:rPr>
          <w:rFonts w:ascii="Arial" w:eastAsia="Times New Roman" w:hAnsi="Arial" w:cs="Arial"/>
          <w:lang w:eastAsia="it-IT"/>
        </w:rPr>
        <w:t>Sono, nella sezione Narrativa italiana:</w:t>
      </w:r>
      <w:r w:rsidRPr="00F14B78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="00294E16" w:rsidRPr="00294E16">
        <w:rPr>
          <w:rFonts w:ascii="Arial" w:hAnsi="Arial" w:cs="Arial"/>
          <w:i/>
          <w:iCs/>
        </w:rPr>
        <w:t>La stanza delle mele</w:t>
      </w:r>
      <w:r w:rsidR="00294E16" w:rsidRPr="00294E16">
        <w:rPr>
          <w:rFonts w:ascii="Arial" w:hAnsi="Arial" w:cs="Arial"/>
        </w:rPr>
        <w:t xml:space="preserve"> di Matteo Righetto (Feltrinelli), </w:t>
      </w:r>
      <w:r w:rsidR="00294E16" w:rsidRPr="00294E16">
        <w:rPr>
          <w:rFonts w:ascii="Arial" w:hAnsi="Arial" w:cs="Arial"/>
          <w:i/>
          <w:iCs/>
        </w:rPr>
        <w:t>La traversata notturna</w:t>
      </w:r>
      <w:r w:rsidR="00294E16" w:rsidRPr="00294E16">
        <w:rPr>
          <w:rFonts w:ascii="Arial" w:hAnsi="Arial" w:cs="Arial"/>
        </w:rPr>
        <w:t xml:space="preserve"> di Andrea Canobbio (La nave di Teseo)</w:t>
      </w:r>
      <w:r w:rsidR="00294E16">
        <w:rPr>
          <w:rFonts w:ascii="Arial" w:hAnsi="Arial" w:cs="Arial"/>
        </w:rPr>
        <w:t>,</w:t>
      </w:r>
      <w:r w:rsidR="00294E16" w:rsidRPr="00294E16">
        <w:rPr>
          <w:rFonts w:ascii="Arial" w:hAnsi="Arial" w:cs="Arial"/>
          <w:i/>
          <w:iCs/>
        </w:rPr>
        <w:t xml:space="preserve"> Il Duca</w:t>
      </w:r>
      <w:r w:rsidR="00294E16" w:rsidRPr="00294E16">
        <w:rPr>
          <w:rFonts w:ascii="Arial" w:hAnsi="Arial" w:cs="Arial"/>
        </w:rPr>
        <w:t xml:space="preserve"> </w:t>
      </w:r>
      <w:r w:rsidR="00294E16">
        <w:rPr>
          <w:rFonts w:ascii="Arial" w:hAnsi="Arial" w:cs="Arial"/>
        </w:rPr>
        <w:t xml:space="preserve">di </w:t>
      </w:r>
      <w:r w:rsidR="00294E16" w:rsidRPr="00294E16">
        <w:rPr>
          <w:rFonts w:ascii="Arial" w:hAnsi="Arial" w:cs="Arial"/>
        </w:rPr>
        <w:t>Matteo Melchiorre (Einaudi)</w:t>
      </w:r>
      <w:r w:rsidR="00294E16" w:rsidRPr="00294E16">
        <w:rPr>
          <w:rFonts w:ascii="Arial" w:hAnsi="Arial" w:cs="Arial"/>
          <w:i/>
          <w:iCs/>
        </w:rPr>
        <w:t xml:space="preserve"> </w:t>
      </w:r>
      <w:r w:rsidR="00294E16">
        <w:rPr>
          <w:rFonts w:ascii="Arial" w:hAnsi="Arial" w:cs="Arial"/>
          <w:i/>
          <w:iCs/>
        </w:rPr>
        <w:t xml:space="preserve">e </w:t>
      </w:r>
      <w:r w:rsidR="00294E16" w:rsidRPr="00294E16">
        <w:rPr>
          <w:rFonts w:ascii="Arial" w:hAnsi="Arial" w:cs="Arial"/>
          <w:i/>
          <w:iCs/>
        </w:rPr>
        <w:t xml:space="preserve">Nicolas </w:t>
      </w:r>
      <w:r w:rsidR="00294E16" w:rsidRPr="00294E16">
        <w:rPr>
          <w:rFonts w:ascii="Arial" w:hAnsi="Arial" w:cs="Arial"/>
        </w:rPr>
        <w:t>di</w:t>
      </w:r>
      <w:r w:rsidR="00294E16" w:rsidRPr="00294E16">
        <w:rPr>
          <w:rFonts w:ascii="Arial" w:hAnsi="Arial" w:cs="Arial"/>
          <w:i/>
          <w:iCs/>
        </w:rPr>
        <w:t xml:space="preserve"> </w:t>
      </w:r>
      <w:r w:rsidR="00294E16" w:rsidRPr="00294E16">
        <w:rPr>
          <w:rFonts w:ascii="Arial" w:hAnsi="Arial" w:cs="Arial"/>
        </w:rPr>
        <w:t>Nicola Gardini (Garzanti)</w:t>
      </w:r>
      <w:r w:rsidR="00294E16">
        <w:rPr>
          <w:rFonts w:ascii="Arial" w:hAnsi="Arial" w:cs="Arial"/>
        </w:rPr>
        <w:t>.</w:t>
      </w:r>
      <w:r w:rsidRPr="00F14B78">
        <w:rPr>
          <w:rFonts w:ascii="Arial" w:eastAsia="Times New Roman" w:hAnsi="Arial" w:cs="Arial"/>
          <w:lang w:eastAsia="it-IT"/>
        </w:rPr>
        <w:t xml:space="preserve"> </w:t>
      </w:r>
    </w:p>
    <w:p w14:paraId="0749BF31" w14:textId="77777777" w:rsidR="00473EB9" w:rsidRPr="00F14B78" w:rsidRDefault="00473EB9" w:rsidP="00F14B78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</w:p>
    <w:p w14:paraId="31070076" w14:textId="77777777" w:rsidR="00F14B78" w:rsidRPr="00F14B78" w:rsidRDefault="00473EB9" w:rsidP="00F14B78">
      <w:pPr>
        <w:tabs>
          <w:tab w:val="left" w:pos="1985"/>
        </w:tabs>
        <w:spacing w:after="0" w:line="240" w:lineRule="auto"/>
        <w:ind w:left="1843" w:right="284"/>
        <w:jc w:val="both"/>
        <w:rPr>
          <w:rFonts w:ascii="Arial" w:hAnsi="Arial" w:cs="Arial"/>
        </w:rPr>
      </w:pPr>
      <w:r w:rsidRPr="00F14B78">
        <w:rPr>
          <w:rFonts w:ascii="Arial" w:eastAsia="Times New Roman" w:hAnsi="Arial" w:cs="Arial"/>
          <w:lang w:eastAsia="it-IT"/>
        </w:rPr>
        <w:t>Per la Biografia segnalati </w:t>
      </w:r>
      <w:r w:rsidR="00F14B78" w:rsidRPr="00F14B78">
        <w:rPr>
          <w:rFonts w:ascii="Arial" w:hAnsi="Arial" w:cs="Arial"/>
          <w:i/>
          <w:iCs/>
        </w:rPr>
        <w:t xml:space="preserve">Buzzati. Album di una vita tra immagini e parole </w:t>
      </w:r>
      <w:r w:rsidR="00F14B78" w:rsidRPr="00F14B78">
        <w:rPr>
          <w:rFonts w:ascii="Arial" w:hAnsi="Arial" w:cs="Arial"/>
        </w:rPr>
        <w:t>di</w:t>
      </w:r>
      <w:r w:rsidR="00F14B78" w:rsidRPr="00F14B78">
        <w:rPr>
          <w:rFonts w:ascii="Arial" w:hAnsi="Arial" w:cs="Arial"/>
          <w:i/>
          <w:iCs/>
        </w:rPr>
        <w:t xml:space="preserve"> </w:t>
      </w:r>
      <w:r w:rsidR="00F14B78" w:rsidRPr="00F14B78">
        <w:rPr>
          <w:rFonts w:ascii="Arial" w:hAnsi="Arial" w:cs="Arial"/>
        </w:rPr>
        <w:t>Lorenzo Viganò (a cura di) (Mondadori)</w:t>
      </w:r>
      <w:r w:rsidR="00F14B78" w:rsidRPr="00F14B78">
        <w:rPr>
          <w:rFonts w:ascii="Arial" w:hAnsi="Arial" w:cs="Arial"/>
        </w:rPr>
        <w:t>,</w:t>
      </w:r>
      <w:r w:rsidRPr="00F14B78">
        <w:rPr>
          <w:rFonts w:ascii="Arial" w:eastAsia="Times New Roman" w:hAnsi="Arial" w:cs="Arial"/>
          <w:lang w:eastAsia="it-IT"/>
        </w:rPr>
        <w:t xml:space="preserve"> </w:t>
      </w:r>
      <w:r w:rsidR="00F14B78" w:rsidRPr="00F14B78">
        <w:rPr>
          <w:rFonts w:ascii="Arial" w:hAnsi="Arial" w:cs="Arial"/>
          <w:i/>
          <w:iCs/>
        </w:rPr>
        <w:t>Ennio l'alieno</w:t>
      </w:r>
      <w:r w:rsidR="00F14B78" w:rsidRPr="00F14B78">
        <w:rPr>
          <w:rFonts w:ascii="Arial" w:hAnsi="Arial" w:cs="Arial"/>
        </w:rPr>
        <w:t xml:space="preserve"> di Renato Minore e Francesca Pansa (Mondadori), </w:t>
      </w:r>
      <w:r w:rsidR="00F14B78" w:rsidRPr="00F14B78">
        <w:rPr>
          <w:rFonts w:ascii="Arial" w:hAnsi="Arial" w:cs="Arial"/>
          <w:i/>
          <w:iCs/>
        </w:rPr>
        <w:t>Giorgio Manganelli. Aspettando che l'inferno cominci a funzionare</w:t>
      </w:r>
      <w:r w:rsidR="00F14B78" w:rsidRPr="00F14B78">
        <w:rPr>
          <w:rFonts w:ascii="Arial" w:hAnsi="Arial" w:cs="Arial"/>
        </w:rPr>
        <w:t xml:space="preserve"> di Lietta Manganelli (La nave di Teseo)</w:t>
      </w:r>
      <w:r w:rsidR="00F14B78" w:rsidRPr="00F14B78">
        <w:rPr>
          <w:rFonts w:ascii="Arial" w:hAnsi="Arial" w:cs="Arial"/>
        </w:rPr>
        <w:t xml:space="preserve"> e </w:t>
      </w:r>
      <w:r w:rsidR="00F14B78" w:rsidRPr="00F14B78">
        <w:rPr>
          <w:rFonts w:ascii="Arial" w:hAnsi="Arial" w:cs="Arial"/>
          <w:i/>
          <w:iCs/>
        </w:rPr>
        <w:t>Verità di famiglia</w:t>
      </w:r>
      <w:r w:rsidR="00F14B78" w:rsidRPr="00F14B78">
        <w:rPr>
          <w:rFonts w:ascii="Arial" w:hAnsi="Arial" w:cs="Arial"/>
        </w:rPr>
        <w:t xml:space="preserve"> di Sebastiano Mondadori (La nave di Teseo).</w:t>
      </w:r>
    </w:p>
    <w:p w14:paraId="17F3DF92" w14:textId="77777777" w:rsidR="00473EB9" w:rsidRPr="00F14B78" w:rsidRDefault="00473EB9" w:rsidP="00F14B78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</w:p>
    <w:p w14:paraId="01D49B91" w14:textId="22EB3E39" w:rsidR="00473EB9" w:rsidRPr="006606A4" w:rsidRDefault="00473EB9" w:rsidP="00F14B78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  <w:r w:rsidRPr="00F14B78">
        <w:rPr>
          <w:rFonts w:ascii="Arial" w:eastAsia="Times New Roman" w:hAnsi="Arial" w:cs="Arial"/>
          <w:lang w:eastAsia="it-IT"/>
        </w:rPr>
        <w:t>La scelta è avvenuta</w:t>
      </w:r>
      <w:r w:rsidRPr="006606A4">
        <w:rPr>
          <w:rFonts w:ascii="Arial" w:eastAsia="Times New Roman" w:hAnsi="Arial" w:cs="Arial"/>
          <w:lang w:eastAsia="it-IT"/>
        </w:rPr>
        <w:t xml:space="preserve"> tra le 1</w:t>
      </w:r>
      <w:r w:rsidR="009C15C1">
        <w:rPr>
          <w:rFonts w:ascii="Arial" w:eastAsia="Times New Roman" w:hAnsi="Arial" w:cs="Arial"/>
          <w:lang w:eastAsia="it-IT"/>
        </w:rPr>
        <w:t>64</w:t>
      </w:r>
      <w:r w:rsidRPr="006606A4">
        <w:rPr>
          <w:rFonts w:ascii="Arial" w:eastAsia="Times New Roman" w:hAnsi="Arial" w:cs="Arial"/>
          <w:lang w:eastAsia="it-IT"/>
        </w:rPr>
        <w:t xml:space="preserve"> opere inviate alla selezione, di cui 1</w:t>
      </w:r>
      <w:r w:rsidR="009C15C1">
        <w:rPr>
          <w:rFonts w:ascii="Arial" w:eastAsia="Times New Roman" w:hAnsi="Arial" w:cs="Arial"/>
          <w:lang w:eastAsia="it-IT"/>
        </w:rPr>
        <w:t>30</w:t>
      </w:r>
      <w:r w:rsidRPr="006606A4">
        <w:rPr>
          <w:rFonts w:ascii="Arial" w:eastAsia="Times New Roman" w:hAnsi="Arial" w:cs="Arial"/>
          <w:lang w:eastAsia="it-IT"/>
        </w:rPr>
        <w:t xml:space="preserve"> nella narrativa italiana e 3</w:t>
      </w:r>
      <w:r w:rsidR="009C15C1">
        <w:rPr>
          <w:rFonts w:ascii="Arial" w:eastAsia="Times New Roman" w:hAnsi="Arial" w:cs="Arial"/>
          <w:lang w:eastAsia="it-IT"/>
        </w:rPr>
        <w:t>4</w:t>
      </w:r>
      <w:r w:rsidRPr="006606A4">
        <w:rPr>
          <w:rFonts w:ascii="Arial" w:eastAsia="Times New Roman" w:hAnsi="Arial" w:cs="Arial"/>
          <w:lang w:eastAsia="it-IT"/>
        </w:rPr>
        <w:t xml:space="preserve"> per la biografia.</w:t>
      </w:r>
    </w:p>
    <w:p w14:paraId="5460ADA4" w14:textId="77777777" w:rsidR="00473EB9" w:rsidRPr="006606A4" w:rsidRDefault="00473EB9" w:rsidP="00221C92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</w:p>
    <w:p w14:paraId="1BF24D9D" w14:textId="0705CA71" w:rsidR="00473EB9" w:rsidRPr="00137B08" w:rsidRDefault="00473EB9" w:rsidP="00221C92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  <w:r w:rsidRPr="006606A4">
        <w:rPr>
          <w:rFonts w:ascii="Arial" w:eastAsia="Times New Roman" w:hAnsi="Arial" w:cs="Arial"/>
          <w:lang w:eastAsia="it-IT"/>
        </w:rPr>
        <w:t xml:space="preserve">La Giuria Tecnica è presieduta da Pierluigi Panza e composta anche da Cristina </w:t>
      </w:r>
      <w:r w:rsidRPr="00137B08">
        <w:rPr>
          <w:rFonts w:ascii="Arial" w:eastAsia="Times New Roman" w:hAnsi="Arial" w:cs="Arial"/>
          <w:lang w:eastAsia="it-IT"/>
        </w:rPr>
        <w:t xml:space="preserve">Battocletti, Benedetta Centovalli, Rolando Damiani, Giancarlo Marinelli, Luigi Mascheroni, </w:t>
      </w:r>
      <w:r w:rsidR="00A24DDD" w:rsidRPr="00137B08">
        <w:rPr>
          <w:rFonts w:ascii="Arial" w:eastAsia="Times New Roman" w:hAnsi="Arial" w:cs="Arial"/>
          <w:lang w:eastAsia="it-IT"/>
        </w:rPr>
        <w:t xml:space="preserve">Alessandra Necci, </w:t>
      </w:r>
      <w:r w:rsidRPr="00137B08">
        <w:rPr>
          <w:rFonts w:ascii="Arial" w:eastAsia="Times New Roman" w:hAnsi="Arial" w:cs="Arial"/>
          <w:lang w:eastAsia="it-IT"/>
        </w:rPr>
        <w:t xml:space="preserve">Sergio Perosa, e Filippo Tuena. </w:t>
      </w:r>
    </w:p>
    <w:p w14:paraId="39985322" w14:textId="77777777" w:rsidR="00473EB9" w:rsidRPr="00137B08" w:rsidRDefault="00473EB9" w:rsidP="00221C92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</w:p>
    <w:p w14:paraId="23BA03B0" w14:textId="4FAE4FE4" w:rsidR="00473EB9" w:rsidRPr="00137B08" w:rsidRDefault="00473EB9" w:rsidP="00221C92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  <w:r w:rsidRPr="00137B08">
        <w:rPr>
          <w:rFonts w:ascii="Arial" w:eastAsia="Times New Roman" w:hAnsi="Arial" w:cs="Arial"/>
          <w:lang w:eastAsia="it-IT"/>
        </w:rPr>
        <w:t>Sono intervenut</w:t>
      </w:r>
      <w:r w:rsidR="00CD7647" w:rsidRPr="00137B08">
        <w:rPr>
          <w:rFonts w:ascii="Arial" w:eastAsia="Times New Roman" w:hAnsi="Arial" w:cs="Arial"/>
          <w:lang w:eastAsia="it-IT"/>
        </w:rPr>
        <w:t>e</w:t>
      </w:r>
      <w:r w:rsidRPr="00137B08">
        <w:rPr>
          <w:rFonts w:ascii="Arial" w:eastAsia="Times New Roman" w:hAnsi="Arial" w:cs="Arial"/>
          <w:lang w:eastAsia="it-IT"/>
        </w:rPr>
        <w:t xml:space="preserve"> </w:t>
      </w:r>
      <w:r w:rsidR="006606A4" w:rsidRPr="00137B08">
        <w:rPr>
          <w:rFonts w:ascii="Arial" w:hAnsi="Arial" w:cs="Arial"/>
        </w:rPr>
        <w:t>Renata Codello, Segretario Generale della Fondazione Cini, Silvia Bolla, Vice Presidente Confindustria Veneto Est delegata alla Cultura d'Impresa per i Territori di Venezia e Rovigo</w:t>
      </w:r>
      <w:r w:rsidR="00282C96">
        <w:rPr>
          <w:rFonts w:ascii="Arial" w:hAnsi="Arial" w:cs="Arial"/>
        </w:rPr>
        <w:t>, ed Ennio Bianco, Presidente dell’Associazione Amici d Comisso</w:t>
      </w:r>
      <w:r w:rsidRPr="00137B08">
        <w:rPr>
          <w:rFonts w:ascii="Arial" w:eastAsia="Times New Roman" w:hAnsi="Arial" w:cs="Arial"/>
          <w:lang w:eastAsia="it-IT"/>
        </w:rPr>
        <w:t>.</w:t>
      </w:r>
    </w:p>
    <w:p w14:paraId="322C4397" w14:textId="77777777" w:rsidR="00473EB9" w:rsidRPr="00137B08" w:rsidRDefault="00473EB9" w:rsidP="00221C92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</w:p>
    <w:p w14:paraId="4953175D" w14:textId="393B2C93" w:rsidR="00473EB9" w:rsidRDefault="00473EB9" w:rsidP="00221C92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  <w:r w:rsidRPr="00137B08">
        <w:rPr>
          <w:rFonts w:ascii="Arial" w:eastAsia="Times New Roman" w:hAnsi="Arial" w:cs="Arial"/>
          <w:lang w:eastAsia="it-IT"/>
        </w:rPr>
        <w:t>Sempre oggi è stata proclamata l’opera vincitrice del  Premio Comisso under 35 – Rotary Club Treviso, promosso dal Rotary Club</w:t>
      </w:r>
      <w:r>
        <w:rPr>
          <w:rFonts w:ascii="Arial" w:eastAsia="Times New Roman" w:hAnsi="Arial" w:cs="Arial"/>
          <w:lang w:eastAsia="it-IT"/>
        </w:rPr>
        <w:t xml:space="preserve"> Treviso insieme all’Associazione Amici di Comisso e riservato agli scrittori under 35. </w:t>
      </w:r>
      <w:r w:rsidR="00221C92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Sono state </w:t>
      </w:r>
      <w:r w:rsidR="005A77CE">
        <w:rPr>
          <w:rFonts w:ascii="Arial" w:eastAsia="Times New Roman" w:hAnsi="Arial" w:cs="Arial"/>
          <w:lang w:eastAsia="it-IT"/>
        </w:rPr>
        <w:t>18</w:t>
      </w:r>
      <w:r>
        <w:rPr>
          <w:rFonts w:ascii="Arial" w:eastAsia="Times New Roman" w:hAnsi="Arial" w:cs="Arial"/>
          <w:lang w:eastAsia="it-IT"/>
        </w:rPr>
        <w:t xml:space="preserve"> le opere in selezione e la Giuria composta da componenti della stessa Giuria Tecnica del Comisso e da </w:t>
      </w:r>
      <w:r>
        <w:rPr>
          <w:rFonts w:ascii="Arial" w:eastAsia="Times New Roman" w:hAnsi="Arial" w:cs="Arial"/>
          <w:lang w:eastAsia="it-IT"/>
        </w:rPr>
        <w:lastRenderedPageBreak/>
        <w:t xml:space="preserve">rappresentanti del Rotay Treviso ha scelto  </w:t>
      </w:r>
      <w:r w:rsidR="0085117D">
        <w:rPr>
          <w:rFonts w:ascii="Arial" w:eastAsia="Times New Roman" w:hAnsi="Arial" w:cs="Arial"/>
          <w:i/>
          <w:iCs/>
          <w:lang w:eastAsia="it-IT"/>
        </w:rPr>
        <w:t>Cieli in fiamme</w:t>
      </w:r>
      <w:r>
        <w:rPr>
          <w:rFonts w:ascii="Arial" w:eastAsia="Times New Roman" w:hAnsi="Arial" w:cs="Arial"/>
          <w:lang w:eastAsia="it-IT"/>
        </w:rPr>
        <w:t xml:space="preserve"> di </w:t>
      </w:r>
      <w:r w:rsidR="008B00A0">
        <w:rPr>
          <w:rFonts w:ascii="Arial" w:eastAsia="Times New Roman" w:hAnsi="Arial" w:cs="Arial"/>
          <w:lang w:eastAsia="it-IT"/>
        </w:rPr>
        <w:t>Mattia Insolia</w:t>
      </w:r>
      <w:r>
        <w:rPr>
          <w:rFonts w:ascii="Arial" w:eastAsia="Times New Roman" w:hAnsi="Arial" w:cs="Arial"/>
          <w:lang w:eastAsia="it-IT"/>
        </w:rPr>
        <w:t xml:space="preserve"> (</w:t>
      </w:r>
      <w:r w:rsidR="008B00A0">
        <w:rPr>
          <w:rFonts w:ascii="Arial" w:eastAsia="Times New Roman" w:hAnsi="Arial" w:cs="Arial"/>
          <w:lang w:eastAsia="it-IT"/>
        </w:rPr>
        <w:t>Mondador</w:t>
      </w:r>
      <w:r>
        <w:rPr>
          <w:rFonts w:ascii="Arial" w:eastAsia="Times New Roman" w:hAnsi="Arial" w:cs="Arial"/>
          <w:lang w:eastAsia="it-IT"/>
        </w:rPr>
        <w:t>i) opera vincitrice del Premio Comisso Under 35 Rotary Club Treviso, alla qu</w:t>
      </w:r>
      <w:r w:rsidR="005A77CE">
        <w:rPr>
          <w:rFonts w:ascii="Arial" w:eastAsia="Times New Roman" w:hAnsi="Arial" w:cs="Arial"/>
          <w:lang w:eastAsia="it-IT"/>
        </w:rPr>
        <w:t>in</w:t>
      </w:r>
      <w:r>
        <w:rPr>
          <w:rFonts w:ascii="Arial" w:eastAsia="Times New Roman" w:hAnsi="Arial" w:cs="Arial"/>
          <w:lang w:eastAsia="it-IT"/>
        </w:rPr>
        <w:t xml:space="preserve">ta edizione. </w:t>
      </w:r>
    </w:p>
    <w:p w14:paraId="13B423CE" w14:textId="77777777" w:rsidR="00473EB9" w:rsidRDefault="00473EB9" w:rsidP="00221C92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</w:p>
    <w:p w14:paraId="00CE4139" w14:textId="44928724" w:rsidR="00473EB9" w:rsidRDefault="00473EB9" w:rsidP="00221C92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Le due terne saranno ora inviate alla Grande giuria, composta da 70</w:t>
      </w:r>
      <w:r w:rsidR="00221C92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lettori, che poi voteranno, in seduta pubblica, i superfinalisti delle due sezioni in occasione della finale del Premio Comisso, al Teatro Comunale di Treviso il prossimo </w:t>
      </w:r>
      <w:r w:rsidR="005A77CE">
        <w:rPr>
          <w:rFonts w:ascii="Arial" w:eastAsia="Times New Roman" w:hAnsi="Arial" w:cs="Arial"/>
          <w:lang w:eastAsia="it-IT"/>
        </w:rPr>
        <w:t>7</w:t>
      </w:r>
      <w:r>
        <w:rPr>
          <w:rFonts w:ascii="Arial" w:eastAsia="Times New Roman" w:hAnsi="Arial" w:cs="Arial"/>
          <w:lang w:eastAsia="it-IT"/>
        </w:rPr>
        <w:t xml:space="preserve">ottobre. </w:t>
      </w:r>
    </w:p>
    <w:p w14:paraId="03A8E1B5" w14:textId="77777777" w:rsidR="00473EB9" w:rsidRDefault="00473EB9" w:rsidP="00221C92">
      <w:pPr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</w:p>
    <w:p w14:paraId="00E78080" w14:textId="77777777" w:rsidR="00473EB9" w:rsidRDefault="00473EB9" w:rsidP="00221C92">
      <w:pPr>
        <w:tabs>
          <w:tab w:val="left" w:pos="9923"/>
        </w:tabs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 Premio è promosso dall’Associazione Amici di Comisso di Treviso, di cui è Presidente Ennio Bianco e Presidente onoraria Neva Agnoletti. Riceve il sostegno delle Istituzioni e di numerose “Aziende amiche del Premio Comisso”. Tra queste i main sponsor CentroMarca Banca, Sogea e Parajumpers.</w:t>
      </w:r>
    </w:p>
    <w:p w14:paraId="4C395FC3" w14:textId="77777777" w:rsidR="00473EB9" w:rsidRDefault="00000000" w:rsidP="00221C92">
      <w:pPr>
        <w:tabs>
          <w:tab w:val="left" w:pos="9923"/>
        </w:tabs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  <w:hyperlink r:id="rId8" w:history="1">
        <w:r w:rsidR="00473EB9">
          <w:rPr>
            <w:rStyle w:val="Collegamentoipertestuale"/>
            <w:rFonts w:ascii="Arial" w:eastAsia="Times New Roman" w:hAnsi="Arial" w:cs="Arial"/>
            <w:lang w:eastAsia="it-IT"/>
          </w:rPr>
          <w:t>www.premiocomisso.it</w:t>
        </w:r>
      </w:hyperlink>
      <w:r w:rsidR="00473EB9">
        <w:rPr>
          <w:rFonts w:ascii="Arial" w:eastAsia="Times New Roman" w:hAnsi="Arial" w:cs="Arial"/>
          <w:lang w:eastAsia="it-IT"/>
        </w:rPr>
        <w:t xml:space="preserve"> </w:t>
      </w:r>
    </w:p>
    <w:p w14:paraId="501B8B51" w14:textId="77777777" w:rsidR="00473EB9" w:rsidRDefault="00473EB9" w:rsidP="00221C92">
      <w:pPr>
        <w:tabs>
          <w:tab w:val="left" w:pos="9923"/>
        </w:tabs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</w:p>
    <w:p w14:paraId="4BBC7D3D" w14:textId="77777777" w:rsidR="00473EB9" w:rsidRDefault="00473EB9" w:rsidP="00221C92">
      <w:pPr>
        <w:tabs>
          <w:tab w:val="left" w:pos="9923"/>
        </w:tabs>
        <w:spacing w:after="0" w:line="240" w:lineRule="auto"/>
        <w:ind w:left="1843" w:right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Associazione Amici di Comisso</w:t>
      </w:r>
      <w:r>
        <w:rPr>
          <w:rFonts w:ascii="Arial" w:eastAsia="Times New Roman" w:hAnsi="Arial" w:cs="Arial"/>
          <w:lang w:eastAsia="it-IT"/>
        </w:rPr>
        <w:t xml:space="preserve"> </w:t>
      </w:r>
    </w:p>
    <w:p w14:paraId="191D6CB2" w14:textId="77777777" w:rsidR="00473EB9" w:rsidRDefault="00473EB9" w:rsidP="00221C92">
      <w:pPr>
        <w:tabs>
          <w:tab w:val="left" w:pos="9923"/>
        </w:tabs>
        <w:spacing w:after="0" w:line="240" w:lineRule="auto"/>
        <w:ind w:left="1843" w:right="284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D479C37" w14:textId="77777777" w:rsidR="00E81A5C" w:rsidRPr="000147F4" w:rsidRDefault="00E81A5C" w:rsidP="00270793">
      <w:pPr>
        <w:tabs>
          <w:tab w:val="left" w:pos="1985"/>
        </w:tabs>
        <w:spacing w:after="0" w:line="240" w:lineRule="auto"/>
        <w:ind w:left="2552" w:righ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81A5C" w:rsidRPr="000147F4" w:rsidSect="0058068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977" w:right="707" w:bottom="1134" w:left="567" w:header="284" w:footer="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3371" w14:textId="77777777" w:rsidR="00B667F0" w:rsidRDefault="00B667F0" w:rsidP="004151EB">
      <w:pPr>
        <w:spacing w:after="0" w:line="240" w:lineRule="auto"/>
      </w:pPr>
      <w:r>
        <w:separator/>
      </w:r>
    </w:p>
  </w:endnote>
  <w:endnote w:type="continuationSeparator" w:id="0">
    <w:p w14:paraId="64AFA431" w14:textId="77777777" w:rsidR="00B667F0" w:rsidRDefault="00B667F0" w:rsidP="004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A463" w14:textId="1083C417" w:rsidR="004151EB" w:rsidRDefault="00580681" w:rsidP="004151EB">
    <w:pPr>
      <w:pStyle w:val="Pidipagina"/>
      <w:jc w:val="center"/>
    </w:pPr>
    <w:r>
      <w:rPr>
        <w:noProof/>
      </w:rPr>
      <w:drawing>
        <wp:inline distT="0" distB="0" distL="0" distR="0" wp14:anchorId="2A065A5B" wp14:editId="612EC7F6">
          <wp:extent cx="6751320" cy="1123315"/>
          <wp:effectExtent l="0" t="0" r="0" b="635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132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1634" w14:textId="785A0240" w:rsidR="004151EB" w:rsidRDefault="00580681" w:rsidP="005B4BE1">
    <w:pPr>
      <w:pStyle w:val="Pidipagina"/>
      <w:ind w:right="-141"/>
    </w:pPr>
    <w:r>
      <w:rPr>
        <w:noProof/>
      </w:rPr>
      <w:drawing>
        <wp:inline distT="0" distB="0" distL="0" distR="0" wp14:anchorId="301545EA" wp14:editId="0D4FFBB8">
          <wp:extent cx="6751320" cy="1123315"/>
          <wp:effectExtent l="0" t="0" r="0" b="635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132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27D7" w14:textId="77777777" w:rsidR="00B667F0" w:rsidRDefault="00B667F0" w:rsidP="004151EB">
      <w:pPr>
        <w:spacing w:after="0" w:line="240" w:lineRule="auto"/>
      </w:pPr>
      <w:r>
        <w:separator/>
      </w:r>
    </w:p>
  </w:footnote>
  <w:footnote w:type="continuationSeparator" w:id="0">
    <w:p w14:paraId="406492D8" w14:textId="77777777" w:rsidR="00B667F0" w:rsidRDefault="00B667F0" w:rsidP="004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A69B" w14:textId="77777777" w:rsidR="008D4758" w:rsidRDefault="008D4758">
    <w:pPr>
      <w:pStyle w:val="Intestazione"/>
    </w:pPr>
    <w:r>
      <w:rPr>
        <w:b/>
        <w:noProof/>
        <w:sz w:val="28"/>
        <w:szCs w:val="28"/>
        <w:lang w:eastAsia="it-IT"/>
      </w:rPr>
      <w:drawing>
        <wp:anchor distT="0" distB="0" distL="114300" distR="114300" simplePos="0" relativeHeight="251657216" behindDoc="1" locked="0" layoutInCell="1" allowOverlap="1" wp14:anchorId="581BD25C" wp14:editId="3E620A0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762375" cy="1524000"/>
          <wp:effectExtent l="0" t="0" r="952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18" b="59806"/>
                  <a:stretch/>
                </pic:blipFill>
                <pic:spPr bwMode="auto">
                  <a:xfrm>
                    <a:off x="0" y="0"/>
                    <a:ext cx="3762375" cy="152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B9DB" w14:textId="7560428F" w:rsidR="004151EB" w:rsidRDefault="00580681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E66934" wp14:editId="44A7D027">
          <wp:simplePos x="0" y="0"/>
          <wp:positionH relativeFrom="column">
            <wp:posOffset>-571500</wp:posOffset>
          </wp:positionH>
          <wp:positionV relativeFrom="paragraph">
            <wp:posOffset>-360680</wp:posOffset>
          </wp:positionV>
          <wp:extent cx="3776345" cy="3764280"/>
          <wp:effectExtent l="0" t="0" r="0" b="7620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345" cy="376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E58"/>
    <w:multiLevelType w:val="hybridMultilevel"/>
    <w:tmpl w:val="8C10E5F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6F7E5C"/>
    <w:multiLevelType w:val="hybridMultilevel"/>
    <w:tmpl w:val="CFE89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0A4F"/>
    <w:multiLevelType w:val="hybridMultilevel"/>
    <w:tmpl w:val="66764E3C"/>
    <w:lvl w:ilvl="0" w:tplc="D1AAF9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5"/>
        </w:tabs>
        <w:ind w:left="25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745"/>
        </w:tabs>
        <w:ind w:left="745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1465"/>
        </w:tabs>
        <w:ind w:left="1465" w:hanging="360"/>
      </w:pPr>
      <w:rPr>
        <w:rFonts w:ascii="Symbol" w:hAnsi="Symbol" w:hint="default"/>
      </w:rPr>
    </w:lvl>
    <w:lvl w:ilvl="4" w:tplc="467EB43A">
      <w:start w:val="1"/>
      <w:numFmt w:val="bullet"/>
      <w:lvlText w:val=""/>
      <w:lvlJc w:val="left"/>
      <w:pPr>
        <w:tabs>
          <w:tab w:val="num" w:pos="2185"/>
        </w:tabs>
        <w:ind w:left="2185" w:hanging="360"/>
      </w:pPr>
      <w:rPr>
        <w:rFonts w:ascii="Symbol" w:hAnsi="Symbol" w:hint="default"/>
        <w:color w:val="auto"/>
        <w:sz w:val="24"/>
        <w:szCs w:val="24"/>
      </w:rPr>
    </w:lvl>
    <w:lvl w:ilvl="5" w:tplc="04100005">
      <w:start w:val="1"/>
      <w:numFmt w:val="bullet"/>
      <w:lvlText w:val=""/>
      <w:lvlJc w:val="left"/>
      <w:pPr>
        <w:tabs>
          <w:tab w:val="num" w:pos="2905"/>
        </w:tabs>
        <w:ind w:left="2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25"/>
        </w:tabs>
        <w:ind w:left="3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45"/>
        </w:tabs>
        <w:ind w:left="4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65"/>
        </w:tabs>
        <w:ind w:left="5065" w:hanging="360"/>
      </w:pPr>
      <w:rPr>
        <w:rFonts w:ascii="Wingdings" w:hAnsi="Wingdings" w:hint="default"/>
      </w:rPr>
    </w:lvl>
  </w:abstractNum>
  <w:abstractNum w:abstractNumId="3" w15:restartNumberingAfterBreak="0">
    <w:nsid w:val="2C4210F8"/>
    <w:multiLevelType w:val="hybridMultilevel"/>
    <w:tmpl w:val="32402F28"/>
    <w:lvl w:ilvl="0" w:tplc="790ADD88">
      <w:start w:val="16"/>
      <w:numFmt w:val="bullet"/>
      <w:lvlText w:val="-"/>
      <w:lvlJc w:val="left"/>
      <w:pPr>
        <w:ind w:left="234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3C6B082C"/>
    <w:multiLevelType w:val="hybridMultilevel"/>
    <w:tmpl w:val="5508A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5186E"/>
    <w:multiLevelType w:val="hybridMultilevel"/>
    <w:tmpl w:val="B6A8BFB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78E07D4"/>
    <w:multiLevelType w:val="hybridMultilevel"/>
    <w:tmpl w:val="019C3590"/>
    <w:lvl w:ilvl="0" w:tplc="4A74D8C0">
      <w:numFmt w:val="bullet"/>
      <w:lvlText w:val="-"/>
      <w:lvlJc w:val="left"/>
      <w:pPr>
        <w:ind w:left="27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746C1A18"/>
    <w:multiLevelType w:val="hybridMultilevel"/>
    <w:tmpl w:val="7410FC6A"/>
    <w:lvl w:ilvl="0" w:tplc="0410000F">
      <w:start w:val="1"/>
      <w:numFmt w:val="decimal"/>
      <w:lvlText w:val="%1."/>
      <w:lvlJc w:val="left"/>
      <w:pPr>
        <w:ind w:left="2771" w:hanging="360"/>
      </w:pPr>
    </w:lvl>
    <w:lvl w:ilvl="1" w:tplc="04100019" w:tentative="1">
      <w:start w:val="1"/>
      <w:numFmt w:val="lowerLetter"/>
      <w:lvlText w:val="%2."/>
      <w:lvlJc w:val="left"/>
      <w:pPr>
        <w:ind w:left="3491" w:hanging="360"/>
      </w:pPr>
    </w:lvl>
    <w:lvl w:ilvl="2" w:tplc="0410001B" w:tentative="1">
      <w:start w:val="1"/>
      <w:numFmt w:val="lowerRoman"/>
      <w:lvlText w:val="%3."/>
      <w:lvlJc w:val="right"/>
      <w:pPr>
        <w:ind w:left="4211" w:hanging="180"/>
      </w:pPr>
    </w:lvl>
    <w:lvl w:ilvl="3" w:tplc="0410000F" w:tentative="1">
      <w:start w:val="1"/>
      <w:numFmt w:val="decimal"/>
      <w:lvlText w:val="%4."/>
      <w:lvlJc w:val="left"/>
      <w:pPr>
        <w:ind w:left="4931" w:hanging="360"/>
      </w:pPr>
    </w:lvl>
    <w:lvl w:ilvl="4" w:tplc="04100019" w:tentative="1">
      <w:start w:val="1"/>
      <w:numFmt w:val="lowerLetter"/>
      <w:lvlText w:val="%5."/>
      <w:lvlJc w:val="left"/>
      <w:pPr>
        <w:ind w:left="5651" w:hanging="360"/>
      </w:pPr>
    </w:lvl>
    <w:lvl w:ilvl="5" w:tplc="0410001B" w:tentative="1">
      <w:start w:val="1"/>
      <w:numFmt w:val="lowerRoman"/>
      <w:lvlText w:val="%6."/>
      <w:lvlJc w:val="right"/>
      <w:pPr>
        <w:ind w:left="6371" w:hanging="180"/>
      </w:pPr>
    </w:lvl>
    <w:lvl w:ilvl="6" w:tplc="0410000F" w:tentative="1">
      <w:start w:val="1"/>
      <w:numFmt w:val="decimal"/>
      <w:lvlText w:val="%7."/>
      <w:lvlJc w:val="left"/>
      <w:pPr>
        <w:ind w:left="7091" w:hanging="360"/>
      </w:pPr>
    </w:lvl>
    <w:lvl w:ilvl="7" w:tplc="04100019" w:tentative="1">
      <w:start w:val="1"/>
      <w:numFmt w:val="lowerLetter"/>
      <w:lvlText w:val="%8."/>
      <w:lvlJc w:val="left"/>
      <w:pPr>
        <w:ind w:left="7811" w:hanging="360"/>
      </w:pPr>
    </w:lvl>
    <w:lvl w:ilvl="8" w:tplc="0410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7FF955FA"/>
    <w:multiLevelType w:val="hybridMultilevel"/>
    <w:tmpl w:val="7632D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13934">
    <w:abstractNumId w:val="1"/>
  </w:num>
  <w:num w:numId="2" w16cid:durableId="239750886">
    <w:abstractNumId w:val="0"/>
  </w:num>
  <w:num w:numId="3" w16cid:durableId="765881011">
    <w:abstractNumId w:val="2"/>
  </w:num>
  <w:num w:numId="4" w16cid:durableId="198400089">
    <w:abstractNumId w:val="3"/>
  </w:num>
  <w:num w:numId="5" w16cid:durableId="1518883365">
    <w:abstractNumId w:val="7"/>
  </w:num>
  <w:num w:numId="6" w16cid:durableId="496000794">
    <w:abstractNumId w:val="8"/>
  </w:num>
  <w:num w:numId="7" w16cid:durableId="493843105">
    <w:abstractNumId w:val="4"/>
  </w:num>
  <w:num w:numId="8" w16cid:durableId="13176864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4789390">
    <w:abstractNumId w:val="6"/>
  </w:num>
  <w:num w:numId="10" w16cid:durableId="131098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EB"/>
    <w:rsid w:val="00005621"/>
    <w:rsid w:val="00014271"/>
    <w:rsid w:val="000147F4"/>
    <w:rsid w:val="000973F5"/>
    <w:rsid w:val="000A1058"/>
    <w:rsid w:val="000A4361"/>
    <w:rsid w:val="000B189F"/>
    <w:rsid w:val="000B614C"/>
    <w:rsid w:val="000C4D22"/>
    <w:rsid w:val="000D0FCB"/>
    <w:rsid w:val="000D44A3"/>
    <w:rsid w:val="000E200F"/>
    <w:rsid w:val="000F05BD"/>
    <w:rsid w:val="000F5805"/>
    <w:rsid w:val="00111A84"/>
    <w:rsid w:val="00133CEF"/>
    <w:rsid w:val="00134B78"/>
    <w:rsid w:val="00137454"/>
    <w:rsid w:val="001374BF"/>
    <w:rsid w:val="00137B08"/>
    <w:rsid w:val="001406B2"/>
    <w:rsid w:val="00157958"/>
    <w:rsid w:val="00163B06"/>
    <w:rsid w:val="0017301D"/>
    <w:rsid w:val="00182CF3"/>
    <w:rsid w:val="00184067"/>
    <w:rsid w:val="00186BD9"/>
    <w:rsid w:val="001E1E23"/>
    <w:rsid w:val="00200F88"/>
    <w:rsid w:val="00221C92"/>
    <w:rsid w:val="00225CB6"/>
    <w:rsid w:val="00225E83"/>
    <w:rsid w:val="002470B7"/>
    <w:rsid w:val="002522A3"/>
    <w:rsid w:val="00252D1D"/>
    <w:rsid w:val="0026055C"/>
    <w:rsid w:val="0026235D"/>
    <w:rsid w:val="00270793"/>
    <w:rsid w:val="00271470"/>
    <w:rsid w:val="00282C96"/>
    <w:rsid w:val="00284D31"/>
    <w:rsid w:val="00294E16"/>
    <w:rsid w:val="002A1016"/>
    <w:rsid w:val="002C0945"/>
    <w:rsid w:val="002C723B"/>
    <w:rsid w:val="002C74CC"/>
    <w:rsid w:val="002E337E"/>
    <w:rsid w:val="002E3B11"/>
    <w:rsid w:val="002F4A6B"/>
    <w:rsid w:val="003007B5"/>
    <w:rsid w:val="003069DF"/>
    <w:rsid w:val="00336FA4"/>
    <w:rsid w:val="003409F1"/>
    <w:rsid w:val="003441B5"/>
    <w:rsid w:val="00373ABF"/>
    <w:rsid w:val="003803AC"/>
    <w:rsid w:val="00380FA9"/>
    <w:rsid w:val="0038197B"/>
    <w:rsid w:val="00393248"/>
    <w:rsid w:val="00394EEF"/>
    <w:rsid w:val="003A4B0E"/>
    <w:rsid w:val="0041028B"/>
    <w:rsid w:val="004151EB"/>
    <w:rsid w:val="00431FB6"/>
    <w:rsid w:val="00433930"/>
    <w:rsid w:val="00434653"/>
    <w:rsid w:val="004353C3"/>
    <w:rsid w:val="00455AB8"/>
    <w:rsid w:val="00467CB8"/>
    <w:rsid w:val="0047234A"/>
    <w:rsid w:val="00473EB9"/>
    <w:rsid w:val="00475832"/>
    <w:rsid w:val="004845CA"/>
    <w:rsid w:val="00491F6A"/>
    <w:rsid w:val="00496847"/>
    <w:rsid w:val="004C3937"/>
    <w:rsid w:val="004C764B"/>
    <w:rsid w:val="004E0D58"/>
    <w:rsid w:val="004E702B"/>
    <w:rsid w:val="005127A0"/>
    <w:rsid w:val="0052668F"/>
    <w:rsid w:val="005308C0"/>
    <w:rsid w:val="0053713B"/>
    <w:rsid w:val="005445EB"/>
    <w:rsid w:val="00553FA8"/>
    <w:rsid w:val="00580681"/>
    <w:rsid w:val="00593583"/>
    <w:rsid w:val="005A59C7"/>
    <w:rsid w:val="005A77CE"/>
    <w:rsid w:val="005B4BE1"/>
    <w:rsid w:val="005C0029"/>
    <w:rsid w:val="005C346C"/>
    <w:rsid w:val="005C3AA3"/>
    <w:rsid w:val="005D083C"/>
    <w:rsid w:val="005D7D5C"/>
    <w:rsid w:val="005E54A7"/>
    <w:rsid w:val="005F2123"/>
    <w:rsid w:val="006254E7"/>
    <w:rsid w:val="00650357"/>
    <w:rsid w:val="006606A4"/>
    <w:rsid w:val="00661322"/>
    <w:rsid w:val="00661ABB"/>
    <w:rsid w:val="00671800"/>
    <w:rsid w:val="006C1FA9"/>
    <w:rsid w:val="006C31DA"/>
    <w:rsid w:val="006E24B0"/>
    <w:rsid w:val="006F6F51"/>
    <w:rsid w:val="00730953"/>
    <w:rsid w:val="00732005"/>
    <w:rsid w:val="00747B99"/>
    <w:rsid w:val="007517E4"/>
    <w:rsid w:val="0077535C"/>
    <w:rsid w:val="00775E40"/>
    <w:rsid w:val="00783370"/>
    <w:rsid w:val="0078439C"/>
    <w:rsid w:val="00797460"/>
    <w:rsid w:val="007C2745"/>
    <w:rsid w:val="007D1424"/>
    <w:rsid w:val="007D2103"/>
    <w:rsid w:val="007E6913"/>
    <w:rsid w:val="007F0056"/>
    <w:rsid w:val="00846EC1"/>
    <w:rsid w:val="0085117D"/>
    <w:rsid w:val="00851F2D"/>
    <w:rsid w:val="0086132F"/>
    <w:rsid w:val="00862B1E"/>
    <w:rsid w:val="008754B0"/>
    <w:rsid w:val="00877452"/>
    <w:rsid w:val="00892609"/>
    <w:rsid w:val="00894B97"/>
    <w:rsid w:val="008A514D"/>
    <w:rsid w:val="008A6BFE"/>
    <w:rsid w:val="008B00A0"/>
    <w:rsid w:val="008C1749"/>
    <w:rsid w:val="008D1FA5"/>
    <w:rsid w:val="008D2CF3"/>
    <w:rsid w:val="008D4758"/>
    <w:rsid w:val="008E4941"/>
    <w:rsid w:val="009214AE"/>
    <w:rsid w:val="0093369E"/>
    <w:rsid w:val="00935966"/>
    <w:rsid w:val="00956BFC"/>
    <w:rsid w:val="00961FDA"/>
    <w:rsid w:val="009701CB"/>
    <w:rsid w:val="00970492"/>
    <w:rsid w:val="009818BB"/>
    <w:rsid w:val="009976A3"/>
    <w:rsid w:val="009A176E"/>
    <w:rsid w:val="009A69C8"/>
    <w:rsid w:val="009C15C1"/>
    <w:rsid w:val="009D0109"/>
    <w:rsid w:val="009E05D3"/>
    <w:rsid w:val="009E30E3"/>
    <w:rsid w:val="009E4C48"/>
    <w:rsid w:val="00A02A8E"/>
    <w:rsid w:val="00A24DDD"/>
    <w:rsid w:val="00A43559"/>
    <w:rsid w:val="00A4678A"/>
    <w:rsid w:val="00A47463"/>
    <w:rsid w:val="00A530B7"/>
    <w:rsid w:val="00A629F1"/>
    <w:rsid w:val="00A635A6"/>
    <w:rsid w:val="00A6361D"/>
    <w:rsid w:val="00A84DEF"/>
    <w:rsid w:val="00A95A21"/>
    <w:rsid w:val="00AC0C69"/>
    <w:rsid w:val="00AE51C6"/>
    <w:rsid w:val="00AE7FA5"/>
    <w:rsid w:val="00B13575"/>
    <w:rsid w:val="00B258E2"/>
    <w:rsid w:val="00B31F5B"/>
    <w:rsid w:val="00B36CC5"/>
    <w:rsid w:val="00B667F0"/>
    <w:rsid w:val="00B83E42"/>
    <w:rsid w:val="00B855D7"/>
    <w:rsid w:val="00B86E93"/>
    <w:rsid w:val="00B87707"/>
    <w:rsid w:val="00BB3E07"/>
    <w:rsid w:val="00BC1849"/>
    <w:rsid w:val="00BD0B4F"/>
    <w:rsid w:val="00BD5FDF"/>
    <w:rsid w:val="00BE0B52"/>
    <w:rsid w:val="00BE0D21"/>
    <w:rsid w:val="00BE365A"/>
    <w:rsid w:val="00BF26FB"/>
    <w:rsid w:val="00C0613A"/>
    <w:rsid w:val="00C3043F"/>
    <w:rsid w:val="00C55B48"/>
    <w:rsid w:val="00C80C41"/>
    <w:rsid w:val="00C979C1"/>
    <w:rsid w:val="00CA5F26"/>
    <w:rsid w:val="00CD7647"/>
    <w:rsid w:val="00CF07FC"/>
    <w:rsid w:val="00D326B0"/>
    <w:rsid w:val="00D40B28"/>
    <w:rsid w:val="00D526E8"/>
    <w:rsid w:val="00D5639B"/>
    <w:rsid w:val="00D63047"/>
    <w:rsid w:val="00D81CD4"/>
    <w:rsid w:val="00D92A44"/>
    <w:rsid w:val="00DA6723"/>
    <w:rsid w:val="00DA71E1"/>
    <w:rsid w:val="00DB5F21"/>
    <w:rsid w:val="00DC3DE9"/>
    <w:rsid w:val="00DE0C0F"/>
    <w:rsid w:val="00DE21A2"/>
    <w:rsid w:val="00DF77B9"/>
    <w:rsid w:val="00E04170"/>
    <w:rsid w:val="00E04D2A"/>
    <w:rsid w:val="00E1721E"/>
    <w:rsid w:val="00E40482"/>
    <w:rsid w:val="00E43BBB"/>
    <w:rsid w:val="00E56A1A"/>
    <w:rsid w:val="00E6316C"/>
    <w:rsid w:val="00E74E3B"/>
    <w:rsid w:val="00E81A5C"/>
    <w:rsid w:val="00EA08B8"/>
    <w:rsid w:val="00EB5060"/>
    <w:rsid w:val="00EC0C5E"/>
    <w:rsid w:val="00EC173C"/>
    <w:rsid w:val="00ED31B4"/>
    <w:rsid w:val="00ED7FB9"/>
    <w:rsid w:val="00EE5807"/>
    <w:rsid w:val="00EF2762"/>
    <w:rsid w:val="00F017E0"/>
    <w:rsid w:val="00F14B78"/>
    <w:rsid w:val="00F22B8A"/>
    <w:rsid w:val="00F36574"/>
    <w:rsid w:val="00F565E6"/>
    <w:rsid w:val="00F60ED5"/>
    <w:rsid w:val="00F74887"/>
    <w:rsid w:val="00F760C2"/>
    <w:rsid w:val="00F86D4D"/>
    <w:rsid w:val="00FB55E0"/>
    <w:rsid w:val="00FC0DB0"/>
    <w:rsid w:val="00FE2597"/>
    <w:rsid w:val="00FE31DB"/>
    <w:rsid w:val="00FF06BC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9731E"/>
  <w15:docId w15:val="{A21BC055-9B21-4B42-8C76-329BA492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8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51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1EB"/>
  </w:style>
  <w:style w:type="paragraph" w:styleId="Pidipagina">
    <w:name w:val="footer"/>
    <w:basedOn w:val="Normale"/>
    <w:link w:val="PidipaginaCarattere"/>
    <w:uiPriority w:val="99"/>
    <w:unhideWhenUsed/>
    <w:rsid w:val="004151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1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8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583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59C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0C6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87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77452"/>
    <w:rPr>
      <w:b/>
      <w:bCs/>
    </w:rPr>
  </w:style>
  <w:style w:type="paragraph" w:customStyle="1" w:styleId="Default">
    <w:name w:val="Default"/>
    <w:rsid w:val="000142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rzxr">
    <w:name w:val="lrzxr"/>
    <w:basedOn w:val="Carpredefinitoparagrafo"/>
    <w:rsid w:val="0001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comiss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BCAC-59EE-4767-8595-A2A9E8D9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Ambra Dall'Acqua</dc:creator>
  <cp:lastModifiedBy>Leonardo Canal</cp:lastModifiedBy>
  <cp:revision>24</cp:revision>
  <cp:lastPrinted>2019-04-16T08:18:00Z</cp:lastPrinted>
  <dcterms:created xsi:type="dcterms:W3CDTF">2023-06-05T09:27:00Z</dcterms:created>
  <dcterms:modified xsi:type="dcterms:W3CDTF">2023-06-09T15:50:00Z</dcterms:modified>
</cp:coreProperties>
</file>