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8" w:firstLine="0"/>
        <w:jc w:val="left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Venezia, Isola di San Giorgio Maggiore </w:t>
      </w:r>
    </w:p>
    <w:p w:rsidR="00000000" w:rsidDel="00000000" w:rsidP="00000000" w:rsidRDefault="00000000" w:rsidRPr="00000000" w14:paraId="00000002">
      <w:pPr>
        <w:widowControl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15 novembre 2023, 25 gennaio 2024, 9 febbraio 2024 </w:t>
      </w:r>
    </w:p>
    <w:p w:rsidR="00000000" w:rsidDel="00000000" w:rsidP="00000000" w:rsidRDefault="00000000" w:rsidRPr="00000000" w14:paraId="00000003">
      <w:pPr>
        <w:spacing w:before="28" w:line="240" w:lineRule="auto"/>
        <w:ind w:left="9" w:firstLine="0"/>
        <w:jc w:val="left"/>
        <w:rPr>
          <w:b w:val="1"/>
        </w:rPr>
      </w:pPr>
      <w:r w:rsidDel="00000000" w:rsidR="00000000" w:rsidRPr="00000000">
        <w:rPr>
          <w:sz w:val="20"/>
          <w:szCs w:val="20"/>
          <w:rtl w:val="0"/>
        </w:rPr>
        <w:t xml:space="preserve">ore 16:00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88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00" w:before="200" w:lineRule="auto"/>
        <w:rPr>
          <w:rFonts w:ascii="Times New Roman" w:cs="Times New Roman" w:eastAsia="Times New Roman" w:hAnsi="Times New Roman"/>
          <w:b w:val="1"/>
          <w:i w:val="1"/>
          <w:color w:val="222222"/>
          <w:sz w:val="25"/>
          <w:szCs w:val="25"/>
          <w:highlight w:val="white"/>
        </w:rPr>
      </w:pPr>
      <w:r w:rsidDel="00000000" w:rsidR="00000000" w:rsidRPr="00000000">
        <w:rPr>
          <w:b w:val="1"/>
          <w:sz w:val="42"/>
          <w:szCs w:val="42"/>
          <w:highlight w:val="white"/>
          <w:rtl w:val="0"/>
        </w:rPr>
        <w:t xml:space="preserve">Libri a San Giorgio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rPr>
          <w:b w:val="1"/>
          <w:i w:val="1"/>
          <w:sz w:val="25"/>
          <w:szCs w:val="25"/>
        </w:rPr>
      </w:pPr>
      <w:r w:rsidDel="00000000" w:rsidR="00000000" w:rsidRPr="00000000">
        <w:rPr>
          <w:b w:val="1"/>
          <w:i w:val="1"/>
          <w:sz w:val="25"/>
          <w:szCs w:val="25"/>
          <w:rtl w:val="0"/>
        </w:rPr>
        <w:t xml:space="preserve">Riprende il ciclo di presentazioni dedicato alle novità librarie della Fondazione Giorgio Cini con tre appuntamenti dedicati rispettivamente al periodico Studi Vivaldiani, alle teorie musicali di T.W. Adorno e al procedimento compositivo di Egisto Macchi.</w:t>
      </w:r>
    </w:p>
    <w:p w:rsidR="00000000" w:rsidDel="00000000" w:rsidP="00000000" w:rsidRDefault="00000000" w:rsidRPr="00000000" w14:paraId="00000007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rPr/>
      </w:pPr>
      <w:r w:rsidDel="00000000" w:rsidR="00000000" w:rsidRPr="00000000">
        <w:rPr>
          <w:rtl w:val="0"/>
        </w:rPr>
        <w:t xml:space="preserve">Torna la diciottesima edizione di </w:t>
      </w:r>
      <w:r w:rsidDel="00000000" w:rsidR="00000000" w:rsidRPr="00000000">
        <w:rPr>
          <w:b w:val="1"/>
          <w:rtl w:val="0"/>
        </w:rPr>
        <w:t xml:space="preserve">Libri a San Giorgio</w:t>
      </w:r>
      <w:r w:rsidDel="00000000" w:rsidR="00000000" w:rsidRPr="00000000">
        <w:rPr>
          <w:rtl w:val="0"/>
        </w:rPr>
        <w:t xml:space="preserve"> con</w:t>
      </w:r>
      <w:r w:rsidDel="00000000" w:rsidR="00000000" w:rsidRPr="00000000">
        <w:rPr>
          <w:b w:val="1"/>
          <w:rtl w:val="0"/>
        </w:rPr>
        <w:t xml:space="preserve"> tre nuovi appuntamenti</w:t>
      </w:r>
      <w:r w:rsidDel="00000000" w:rsidR="00000000" w:rsidRPr="00000000">
        <w:rPr>
          <w:rtl w:val="0"/>
        </w:rPr>
        <w:t xml:space="preserve"> per il periodo novembre 2023 – febbraio 2024 dedicati alle novità editoriali della Fondazione Giorgio Cini.  </w:t>
      </w:r>
    </w:p>
    <w:p w:rsidR="00000000" w:rsidDel="00000000" w:rsidP="00000000" w:rsidRDefault="00000000" w:rsidRPr="00000000" w14:paraId="00000009">
      <w:pPr>
        <w:spacing w:before="15" w:line="261" w:lineRule="auto"/>
        <w:ind w:left="6" w:right="-5" w:firstLine="2.000000000000001"/>
        <w:jc w:val="left"/>
        <w:rPr/>
      </w:pPr>
      <w:r w:rsidDel="00000000" w:rsidR="00000000" w:rsidRPr="00000000">
        <w:rPr>
          <w:u w:val="single"/>
          <w:rtl w:val="0"/>
        </w:rPr>
        <w:t xml:space="preserve">Tutti gli incontri, che avranno inizio alle ore 16:00, sono ad ingresso libero fino ad esaurimento dei posti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u w:val="single"/>
          <w:rtl w:val="0"/>
        </w:rPr>
        <w:t xml:space="preserve">per informazioni ufficio.editoriale@cini.it</w:t>
      </w:r>
      <w:r w:rsidDel="00000000" w:rsidR="00000000" w:rsidRPr="00000000">
        <w:rPr>
          <w:rtl w:val="0"/>
        </w:rPr>
        <w:t xml:space="preserve">). </w:t>
      </w:r>
    </w:p>
    <w:p w:rsidR="00000000" w:rsidDel="00000000" w:rsidP="00000000" w:rsidRDefault="00000000" w:rsidRPr="00000000" w14:paraId="0000000A">
      <w:pPr>
        <w:spacing w:before="279" w:line="263.00000000000006" w:lineRule="auto"/>
        <w:ind w:left="7" w:right="-5" w:firstLine="0"/>
        <w:rPr/>
      </w:pPr>
      <w:r w:rsidDel="00000000" w:rsidR="00000000" w:rsidRPr="00000000">
        <w:rPr>
          <w:rtl w:val="0"/>
        </w:rPr>
        <w:t xml:space="preserve">Mercoledì 15 novembre l’</w:t>
      </w:r>
      <w:r w:rsidDel="00000000" w:rsidR="00000000" w:rsidRPr="00000000">
        <w:rPr>
          <w:b w:val="1"/>
          <w:rtl w:val="0"/>
        </w:rPr>
        <w:t xml:space="preserve">Istituto Italiano Antonio Vivaldi </w:t>
      </w:r>
      <w:r w:rsidDel="00000000" w:rsidR="00000000" w:rsidRPr="00000000">
        <w:rPr>
          <w:rtl w:val="0"/>
        </w:rPr>
        <w:t xml:space="preserve">presenta la sua rivista annuale: </w:t>
      </w:r>
      <w:r w:rsidDel="00000000" w:rsidR="00000000" w:rsidRPr="00000000">
        <w:rPr>
          <w:b w:val="1"/>
          <w:i w:val="1"/>
          <w:rtl w:val="0"/>
        </w:rPr>
        <w:t xml:space="preserve">Studi Vivaldiani</w:t>
      </w:r>
      <w:r w:rsidDel="00000000" w:rsidR="00000000" w:rsidRPr="00000000">
        <w:rPr>
          <w:rtl w:val="0"/>
        </w:rPr>
        <w:t xml:space="preserve">. Nata nel 1980 come bollettino dell’Istituto con il nome di </w:t>
      </w:r>
      <w:r w:rsidDel="00000000" w:rsidR="00000000" w:rsidRPr="00000000">
        <w:rPr>
          <w:i w:val="1"/>
          <w:rtl w:val="0"/>
        </w:rPr>
        <w:t xml:space="preserve">Informazioni e Studi Vivaldiani</w:t>
      </w:r>
      <w:r w:rsidDel="00000000" w:rsidR="00000000" w:rsidRPr="00000000">
        <w:rPr>
          <w:rtl w:val="0"/>
        </w:rPr>
        <w:t xml:space="preserve">, nel 2001 è diventata </w:t>
      </w:r>
      <w:r w:rsidDel="00000000" w:rsidR="00000000" w:rsidRPr="00000000">
        <w:rPr>
          <w:i w:val="1"/>
          <w:rtl w:val="0"/>
        </w:rPr>
        <w:t xml:space="preserve">Studi Vivaldiani</w:t>
      </w:r>
      <w:r w:rsidDel="00000000" w:rsidR="00000000" w:rsidRPr="00000000">
        <w:rPr>
          <w:rtl w:val="0"/>
        </w:rPr>
        <w:t xml:space="preserve">, una rivista scientifica a tutti gli effetti distribuita in tutto il mondo. La pubblicazione contiene articoli riguardanti Antonio Vivaldi, la sua produzione e il contesto musicale, culturale, sociale e storico nel quale il Prete rosso visse e lavorò. Sono presenti al suo interno anche la rubrica</w:t>
      </w:r>
      <w:r w:rsidDel="00000000" w:rsidR="00000000" w:rsidRPr="00000000">
        <w:rPr>
          <w:b w:val="1"/>
          <w:i w:val="1"/>
          <w:rtl w:val="0"/>
        </w:rPr>
        <w:t xml:space="preserve"> Miscellanea</w:t>
      </w:r>
      <w:r w:rsidDel="00000000" w:rsidR="00000000" w:rsidRPr="00000000">
        <w:rPr>
          <w:rtl w:val="0"/>
        </w:rPr>
        <w:t xml:space="preserve">, curata da </w:t>
      </w:r>
      <w:r w:rsidDel="00000000" w:rsidR="00000000" w:rsidRPr="00000000">
        <w:rPr>
          <w:b w:val="1"/>
          <w:rtl w:val="0"/>
        </w:rPr>
        <w:t xml:space="preserve">Michael Talbot</w:t>
      </w:r>
      <w:r w:rsidDel="00000000" w:rsidR="00000000" w:rsidRPr="00000000">
        <w:rPr>
          <w:rtl w:val="0"/>
        </w:rPr>
        <w:t xml:space="preserve">, condirettore del periodico, nella quale sono segnalate le nuove scoperte e pubblicazioni vivaldiane, nonché le esecuzioni degne di nota; e la rubrica </w:t>
      </w:r>
      <w:r w:rsidDel="00000000" w:rsidR="00000000" w:rsidRPr="00000000">
        <w:rPr>
          <w:b w:val="1"/>
          <w:i w:val="1"/>
          <w:rtl w:val="0"/>
        </w:rPr>
        <w:t xml:space="preserve">Discopraphie vivaldienne</w:t>
      </w:r>
      <w:r w:rsidDel="00000000" w:rsidR="00000000" w:rsidRPr="00000000">
        <w:rPr>
          <w:rtl w:val="0"/>
        </w:rPr>
        <w:t xml:space="preserve">, curata da </w:t>
      </w:r>
      <w:r w:rsidDel="00000000" w:rsidR="00000000" w:rsidRPr="00000000">
        <w:rPr>
          <w:b w:val="1"/>
          <w:rtl w:val="0"/>
        </w:rPr>
        <w:t xml:space="preserve">Roger-Claude Travers</w:t>
      </w:r>
      <w:r w:rsidDel="00000000" w:rsidR="00000000" w:rsidRPr="00000000">
        <w:rPr>
          <w:rtl w:val="0"/>
        </w:rPr>
        <w:t xml:space="preserve">, che elenca e commenta l’offerta annuale delle incisioni della musica di Vivaldi. I numeri della rivista, a partire dal 2015, sono gratuiti e disponibili online presso il sito internet della Fondazione Giorgio Cini</w:t>
      </w:r>
      <w:r w:rsidDel="00000000" w:rsidR="00000000" w:rsidRPr="00000000">
        <w:rPr>
          <w:color w:val="ff9900"/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al link</w:t>
        </w:r>
      </w:hyperlink>
      <w:r w:rsidDel="00000000" w:rsidR="00000000" w:rsidRPr="00000000">
        <w:rPr>
          <w:rtl w:val="0"/>
        </w:rPr>
        <w:t xml:space="preserve"> e, dal n. 1 in poi, nella banca dati del RILM.</w:t>
      </w:r>
    </w:p>
    <w:p w:rsidR="00000000" w:rsidDel="00000000" w:rsidP="00000000" w:rsidRDefault="00000000" w:rsidRPr="00000000" w14:paraId="0000000B">
      <w:pPr>
        <w:spacing w:before="14" w:line="240" w:lineRule="auto"/>
        <w:ind w:left="8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rPr/>
      </w:pPr>
      <w:r w:rsidDel="00000000" w:rsidR="00000000" w:rsidRPr="00000000">
        <w:rPr>
          <w:rtl w:val="0"/>
        </w:rPr>
        <w:t xml:space="preserve">Giovedì </w:t>
      </w:r>
      <w:r w:rsidDel="00000000" w:rsidR="00000000" w:rsidRPr="00000000">
        <w:rPr>
          <w:b w:val="1"/>
          <w:rtl w:val="0"/>
        </w:rPr>
        <w:t xml:space="preserve">25 gennaio 2024</w:t>
      </w:r>
      <w:r w:rsidDel="00000000" w:rsidR="00000000" w:rsidRPr="00000000">
        <w:rPr>
          <w:rtl w:val="0"/>
        </w:rPr>
        <w:t xml:space="preserve"> l’</w:t>
      </w:r>
      <w:r w:rsidDel="00000000" w:rsidR="00000000" w:rsidRPr="00000000">
        <w:rPr>
          <w:b w:val="1"/>
          <w:rtl w:val="0"/>
        </w:rPr>
        <w:t xml:space="preserve">Istituto per la Musica</w:t>
      </w:r>
      <w:r w:rsidDel="00000000" w:rsidR="00000000" w:rsidRPr="00000000">
        <w:rPr>
          <w:rtl w:val="0"/>
        </w:rPr>
        <w:t xml:space="preserve"> della Fondazione Giorgio Cini presenterà </w:t>
      </w:r>
      <w:r w:rsidDel="00000000" w:rsidR="00000000" w:rsidRPr="00000000">
        <w:rPr>
          <w:b w:val="1"/>
          <w:i w:val="1"/>
          <w:rtl w:val="0"/>
        </w:rPr>
        <w:t xml:space="preserve">The Meditations of Music. Critical Approaches after Adorno</w:t>
      </w:r>
      <w:r w:rsidDel="00000000" w:rsidR="00000000" w:rsidRPr="00000000">
        <w:rPr>
          <w:rtl w:val="0"/>
        </w:rPr>
        <w:t xml:space="preserve">, testo scaturito da una manifestazione dell’</w:t>
      </w:r>
      <w:r w:rsidDel="00000000" w:rsidR="00000000" w:rsidRPr="00000000">
        <w:rPr>
          <w:b w:val="1"/>
          <w:rtl w:val="0"/>
        </w:rPr>
        <w:t xml:space="preserve">Accademia Musicale Chigiana</w:t>
      </w:r>
      <w:r w:rsidDel="00000000" w:rsidR="00000000" w:rsidRPr="00000000">
        <w:rPr>
          <w:rtl w:val="0"/>
        </w:rPr>
        <w:t xml:space="preserve"> svoltasi nel 2019 in occasione del cinquantesimo anniversario della morte di </w:t>
      </w:r>
      <w:r w:rsidDel="00000000" w:rsidR="00000000" w:rsidRPr="00000000">
        <w:rPr>
          <w:b w:val="1"/>
          <w:rtl w:val="0"/>
        </w:rPr>
        <w:t xml:space="preserve">Theodor W. Adorno</w:t>
      </w:r>
      <w:r w:rsidDel="00000000" w:rsidR="00000000" w:rsidRPr="00000000">
        <w:rPr>
          <w:rtl w:val="0"/>
        </w:rPr>
        <w:t xml:space="preserve">. Nel volume, edito da </w:t>
      </w:r>
      <w:r w:rsidDel="00000000" w:rsidR="00000000" w:rsidRPr="00000000">
        <w:rPr>
          <w:b w:val="1"/>
          <w:rtl w:val="0"/>
        </w:rPr>
        <w:t xml:space="preserve">Gianmario Borio</w:t>
      </w:r>
      <w:r w:rsidDel="00000000" w:rsidR="00000000" w:rsidRPr="00000000">
        <w:rPr>
          <w:rtl w:val="0"/>
        </w:rPr>
        <w:t xml:space="preserve">, direttore dell’Istituto, diversi autori discutono snodi problematici del pensiero del filosofo, mettendo in luce le potenzialità della sua teoria riguardante la mediazione musicale attraverso una riflessione sul suo opposto: la funzione dell’immediatezza nei processi comunicativi musicali.</w:t>
      </w:r>
    </w:p>
    <w:p w:rsidR="00000000" w:rsidDel="00000000" w:rsidP="00000000" w:rsidRDefault="00000000" w:rsidRPr="00000000" w14:paraId="0000000D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rPr/>
      </w:pPr>
      <w:r w:rsidDel="00000000" w:rsidR="00000000" w:rsidRPr="00000000">
        <w:rPr>
          <w:rtl w:val="0"/>
        </w:rPr>
        <w:t xml:space="preserve">Nell’ultimo incontro, programmato per venerdì </w:t>
      </w:r>
      <w:r w:rsidDel="00000000" w:rsidR="00000000" w:rsidRPr="00000000">
        <w:rPr>
          <w:b w:val="1"/>
          <w:rtl w:val="0"/>
        </w:rPr>
        <w:t xml:space="preserve">9 Febbraio 2023</w:t>
      </w:r>
      <w:r w:rsidDel="00000000" w:rsidR="00000000" w:rsidRPr="00000000">
        <w:rPr>
          <w:rtl w:val="0"/>
        </w:rPr>
        <w:t xml:space="preserve">, sarà presentato il volume </w:t>
      </w:r>
      <w:r w:rsidDel="00000000" w:rsidR="00000000" w:rsidRPr="00000000">
        <w:rPr>
          <w:b w:val="1"/>
          <w:i w:val="1"/>
          <w:rtl w:val="0"/>
        </w:rPr>
        <w:t xml:space="preserve">Egisto Macchi: The Assassination of Trotsky. Sources of the Creative Process</w:t>
      </w:r>
      <w:r w:rsidDel="00000000" w:rsidR="00000000" w:rsidRPr="00000000">
        <w:rPr>
          <w:rtl w:val="0"/>
        </w:rPr>
        <w:t xml:space="preserve"> a cura di </w:t>
      </w:r>
      <w:r w:rsidDel="00000000" w:rsidR="00000000" w:rsidRPr="00000000">
        <w:rPr>
          <w:b w:val="1"/>
          <w:rtl w:val="0"/>
        </w:rPr>
        <w:t xml:space="preserve">Marco Cosci</w:t>
      </w:r>
      <w:r w:rsidDel="00000000" w:rsidR="00000000" w:rsidRPr="00000000">
        <w:rPr>
          <w:rtl w:val="0"/>
        </w:rPr>
        <w:t xml:space="preserve"> (Brepols editore), nel quale viene ripercorso il processo creativo della colonna sonora del film </w:t>
      </w:r>
      <w:r w:rsidDel="00000000" w:rsidR="00000000" w:rsidRPr="00000000">
        <w:rPr>
          <w:i w:val="1"/>
          <w:rtl w:val="0"/>
        </w:rPr>
        <w:t xml:space="preserve">L’assassinio di Trotsky</w:t>
      </w:r>
      <w:r w:rsidDel="00000000" w:rsidR="00000000" w:rsidRPr="00000000">
        <w:rPr>
          <w:rtl w:val="0"/>
        </w:rPr>
        <w:t xml:space="preserve"> (Joseph Losey, 1972) indagando la prima collaborazione tra Losey e Macchi a partire da un’attenta lettura delle fonti conservate nel </w:t>
      </w:r>
      <w:r w:rsidDel="00000000" w:rsidR="00000000" w:rsidRPr="00000000">
        <w:rPr>
          <w:b w:val="1"/>
          <w:rtl w:val="0"/>
        </w:rPr>
        <w:t xml:space="preserve">Fondo Egisto Macchi dell’Istituto per la Musica</w:t>
      </w:r>
      <w:r w:rsidDel="00000000" w:rsidR="00000000" w:rsidRPr="00000000">
        <w:rPr>
          <w:rtl w:val="0"/>
        </w:rPr>
        <w:t xml:space="preserve"> della Fondazione Giorgio Cini, e presso la</w:t>
      </w:r>
      <w:r w:rsidDel="00000000" w:rsidR="00000000" w:rsidRPr="00000000">
        <w:rPr>
          <w:b w:val="1"/>
          <w:rtl w:val="0"/>
        </w:rPr>
        <w:t xml:space="preserve"> Joseph Losey Collection</w:t>
      </w:r>
      <w:r w:rsidDel="00000000" w:rsidR="00000000" w:rsidRPr="00000000">
        <w:rPr>
          <w:rtl w:val="0"/>
        </w:rPr>
        <w:t xml:space="preserve"> e il </w:t>
      </w:r>
      <w:r w:rsidDel="00000000" w:rsidR="00000000" w:rsidRPr="00000000">
        <w:rPr>
          <w:b w:val="1"/>
          <w:rtl w:val="0"/>
        </w:rPr>
        <w:t xml:space="preserve">British Film Institute</w:t>
      </w:r>
      <w:r w:rsidDel="00000000" w:rsidR="00000000" w:rsidRPr="00000000">
        <w:rPr>
          <w:rtl w:val="0"/>
        </w:rPr>
        <w:t xml:space="preserve"> di Londra.</w:t>
      </w:r>
    </w:p>
    <w:p w:rsidR="00000000" w:rsidDel="00000000" w:rsidP="00000000" w:rsidRDefault="00000000" w:rsidRPr="00000000" w14:paraId="0000000F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Aperitivo gentilmente offerto da Distilleria Nardini 1779</w:t>
      </w:r>
    </w:p>
    <w:p w:rsidR="00000000" w:rsidDel="00000000" w:rsidP="00000000" w:rsidRDefault="00000000" w:rsidRPr="00000000" w14:paraId="00000011">
      <w:pPr>
        <w:widowControl w:val="1"/>
        <w:rPr>
          <w:i w:val="1"/>
          <w:sz w:val="42"/>
          <w:szCs w:val="4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88" w:lineRule="auto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88" w:lineRule="auto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88" w:lineRule="auto"/>
        <w:jc w:val="left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Informazioni per la stampa:</w:t>
      </w:r>
    </w:p>
    <w:p w:rsidR="00000000" w:rsidDel="00000000" w:rsidP="00000000" w:rsidRDefault="00000000" w:rsidRPr="00000000" w14:paraId="00000015">
      <w:pPr>
        <w:spacing w:line="288" w:lineRule="auto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88" w:lineRule="auto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Fondazione Giorgio Cini onlus</w:t>
        <w:tab/>
      </w:r>
    </w:p>
    <w:p w:rsidR="00000000" w:rsidDel="00000000" w:rsidP="00000000" w:rsidRDefault="00000000" w:rsidRPr="00000000" w14:paraId="00000017">
      <w:pPr>
        <w:spacing w:line="288" w:lineRule="auto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Ufficio Stampa</w:t>
      </w:r>
    </w:p>
    <w:p w:rsidR="00000000" w:rsidDel="00000000" w:rsidP="00000000" w:rsidRDefault="00000000" w:rsidRPr="00000000" w14:paraId="00000018">
      <w:pPr>
        <w:spacing w:line="288" w:lineRule="auto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tel.: +39 041 2710280</w:t>
      </w:r>
    </w:p>
    <w:p w:rsidR="00000000" w:rsidDel="00000000" w:rsidP="00000000" w:rsidRDefault="00000000" w:rsidRPr="00000000" w14:paraId="00000019">
      <w:pPr>
        <w:spacing w:line="288" w:lineRule="auto"/>
        <w:jc w:val="left"/>
        <w:rPr/>
      </w:pPr>
      <w:r w:rsidDel="00000000" w:rsidR="00000000" w:rsidRPr="00000000">
        <w:rPr>
          <w:highlight w:val="white"/>
          <w:rtl w:val="0"/>
        </w:rPr>
        <w:t xml:space="preserve">fax: +39 041 5238540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20" w:w="11906" w:orient="portrait"/>
      <w:pgMar w:bottom="1701" w:top="567" w:left="3856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iberation Sans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widowControl w:val="1"/>
      <w:tabs>
        <w:tab w:val="right" w:leader="none" w:pos="9020"/>
      </w:tabs>
      <w:spacing w:line="240" w:lineRule="auto"/>
      <w:jc w:val="left"/>
      <w:rPr>
        <w:rFonts w:ascii="Helvetica Neue" w:cs="Helvetica Neue" w:eastAsia="Helvetica Neue" w:hAnsi="Helvetica Neue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tabs>
        <w:tab w:val="center" w:leader="none" w:pos="4819"/>
        <w:tab w:val="right" w:leader="none" w:pos="7457"/>
      </w:tabs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-33010</wp:posOffset>
              </wp:positionH>
              <wp:positionV relativeFrom="page">
                <wp:posOffset>-33010</wp:posOffset>
              </wp:positionV>
              <wp:extent cx="7624445" cy="1074864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62580" y="0"/>
                        <a:ext cx="7566840" cy="7560000"/>
                      </a:xfrm>
                      <a:prstGeom prst="roundRect">
                        <a:avLst>
                          <a:gd fmla="val 0" name="adj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-33010</wp:posOffset>
              </wp:positionH>
              <wp:positionV relativeFrom="page">
                <wp:posOffset>-33010</wp:posOffset>
              </wp:positionV>
              <wp:extent cx="7624445" cy="1074864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4445" cy="107486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5865" cy="10680700"/>
          <wp:effectExtent b="0" l="0" r="0" t="0"/>
          <wp:wrapNone/>
          <wp:docPr descr="image1.png" id="2" name="image1.jpg"/>
          <a:graphic>
            <a:graphicData uri="http://schemas.openxmlformats.org/drawingml/2006/picture">
              <pic:pic>
                <pic:nvPicPr>
                  <pic:cNvPr descr="image1.png" id="0" name="image1.jpg"/>
                  <pic:cNvPicPr preferRelativeResize="0"/>
                </pic:nvPicPr>
                <pic:blipFill>
                  <a:blip r:embed="rId2"/>
                  <a:srcRect b="35" l="0" r="0" t="39"/>
                  <a:stretch>
                    <a:fillRect/>
                  </a:stretch>
                </pic:blipFill>
                <pic:spPr>
                  <a:xfrm>
                    <a:off x="0" y="0"/>
                    <a:ext cx="7555865" cy="10680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1"/>
        <w:szCs w:val="21"/>
        <w:lang w:val="it-IT"/>
      </w:rPr>
    </w:rPrDefault>
    <w:pPrDefault>
      <w:pPr>
        <w:widowControl w:val="0"/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ini.it/istituti-e-centri/antonio-vivaldi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nG++0on1DL527skLMvRrG/UWuQ==">AMUW2mVtGQrIT3RzSl5EEO9pgLPSgG9YuJYx6YyWML8vuM2ONVHnkk+X7ghKCpwdrn+pCM9mAtUuNTHpNCIVoudGOHg3awXAdVCVJ+qJWjZQJRk48D3aGRZseMk/FZrfUkBXPy7RWXJq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