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88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Venezia, Isola di San Giorgio Maggiore</w:t>
      </w:r>
    </w:p>
    <w:p w:rsidR="00000000" w:rsidDel="00000000" w:rsidP="00000000" w:rsidRDefault="00000000" w:rsidRPr="00000000" w14:paraId="00000002">
      <w:pPr>
        <w:spacing w:line="288" w:lineRule="auto"/>
        <w:rPr/>
      </w:pPr>
      <w:r w:rsidDel="00000000" w:rsidR="00000000" w:rsidRPr="00000000">
        <w:rPr>
          <w:sz w:val="20"/>
          <w:szCs w:val="20"/>
          <w:rtl w:val="0"/>
        </w:rPr>
        <w:t xml:space="preserve">17 aprile – 29 settembre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spacing w:after="120" w:before="480" w:lineRule="auto"/>
        <w:jc w:val="left"/>
        <w:rPr>
          <w:b w:val="1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Crediti fotografici </w:t>
      </w:r>
      <w:r w:rsidDel="00000000" w:rsidR="00000000" w:rsidRPr="00000000">
        <w:rPr>
          <w:b w:val="1"/>
          <w:i w:val="1"/>
          <w:sz w:val="38"/>
          <w:szCs w:val="38"/>
          <w:rtl w:val="0"/>
        </w:rPr>
        <w:t xml:space="preserve">| </w:t>
      </w:r>
      <w:r w:rsidDel="00000000" w:rsidR="00000000" w:rsidRPr="00000000">
        <w:rPr>
          <w:sz w:val="38"/>
          <w:szCs w:val="38"/>
          <w:rtl w:val="0"/>
        </w:rPr>
        <w:t xml:space="preserve">Martha Jungwirth</w:t>
        <w:br w:type="textWrapping"/>
      </w:r>
      <w:r w:rsidDel="00000000" w:rsidR="00000000" w:rsidRPr="00000000">
        <w:rPr>
          <w:i w:val="1"/>
          <w:sz w:val="38"/>
          <w:szCs w:val="38"/>
          <w:rtl w:val="0"/>
        </w:rPr>
        <w:t xml:space="preserve">Herz der Finsternis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Dal 17 aprile al 29 settembre 2024</w:t>
        <w:br w:type="textWrapping"/>
        <w:t xml:space="preserve">Fondazione Giorgio Cini, Palazzo Cini </w:t>
        <w:br w:type="textWrapping"/>
        <w:t xml:space="preserve">con il supporto di Galleria Thaddaeus Ropac </w:t>
        <w:br w:type="textWrapping"/>
        <w:t xml:space="preserve">a cura di Luca Massimo Barbero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Qui trovate una selezione delle opere in mostra, da utilizzare per la pubblicazione indicando i relativi credits.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5"/>
        <w:gridCol w:w="6165"/>
        <w:tblGridChange w:id="0">
          <w:tblGrid>
            <w:gridCol w:w="1305"/>
            <w:gridCol w:w="6165"/>
          </w:tblGrid>
        </w:tblGridChange>
      </w:tblGrid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965200"/>
                  <wp:effectExtent b="0" l="0" r="0" t="0"/>
                  <wp:docPr id="1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1973" r="197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[Portrait]</w:t>
            </w:r>
            <w:r w:rsidDel="00000000" w:rsidR="00000000" w:rsidRPr="00000000">
              <w:rPr>
                <w:rtl w:val="0"/>
              </w:rPr>
              <w:t xml:space="preserve"> Martha Jungwirth, ritratto</w:t>
              <w:br w:type="textWrapping"/>
              <w:t xml:space="preserve">ph. Hella Pohl, 2023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876300"/>
                  <wp:effectExtent b="0" l="0" r="0" t="0"/>
                  <wp:docPr id="1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[M 1369]</w:t>
            </w:r>
            <w:r w:rsidDel="00000000" w:rsidR="00000000" w:rsidRPr="00000000">
              <w:rPr>
                <w:rtl w:val="0"/>
              </w:rPr>
              <w:t xml:space="preserve"> Tier</w:t>
              <w:br w:type="textWrapping"/>
              <w:t xml:space="preserve">aus der Serie "Corona-Tagebuch", 2020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Oil on cardboard (painting back), 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Image 29,5 x 40 cm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635000"/>
                  <wp:effectExtent b="0" l="0" r="0" t="0"/>
                  <wp:docPr id="1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[M 1371]</w:t>
            </w:r>
            <w:r w:rsidDel="00000000" w:rsidR="00000000" w:rsidRPr="00000000">
              <w:rPr>
                <w:rtl w:val="0"/>
              </w:rPr>
              <w:t xml:space="preserve"> Ohne Titel</w:t>
              <w:br w:type="textWrapping"/>
              <w:t xml:space="preserve">aus der Serie "Corona-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Tagebuch", 2021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Oil on cardboard (painting back)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Image 43,3 x 25,2 cm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965200"/>
                  <wp:effectExtent b="0" l="0" r="0" t="0"/>
                  <wp:docPr id="10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[M 1374]</w:t>
            </w:r>
            <w:r w:rsidDel="00000000" w:rsidR="00000000" w:rsidRPr="00000000">
              <w:rPr>
                <w:rtl w:val="0"/>
              </w:rPr>
              <w:t xml:space="preserve"> Ohne Titel (Das Bündel II)</w:t>
              <w:br w:type="textWrapping"/>
              <w:t xml:space="preserve">aus der Serie "Porte Dorée", 2023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Oil on paper on canvas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Image 241,5 x 170 x 2,7 cm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609600"/>
                  <wp:effectExtent b="0" l="0" r="0" t="0"/>
                  <wp:docPr id="9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[M 1387]</w:t>
            </w:r>
            <w:r w:rsidDel="00000000" w:rsidR="00000000" w:rsidRPr="00000000">
              <w:rPr>
                <w:rtl w:val="0"/>
              </w:rPr>
              <w:t xml:space="preserve"> Ohne Titel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aus der Serie "Porte Dorée", 2023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Oil on paper on canvas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Image 242 x 276,5 x 2,9 cm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558800"/>
                  <wp:effectExtent b="0" l="0" r="0" t="0"/>
                  <wp:docPr id="1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[M 1388] </w:t>
            </w:r>
            <w:r w:rsidDel="00000000" w:rsidR="00000000" w:rsidRPr="00000000">
              <w:rPr>
                <w:rtl w:val="0"/>
              </w:rPr>
              <w:t xml:space="preserve">Sitzender (Quai Branly), 2023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Oil on paper on canvas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Image 241,5 x 300,5 x 2,6 cm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571500"/>
                  <wp:effectExtent b="0" l="0" r="0" t="0"/>
                  <wp:docPr id="1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[M 1393] </w:t>
            </w:r>
            <w:r w:rsidDel="00000000" w:rsidR="00000000" w:rsidRPr="00000000">
              <w:rPr>
                <w:rtl w:val="0"/>
              </w:rPr>
              <w:t xml:space="preserve">Ohne Titel, 2023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Oil on cardboard (painting back)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Image 67,9 x 82,5 cm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469900"/>
                  <wp:effectExtent b="0" l="0" r="0" t="0"/>
                  <wp:docPr id="1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[M 1404] </w:t>
            </w:r>
            <w:r w:rsidDel="00000000" w:rsidR="00000000" w:rsidRPr="00000000">
              <w:rPr>
                <w:rtl w:val="0"/>
              </w:rPr>
              <w:t xml:space="preserve">Ohne Titel, 2019/2023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Oil on cardboard on canvas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Image 71,3 x 109 cm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6820" w:w="11900" w:orient="portrait"/>
      <w:pgMar w:bottom="1701" w:top="567" w:left="3856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both"/>
      <w:rPr>
        <w:rFonts w:ascii="Times" w:cs="Times" w:eastAsia="Times" w:hAnsi="Time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445</wp:posOffset>
          </wp:positionH>
          <wp:positionV relativeFrom="page">
            <wp:posOffset>0</wp:posOffset>
          </wp:positionV>
          <wp:extent cx="7555510" cy="10692000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1"/>
        <w:szCs w:val="21"/>
        <w:lang w:val="it-IT"/>
      </w:rPr>
    </w:rPrDefault>
    <w:pPrDefault>
      <w:pPr>
        <w:widowControl w:val="0"/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ind w:left="0" w:firstLine="0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0" w:firstLine="0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0" w:firstLine="0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202B7"/>
    <w:pPr>
      <w:widowControl w:val="0"/>
      <w:autoSpaceDE w:val="0"/>
      <w:autoSpaceDN w:val="0"/>
      <w:adjustRightInd w:val="0"/>
      <w:spacing w:line="276" w:lineRule="auto"/>
      <w:jc w:val="both"/>
      <w:textAlignment w:val="center"/>
    </w:pPr>
    <w:rPr>
      <w:rFonts w:ascii="Times" w:hAnsi="Times"/>
      <w:sz w:val="21"/>
      <w:szCs w:val="21"/>
    </w:rPr>
  </w:style>
  <w:style w:type="paragraph" w:styleId="Titolo1">
    <w:name w:val="heading 1"/>
    <w:basedOn w:val="Normale"/>
    <w:next w:val="Normale"/>
    <w:qFormat w:val="1"/>
    <w:pPr>
      <w:keepNext w:val="1"/>
      <w:numPr>
        <w:numId w:val="1"/>
      </w:numPr>
      <w:spacing w:line="260" w:lineRule="exact"/>
      <w:jc w:val="right"/>
      <w:outlineLvl w:val="0"/>
    </w:pPr>
    <w:rPr>
      <w:b w:val="1"/>
      <w:bCs w:val="1"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 w:val="1"/>
    <w:rsid w:val="00E20658"/>
    <w:pPr>
      <w:keepNext w:val="1"/>
      <w:spacing w:after="60" w:before="240"/>
      <w:outlineLvl w:val="1"/>
    </w:pPr>
    <w:rPr>
      <w:rFonts w:ascii="Calibri Light" w:hAnsi="Calibri Light"/>
      <w:b w:val="1"/>
      <w:bCs w:val="1"/>
      <w:i w:val="1"/>
      <w:iCs w:val="1"/>
      <w:sz w:val="28"/>
      <w:szCs w:val="28"/>
    </w:rPr>
  </w:style>
  <w:style w:type="paragraph" w:styleId="Titolo4">
    <w:name w:val="heading 4"/>
    <w:basedOn w:val="Normale"/>
    <w:next w:val="Normale"/>
    <w:qFormat w:val="1"/>
    <w:pPr>
      <w:keepNext w:val="1"/>
      <w:numPr>
        <w:ilvl w:val="3"/>
        <w:numId w:val="1"/>
      </w:numPr>
      <w:spacing w:after="60" w:before="240"/>
      <w:outlineLvl w:val="3"/>
    </w:pPr>
    <w:rPr>
      <w:rFonts w:ascii="Calibri" w:cs="Calibri" w:hAnsi="Calibri"/>
      <w:b w:val="1"/>
      <w:bCs w:val="1"/>
      <w:sz w:val="28"/>
      <w:szCs w:val="28"/>
      <w:lang w:val="x-none"/>
    </w:rPr>
  </w:style>
  <w:style w:type="paragraph" w:styleId="Titolo5">
    <w:name w:val="heading 5"/>
    <w:basedOn w:val="Normale"/>
    <w:next w:val="Normale"/>
    <w:qFormat w:val="1"/>
    <w:pPr>
      <w:numPr>
        <w:ilvl w:val="4"/>
        <w:numId w:val="1"/>
      </w:numPr>
      <w:spacing w:after="60" w:before="240"/>
      <w:outlineLvl w:val="4"/>
    </w:pPr>
    <w:rPr>
      <w:rFonts w:ascii="Calibri" w:cs="Calibri" w:hAnsi="Calibri"/>
      <w:b w:val="1"/>
      <w:bCs w:val="1"/>
      <w:i w:val="1"/>
      <w:iCs w:val="1"/>
      <w:lang w:val="x-none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WW8Num1z0" w:customStyle="1">
    <w:name w:val="WW8Num1z0"/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  <w:rPr>
      <w:rFonts w:hint="default"/>
    </w:rPr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cs="Times New Roman"/>
    </w:rPr>
  </w:style>
  <w:style w:type="character" w:styleId="Carpredefinitoparagrafo1" w:customStyle="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Titolo4Carattere" w:customStyle="1">
    <w:name w:val="Titolo 4 Carattere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cinicontentdata11td" w:customStyle="1">
    <w:name w:val="cinicontentdata11td"/>
  </w:style>
  <w:style w:type="character" w:styleId="Enfasigrassetto">
    <w:name w:val="Strong"/>
    <w:uiPriority w:val="22"/>
    <w:qFormat w:val="1"/>
    <w:rPr>
      <w:b w:val="1"/>
      <w:bCs w:val="1"/>
    </w:rPr>
  </w:style>
  <w:style w:type="character" w:styleId="Enfasicorsivo">
    <w:name w:val="Emphasis"/>
    <w:qFormat w:val="1"/>
    <w:rPr>
      <w:i w:val="1"/>
      <w:iCs w:val="1"/>
    </w:rPr>
  </w:style>
  <w:style w:type="character" w:styleId="apple-converted-space" w:customStyle="1">
    <w:name w:val="apple-converted-space"/>
  </w:style>
  <w:style w:type="character" w:styleId="UnresolvedMention1" w:customStyle="1">
    <w:name w:val="Unresolved Mention1"/>
    <w:rPr>
      <w:color w:val="605e5c"/>
      <w:shd w:color="auto" w:fill="e1dfdd" w:val="clear"/>
    </w:rPr>
  </w:style>
  <w:style w:type="character" w:styleId="UnresolvedMention" w:customStyle="1">
    <w:name w:val="Unresolved Mention"/>
    <w:rPr>
      <w:color w:val="605e5c"/>
      <w:shd w:color="auto" w:fill="e1dfdd" w:val="clear"/>
    </w:rPr>
  </w:style>
  <w:style w:type="character" w:styleId="Titolo5Carattere" w:customStyle="1">
    <w:name w:val="Titolo 5 Carattere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Titolo10" w:customStyle="1">
    <w:name w:val="Titolo1"/>
    <w:basedOn w:val="Normale"/>
    <w:next w:val="Corpotesto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Corpotesto">
    <w:name w:val="Body Text"/>
    <w:basedOn w:val="Normale"/>
    <w:link w:val="CorpotestoCarattere"/>
    <w:rPr>
      <w:rFonts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Arial Unicode MS"/>
      <w:i w:val="1"/>
      <w:iCs w:val="1"/>
    </w:rPr>
  </w:style>
  <w:style w:type="paragraph" w:styleId="Indice" w:customStyle="1">
    <w:name w:val="Indice"/>
    <w:basedOn w:val="Normale"/>
    <w:pPr>
      <w:suppressLineNumbers w:val="1"/>
    </w:pPr>
    <w:rPr>
      <w:rFonts w:cs="Arial Unicode MS"/>
    </w:rPr>
  </w:style>
  <w:style w:type="paragraph" w:styleId="Testofumetto">
    <w:name w:val="Balloon Text"/>
    <w:basedOn w:val="Normale"/>
    <w:rPr>
      <w:rFonts w:ascii="Tahoma" w:cs="Tahoma" w:hAnsi="Tahoma"/>
      <w:sz w:val="16"/>
      <w:szCs w:val="16"/>
    </w:rPr>
  </w:style>
  <w:style w:type="paragraph" w:styleId="Intestazioneepidipagina" w:customStyle="1">
    <w:name w:val="Intestazione e piè di pagina"/>
    <w:basedOn w:val="Normale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1" w:customStyle="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pPr>
      <w:spacing w:after="210" w:line="210" w:lineRule="atLeast"/>
    </w:pPr>
    <w:rPr>
      <w:sz w:val="17"/>
      <w:szCs w:val="17"/>
    </w:rPr>
  </w:style>
  <w:style w:type="paragraph" w:styleId="Corpo" w:customStyle="1">
    <w:name w:val="Corpo"/>
    <w:pPr>
      <w:suppressAutoHyphens w:val="1"/>
    </w:pPr>
    <w:rPr>
      <w:rFonts w:ascii="Helvetica" w:cs="Helvetica" w:hAnsi="Helvetica"/>
      <w:sz w:val="24"/>
      <w:lang w:eastAsia="zh-CN"/>
    </w:rPr>
  </w:style>
  <w:style w:type="paragraph" w:styleId="Elencoacolori-Colore11" w:customStyle="1">
    <w:name w:val="Elenco a colori - Colore 11"/>
    <w:basedOn w:val="Normale"/>
    <w:pPr>
      <w:ind w:left="720"/>
      <w:contextualSpacing w:val="1"/>
    </w:pPr>
    <w:rPr>
      <w:lang w:val="en-US"/>
    </w:rPr>
  </w:style>
  <w:style w:type="paragraph" w:styleId="Standard" w:customStyle="1">
    <w:name w:val="Standard"/>
    <w:pPr>
      <w:suppressAutoHyphens w:val="1"/>
      <w:textAlignment w:val="baseline"/>
    </w:pPr>
    <w:rPr>
      <w:kern w:val="2"/>
      <w:sz w:val="24"/>
      <w:szCs w:val="24"/>
      <w:lang w:eastAsia="zh-CN" w:val="en-US"/>
    </w:rPr>
  </w:style>
  <w:style w:type="character" w:styleId="Collegamentovisitato">
    <w:name w:val="FollowedHyperlink"/>
    <w:uiPriority w:val="99"/>
    <w:semiHidden w:val="1"/>
    <w:unhideWhenUsed w:val="1"/>
    <w:rsid w:val="004312EB"/>
    <w:rPr>
      <w:color w:val="954f72"/>
      <w:u w:val="single"/>
    </w:rPr>
  </w:style>
  <w:style w:type="character" w:styleId="Titolo2Carattere" w:customStyle="1">
    <w:name w:val="Titolo 2 Carattere"/>
    <w:link w:val="Titolo2"/>
    <w:uiPriority w:val="9"/>
    <w:semiHidden w:val="1"/>
    <w:rsid w:val="00E20658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  <w:lang w:eastAsia="zh-CN"/>
    </w:rPr>
  </w:style>
  <w:style w:type="paragraph" w:styleId="Testo1318" w:customStyle="1">
    <w:name w:val="Testo 13/18"/>
    <w:basedOn w:val="Normale"/>
    <w:uiPriority w:val="99"/>
    <w:rsid w:val="00C01595"/>
    <w:pPr>
      <w:spacing w:line="360" w:lineRule="atLeast"/>
    </w:pPr>
    <w:rPr>
      <w:rFonts w:ascii="Stanley-Regular" w:cs="Stanley-Regular" w:hAnsi="Stanley-Regular"/>
    </w:rPr>
  </w:style>
  <w:style w:type="paragraph" w:styleId="Sottotitoloprincipale" w:customStyle="1">
    <w:name w:val="Sottotitolo principale"/>
    <w:basedOn w:val="Normale"/>
    <w:qFormat w:val="1"/>
    <w:rsid w:val="00041164"/>
    <w:pPr>
      <w:jc w:val="left"/>
    </w:pPr>
    <w:rPr>
      <w:rFonts w:eastAsia="Garamond"/>
      <w:b w:val="1"/>
    </w:rPr>
  </w:style>
  <w:style w:type="paragraph" w:styleId="Titoloprincipale" w:customStyle="1">
    <w:name w:val="Titolo principale"/>
    <w:basedOn w:val="Normale"/>
    <w:qFormat w:val="1"/>
    <w:rsid w:val="00565E96"/>
    <w:pPr>
      <w:jc w:val="left"/>
    </w:pPr>
    <w:rPr>
      <w:rFonts w:eastAsia="Garamond"/>
      <w:sz w:val="42"/>
      <w:szCs w:val="42"/>
    </w:rPr>
  </w:style>
  <w:style w:type="paragraph" w:styleId="Luogo" w:customStyle="1">
    <w:name w:val="Luogo"/>
    <w:aliases w:val="data,ora"/>
    <w:basedOn w:val="Normale"/>
    <w:qFormat w:val="1"/>
    <w:rsid w:val="00041164"/>
    <w:pPr>
      <w:jc w:val="left"/>
    </w:pPr>
    <w:rPr>
      <w:rFonts w:eastAsia="Garamond"/>
    </w:rPr>
  </w:style>
  <w:style w:type="character" w:styleId="CorpotestoCarattere" w:customStyle="1">
    <w:name w:val="Corpo testo Carattere"/>
    <w:basedOn w:val="Carpredefinitoparagrafo"/>
    <w:link w:val="Corpotesto"/>
    <w:rsid w:val="00041164"/>
    <w:rPr>
      <w:rFonts w:cs="Garamond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7.jpg"/><Relationship Id="rId13" Type="http://schemas.openxmlformats.org/officeDocument/2006/relationships/image" Target="media/image9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eader" Target="header1.xml"/><Relationship Id="rId14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h2CHN4vNCEnGg2WX2ZHz8npZA==">CgMxLjA4AHIhMTkzekoxTzFDdHV3cVRaMVlHMFBZSmxtQV9JVjRwMlhx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2022-02-02T08:52:00Z</dcterms:created>
  <dc:creator>Novella Benzoni</dc:creator>
</cp:coreProperties>
</file>