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7A97" w14:textId="77777777" w:rsidR="00E74DBA" w:rsidRDefault="00000000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Content/>
      </w:sdt>
      <w:r w:rsidR="00D0473E">
        <w:rPr>
          <w:sz w:val="20"/>
          <w:szCs w:val="20"/>
        </w:rPr>
        <w:t>Venezia, Isola di San Giorgio Maggiore</w:t>
      </w:r>
    </w:p>
    <w:p w14:paraId="3051E6B2" w14:textId="77777777" w:rsidR="00E74DBA" w:rsidRDefault="00E74DBA">
      <w:pPr>
        <w:spacing w:line="288" w:lineRule="auto"/>
        <w:rPr>
          <w:sz w:val="20"/>
          <w:szCs w:val="20"/>
        </w:rPr>
      </w:pPr>
    </w:p>
    <w:p w14:paraId="510C18EC" w14:textId="77777777" w:rsidR="00C83472" w:rsidRDefault="00C83472">
      <w:pPr>
        <w:spacing w:line="288" w:lineRule="auto"/>
        <w:rPr>
          <w:sz w:val="20"/>
          <w:szCs w:val="20"/>
        </w:rPr>
      </w:pPr>
    </w:p>
    <w:p w14:paraId="582502E7" w14:textId="77777777" w:rsidR="00E74DBA" w:rsidRPr="0058341D" w:rsidRDefault="005834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r w:rsidRPr="0058341D">
        <w:rPr>
          <w:i/>
          <w:sz w:val="38"/>
          <w:szCs w:val="38"/>
        </w:rPr>
        <w:t xml:space="preserve">Centro Studi del Vetro: una borsa di studio per l’Archivio </w:t>
      </w:r>
      <w:proofErr w:type="spellStart"/>
      <w:r w:rsidRPr="0058341D">
        <w:rPr>
          <w:i/>
          <w:sz w:val="38"/>
          <w:szCs w:val="38"/>
        </w:rPr>
        <w:t>Pauly</w:t>
      </w:r>
      <w:proofErr w:type="spellEnd"/>
      <w:r w:rsidRPr="0058341D">
        <w:rPr>
          <w:i/>
          <w:sz w:val="38"/>
          <w:szCs w:val="38"/>
        </w:rPr>
        <w:t xml:space="preserve"> &amp; C. – C.V.M.</w:t>
      </w:r>
    </w:p>
    <w:p w14:paraId="1EED4AB6" w14:textId="069DB439" w:rsidR="00E74DBA" w:rsidRPr="0058341D" w:rsidRDefault="00C83472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Termine per le domande: 24 agosto 2024. </w:t>
      </w:r>
      <w:r w:rsidR="004008F6">
        <w:rPr>
          <w:b/>
          <w:i/>
          <w:sz w:val="24"/>
          <w:szCs w:val="24"/>
        </w:rPr>
        <w:t>È</w:t>
      </w:r>
      <w:r w:rsidRPr="00C83472">
        <w:rPr>
          <w:b/>
          <w:i/>
          <w:sz w:val="24"/>
          <w:szCs w:val="24"/>
        </w:rPr>
        <w:t xml:space="preserve"> destinata a </w:t>
      </w:r>
      <w:r>
        <w:rPr>
          <w:b/>
          <w:i/>
          <w:sz w:val="24"/>
          <w:szCs w:val="24"/>
        </w:rPr>
        <w:t xml:space="preserve">laureati, dottorandi e post-doc. </w:t>
      </w:r>
    </w:p>
    <w:p w14:paraId="1057E616" w14:textId="77777777" w:rsidR="00E74DBA" w:rsidRDefault="00E74DBA">
      <w:pPr>
        <w:spacing w:after="80"/>
        <w:rPr>
          <w:b/>
          <w:i/>
          <w:sz w:val="20"/>
          <w:szCs w:val="20"/>
        </w:rPr>
      </w:pPr>
    </w:p>
    <w:p w14:paraId="172295CA" w14:textId="77777777" w:rsidR="00D10E58" w:rsidRDefault="00D10E58" w:rsidP="00D10E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</w:pPr>
    </w:p>
    <w:p w14:paraId="24D917EA" w14:textId="12ACCF5C" w:rsidR="00D10E58" w:rsidRPr="00BF7824" w:rsidRDefault="00D10E58" w:rsidP="00D10E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="Times New Roman" w:cs="Arial"/>
          <w:noProof/>
          <w:sz w:val="22"/>
          <w:szCs w:val="22"/>
        </w:rPr>
      </w:pPr>
      <w:r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La Fondazione Giorgio Cini mette a disposizione </w:t>
      </w:r>
      <w:r w:rsidRPr="00BF7824">
        <w:rPr>
          <w:rFonts w:eastAsia="Times New Roman" w:cs="Times New Roman"/>
          <w:b/>
          <w:bCs/>
          <w:iCs/>
          <w:color w:val="222222"/>
          <w:sz w:val="22"/>
          <w:szCs w:val="22"/>
          <w:shd w:val="clear" w:color="auto" w:fill="FFFFFF"/>
        </w:rPr>
        <w:t>una borsa di studio</w:t>
      </w:r>
      <w:r w:rsidRPr="00BF7824"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 xml:space="preserve"> della durata di un anno, </w:t>
      </w:r>
      <w:r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per lo studio e </w:t>
      </w:r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la catalogazione dell’Archivio </w:t>
      </w:r>
      <w:proofErr w:type="spellStart"/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>Pauly</w:t>
      </w:r>
      <w:proofErr w:type="spellEnd"/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 &amp; C. – C.V.M.</w:t>
      </w:r>
      <w:r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>, custodito al Centro Studi del Vetro. Sono previste</w:t>
      </w:r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 specifiche attività di riordino, inventariazione</w:t>
      </w:r>
      <w:r w:rsidR="00317B90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 e</w:t>
      </w:r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 catalogazione del fondo</w:t>
      </w:r>
      <w:r w:rsidRPr="00BF7824">
        <w:rPr>
          <w:rFonts w:eastAsia="Times New Roman" w:cs="Arial"/>
          <w:noProof/>
          <w:sz w:val="22"/>
          <w:szCs w:val="22"/>
        </w:rPr>
        <w:t>.</w:t>
      </w:r>
      <w:r>
        <w:rPr>
          <w:rFonts w:eastAsia="Times New Roman" w:cs="Arial"/>
          <w:noProof/>
          <w:sz w:val="22"/>
          <w:szCs w:val="22"/>
        </w:rPr>
        <w:t xml:space="preserve"> La borsa di studio è una iniziativa nata grazie al supporto di </w:t>
      </w:r>
      <w:r w:rsidRPr="00BF7824">
        <w:rPr>
          <w:rFonts w:eastAsia="Times New Roman" w:cs="Times New Roman"/>
          <w:b/>
          <w:bCs/>
          <w:iCs/>
          <w:color w:val="222222"/>
          <w:sz w:val="22"/>
          <w:szCs w:val="22"/>
          <w:shd w:val="clear" w:color="auto" w:fill="FFFFFF"/>
        </w:rPr>
        <w:t>Domenico Caminiti</w:t>
      </w:r>
      <w:r w:rsidRPr="00BF7824">
        <w:rPr>
          <w:rFonts w:eastAsia="Times New Roman" w:cs="Times New Roman"/>
          <w:iCs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>p</w:t>
      </w:r>
      <w:r w:rsidRPr="00BF7824"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>residente</w:t>
      </w:r>
      <w:r w:rsidRPr="00BF7824">
        <w:rPr>
          <w:rFonts w:eastAsia="Times New Roman" w:cs="Times New Roman"/>
          <w:b/>
          <w:bCs/>
          <w:iCs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>di</w:t>
      </w:r>
      <w:r w:rsidRPr="00BF7824"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 xml:space="preserve"> </w:t>
      </w:r>
      <w:r w:rsidRPr="00396826">
        <w:rPr>
          <w:rFonts w:eastAsia="Times New Roman" w:cs="Times New Roman"/>
          <w:b/>
          <w:bCs/>
          <w:iCs/>
          <w:color w:val="222222"/>
          <w:sz w:val="22"/>
          <w:szCs w:val="22"/>
          <w:shd w:val="clear" w:color="auto" w:fill="FFFFFF"/>
        </w:rPr>
        <w:t>iDOGI Group</w:t>
      </w:r>
      <w:r>
        <w:rPr>
          <w:rFonts w:eastAsia="Times New Roman" w:cs="Times New Roman"/>
          <w:bCs/>
          <w:iCs/>
          <w:color w:val="222222"/>
          <w:sz w:val="22"/>
          <w:szCs w:val="22"/>
          <w:shd w:val="clear" w:color="auto" w:fill="FFFFFF"/>
        </w:rPr>
        <w:t>.</w:t>
      </w:r>
    </w:p>
    <w:p w14:paraId="377721F5" w14:textId="77777777" w:rsidR="00D10E58" w:rsidRPr="00BF7824" w:rsidRDefault="00D10E58" w:rsidP="00D10E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="Times New Roman" w:cs="Arial"/>
          <w:noProof/>
          <w:sz w:val="22"/>
          <w:szCs w:val="22"/>
        </w:rPr>
      </w:pPr>
    </w:p>
    <w:p w14:paraId="705E8573" w14:textId="77777777" w:rsidR="00D10E58" w:rsidRPr="00BF7824" w:rsidRDefault="00D10E58" w:rsidP="00D10E58">
      <w:pPr>
        <w:rPr>
          <w:rFonts w:eastAsia="Times New Roman" w:cs="Arial"/>
          <w:noProof/>
          <w:sz w:val="22"/>
          <w:szCs w:val="22"/>
        </w:rPr>
      </w:pPr>
      <w:r w:rsidRPr="00BF7824">
        <w:rPr>
          <w:rFonts w:eastAsia="Times New Roman" w:cs="Arial"/>
          <w:noProof/>
          <w:sz w:val="22"/>
          <w:szCs w:val="22"/>
        </w:rPr>
        <w:t xml:space="preserve">La </w:t>
      </w:r>
      <w:r w:rsidRPr="00BF7824">
        <w:rPr>
          <w:rFonts w:eastAsia="Times New Roman" w:cs="Arial"/>
          <w:b/>
          <w:noProof/>
          <w:sz w:val="22"/>
          <w:szCs w:val="22"/>
        </w:rPr>
        <w:t>scadenza</w:t>
      </w:r>
      <w:r w:rsidRPr="00BF7824">
        <w:rPr>
          <w:rFonts w:eastAsia="Times New Roman" w:cs="Arial"/>
          <w:noProof/>
          <w:sz w:val="22"/>
          <w:szCs w:val="22"/>
        </w:rPr>
        <w:t xml:space="preserve"> del bando, consultabile nel sito della Fondazione Giorgo Cini (cini.it), è </w:t>
      </w:r>
      <w:r w:rsidRPr="00BF7824">
        <w:rPr>
          <w:rFonts w:eastAsia="Times New Roman" w:cs="Arial"/>
          <w:b/>
          <w:noProof/>
          <w:sz w:val="22"/>
          <w:szCs w:val="22"/>
        </w:rPr>
        <w:t>il 24 agosto 2024.</w:t>
      </w:r>
      <w:r w:rsidRPr="00BF7824">
        <w:rPr>
          <w:rFonts w:eastAsia="Times New Roman" w:cs="Arial"/>
          <w:noProof/>
          <w:sz w:val="22"/>
          <w:szCs w:val="22"/>
        </w:rPr>
        <w:t xml:space="preserve"> La borsa di studio è destinata a </w:t>
      </w:r>
      <w:r w:rsidRPr="00BF7824">
        <w:rPr>
          <w:rFonts w:eastAsia="Times New Roman" w:cs="Arial"/>
          <w:b/>
          <w:noProof/>
          <w:sz w:val="22"/>
          <w:szCs w:val="22"/>
        </w:rPr>
        <w:t>laureati,</w:t>
      </w:r>
      <w:r w:rsidRPr="00BF7824">
        <w:rPr>
          <w:rFonts w:eastAsia="Times New Roman" w:cs="Arial"/>
          <w:noProof/>
          <w:sz w:val="22"/>
          <w:szCs w:val="22"/>
        </w:rPr>
        <w:t xml:space="preserve"> </w:t>
      </w:r>
      <w:r w:rsidRPr="00BF7824">
        <w:rPr>
          <w:rFonts w:eastAsia="Times New Roman" w:cs="Arial"/>
          <w:b/>
          <w:noProof/>
          <w:sz w:val="22"/>
          <w:szCs w:val="22"/>
        </w:rPr>
        <w:t>dottorandi</w:t>
      </w:r>
      <w:r w:rsidRPr="00BF7824">
        <w:rPr>
          <w:rFonts w:eastAsia="Times New Roman" w:cs="Arial"/>
          <w:noProof/>
          <w:sz w:val="22"/>
          <w:szCs w:val="22"/>
        </w:rPr>
        <w:t xml:space="preserve"> e </w:t>
      </w:r>
      <w:r w:rsidRPr="00BF7824">
        <w:rPr>
          <w:rFonts w:eastAsia="Times New Roman" w:cs="Arial"/>
          <w:b/>
          <w:noProof/>
          <w:sz w:val="22"/>
          <w:szCs w:val="22"/>
        </w:rPr>
        <w:t>post-doc</w:t>
      </w:r>
      <w:r w:rsidRPr="00BF7824">
        <w:rPr>
          <w:rFonts w:eastAsia="Times New Roman" w:cs="Arial"/>
          <w:noProof/>
          <w:sz w:val="22"/>
          <w:szCs w:val="22"/>
        </w:rPr>
        <w:t xml:space="preserve">, preferibilmente con esperienza nel settore dell’archivistica e della catalogazione. Verrà in ogni caso impartita una formazione di base specifica. </w:t>
      </w:r>
    </w:p>
    <w:p w14:paraId="7532779F" w14:textId="77777777" w:rsidR="00BF7824" w:rsidRPr="00BF7824" w:rsidRDefault="00BF7824" w:rsidP="00BF7824">
      <w:pPr>
        <w:rPr>
          <w:rFonts w:eastAsia="Times New Roman" w:cs="Arial"/>
          <w:noProof/>
          <w:sz w:val="22"/>
          <w:szCs w:val="22"/>
        </w:rPr>
      </w:pPr>
    </w:p>
    <w:p w14:paraId="2C240FDD" w14:textId="40A3FC90" w:rsidR="00BF7824" w:rsidRPr="00D10E58" w:rsidRDefault="00563549" w:rsidP="00BF7824">
      <w:pPr>
        <w:rPr>
          <w:rFonts w:eastAsia="Times New Roman" w:cs="Arial"/>
          <w:b/>
          <w:noProof/>
          <w:sz w:val="22"/>
          <w:szCs w:val="22"/>
        </w:rPr>
      </w:pPr>
      <w:r w:rsidRPr="00D10E58">
        <w:rPr>
          <w:rFonts w:eastAsia="Times New Roman" w:cs="Arial"/>
          <w:b/>
          <w:noProof/>
          <w:sz w:val="22"/>
          <w:szCs w:val="22"/>
        </w:rPr>
        <w:t xml:space="preserve">L’Archivio Pauly &amp; C. – C.V.M. è uno dei più importanti fondi conservati al Centro Studi del Vetro </w:t>
      </w:r>
      <w:r w:rsidRPr="00317B90">
        <w:rPr>
          <w:rFonts w:eastAsia="Times New Roman" w:cs="Arial"/>
          <w:bCs/>
          <w:noProof/>
          <w:sz w:val="22"/>
          <w:szCs w:val="22"/>
        </w:rPr>
        <w:t>dell’Istituto di Storia dell’Arte</w:t>
      </w:r>
      <w:r w:rsidR="00C7645F" w:rsidRPr="00317B90">
        <w:rPr>
          <w:rFonts w:eastAsia="Times New Roman" w:cs="Arial"/>
          <w:bCs/>
          <w:noProof/>
          <w:sz w:val="22"/>
          <w:szCs w:val="22"/>
        </w:rPr>
        <w:t>,</w:t>
      </w:r>
      <w:r w:rsidR="00C7645F" w:rsidRPr="00D10E58">
        <w:rPr>
          <w:rFonts w:eastAsia="Times New Roman" w:cs="Arial"/>
          <w:b/>
          <w:noProof/>
          <w:sz w:val="22"/>
          <w:szCs w:val="22"/>
        </w:rPr>
        <w:t xml:space="preserve"> </w:t>
      </w:r>
      <w:r w:rsidR="00317B90">
        <w:rPr>
          <w:rFonts w:eastAsia="Times New Roman" w:cs="Arial"/>
          <w:b/>
          <w:noProof/>
          <w:sz w:val="22"/>
          <w:szCs w:val="22"/>
        </w:rPr>
        <w:t xml:space="preserve">con una </w:t>
      </w:r>
      <w:r w:rsidRPr="00D10E58">
        <w:rPr>
          <w:rFonts w:eastAsia="Times New Roman" w:cs="Arial"/>
          <w:b/>
          <w:noProof/>
          <w:sz w:val="22"/>
          <w:szCs w:val="22"/>
        </w:rPr>
        <w:t xml:space="preserve">storia emblematica. </w:t>
      </w:r>
    </w:p>
    <w:p w14:paraId="7E8169EC" w14:textId="77777777" w:rsidR="00563549" w:rsidRDefault="00563549" w:rsidP="00BF7824">
      <w:pPr>
        <w:rPr>
          <w:rFonts w:eastAsia="Times New Roman" w:cs="Arial"/>
          <w:noProof/>
          <w:sz w:val="22"/>
          <w:szCs w:val="22"/>
        </w:rPr>
      </w:pPr>
    </w:p>
    <w:p w14:paraId="45C97E5E" w14:textId="77777777" w:rsidR="00BF7824" w:rsidRPr="00BF7824" w:rsidRDefault="00563549" w:rsidP="00BF7824">
      <w:pPr>
        <w:rPr>
          <w:rFonts w:eastAsia="Times New Roman" w:cs="Arial"/>
          <w:noProof/>
          <w:sz w:val="22"/>
          <w:szCs w:val="22"/>
        </w:rPr>
      </w:pPr>
      <w:r>
        <w:rPr>
          <w:rFonts w:eastAsia="Times New Roman" w:cs="Arial"/>
          <w:noProof/>
          <w:sz w:val="22"/>
          <w:szCs w:val="22"/>
        </w:rPr>
        <w:t xml:space="preserve">Fondata nel 1902, la Pauly &amp; C. si fonde all’indomani del primo conflitto mondiale, nel 1919, alla Compagnia Venezia </w:t>
      </w:r>
      <w:r w:rsidR="00C7645F">
        <w:rPr>
          <w:rFonts w:eastAsia="Times New Roman" w:cs="Arial"/>
          <w:noProof/>
          <w:sz w:val="22"/>
          <w:szCs w:val="22"/>
        </w:rPr>
        <w:t>Murano (C.V.M.). A</w:t>
      </w:r>
      <w:r>
        <w:rPr>
          <w:rFonts w:eastAsia="Times New Roman" w:cs="Arial"/>
          <w:noProof/>
          <w:sz w:val="22"/>
          <w:szCs w:val="22"/>
        </w:rPr>
        <w:t>cquisite entrambe dall’industriale milanese Gaetano Ceschina</w:t>
      </w:r>
      <w:r w:rsidR="00C7645F">
        <w:rPr>
          <w:rFonts w:eastAsia="Times New Roman" w:cs="Arial"/>
          <w:noProof/>
          <w:sz w:val="22"/>
          <w:szCs w:val="22"/>
        </w:rPr>
        <w:t xml:space="preserve">, </w:t>
      </w:r>
      <w:r w:rsidR="00692399">
        <w:rPr>
          <w:rFonts w:eastAsia="Times New Roman" w:cs="Arial"/>
          <w:noProof/>
          <w:sz w:val="22"/>
          <w:szCs w:val="22"/>
        </w:rPr>
        <w:t>la</w:t>
      </w:r>
      <w:r w:rsidR="00C7645F">
        <w:rPr>
          <w:rFonts w:eastAsia="Times New Roman" w:cs="Arial"/>
          <w:noProof/>
          <w:sz w:val="22"/>
          <w:szCs w:val="22"/>
        </w:rPr>
        <w:t xml:space="preserve"> </w:t>
      </w:r>
      <w:r w:rsidR="00110337" w:rsidRPr="00692399">
        <w:rPr>
          <w:rFonts w:eastAsia="Times New Roman" w:cs="Arial"/>
          <w:noProof/>
          <w:sz w:val="22"/>
          <w:szCs w:val="22"/>
        </w:rPr>
        <w:t>Pauly &amp; C – C.V.M.</w:t>
      </w:r>
      <w:r w:rsidR="00110337">
        <w:rPr>
          <w:rFonts w:eastAsia="Times New Roman" w:cs="Arial"/>
          <w:noProof/>
          <w:sz w:val="22"/>
          <w:szCs w:val="22"/>
        </w:rPr>
        <w:t xml:space="preserve"> </w:t>
      </w:r>
      <w:r w:rsidR="00347E49" w:rsidRPr="00CE13D5">
        <w:rPr>
          <w:rFonts w:eastAsia="Times New Roman" w:cs="Arial"/>
          <w:noProof/>
          <w:sz w:val="22"/>
          <w:szCs w:val="22"/>
        </w:rPr>
        <w:t>p</w:t>
      </w:r>
      <w:r w:rsidRPr="00CE13D5">
        <w:rPr>
          <w:rFonts w:eastAsia="Times New Roman" w:cs="Arial"/>
          <w:noProof/>
          <w:sz w:val="22"/>
          <w:szCs w:val="22"/>
        </w:rPr>
        <w:t>er</w:t>
      </w:r>
      <w:r>
        <w:rPr>
          <w:rFonts w:eastAsia="Times New Roman" w:cs="Arial"/>
          <w:noProof/>
          <w:sz w:val="22"/>
          <w:szCs w:val="22"/>
        </w:rPr>
        <w:t xml:space="preserve"> </w:t>
      </w:r>
      <w:r w:rsidR="00C7645F">
        <w:rPr>
          <w:rFonts w:eastAsia="Times New Roman" w:cs="Arial"/>
          <w:noProof/>
          <w:sz w:val="22"/>
          <w:szCs w:val="22"/>
        </w:rPr>
        <w:t xml:space="preserve">quasi </w:t>
      </w:r>
      <w:r>
        <w:rPr>
          <w:rFonts w:eastAsia="Times New Roman" w:cs="Arial"/>
          <w:noProof/>
          <w:sz w:val="22"/>
          <w:szCs w:val="22"/>
        </w:rPr>
        <w:t>un secolo si impo</w:t>
      </w:r>
      <w:r w:rsidR="00C7645F">
        <w:rPr>
          <w:rFonts w:eastAsia="Times New Roman" w:cs="Arial"/>
          <w:noProof/>
          <w:sz w:val="22"/>
          <w:szCs w:val="22"/>
        </w:rPr>
        <w:t>rrà</w:t>
      </w:r>
      <w:r>
        <w:rPr>
          <w:rFonts w:eastAsia="Times New Roman" w:cs="Arial"/>
          <w:noProof/>
          <w:sz w:val="22"/>
          <w:szCs w:val="22"/>
        </w:rPr>
        <w:t xml:space="preserve"> </w:t>
      </w:r>
      <w:r w:rsidR="00D10E58">
        <w:rPr>
          <w:rFonts w:eastAsia="Times New Roman" w:cs="Arial"/>
          <w:noProof/>
          <w:sz w:val="22"/>
          <w:szCs w:val="22"/>
        </w:rPr>
        <w:t>come uno dei</w:t>
      </w:r>
      <w:r>
        <w:rPr>
          <w:rFonts w:eastAsia="Times New Roman" w:cs="Arial"/>
          <w:noProof/>
          <w:sz w:val="22"/>
          <w:szCs w:val="22"/>
        </w:rPr>
        <w:t xml:space="preserve"> più importanti marchi del vetro.</w:t>
      </w:r>
    </w:p>
    <w:p w14:paraId="5E01AAE6" w14:textId="77777777" w:rsidR="00563549" w:rsidRPr="00D10E58" w:rsidRDefault="00896301" w:rsidP="00BF7824">
      <w:pPr>
        <w:spacing w:before="300" w:after="300"/>
        <w:rPr>
          <w:rFonts w:eastAsia="Times New Roman" w:cs="Arial"/>
          <w:b/>
          <w:noProof/>
          <w:sz w:val="22"/>
          <w:szCs w:val="22"/>
        </w:rPr>
      </w:pPr>
      <w:r>
        <w:rPr>
          <w:rFonts w:eastAsia="Times New Roman" w:cs="Arial"/>
          <w:noProof/>
          <w:sz w:val="22"/>
          <w:szCs w:val="22"/>
        </w:rPr>
        <w:t>N</w:t>
      </w:r>
      <w:r w:rsidRPr="00BF7824">
        <w:rPr>
          <w:rFonts w:eastAsia="Times New Roman" w:cs="Arial"/>
          <w:noProof/>
          <w:sz w:val="22"/>
          <w:szCs w:val="22"/>
        </w:rPr>
        <w:t xml:space="preserve">el corso dei decenni </w:t>
      </w:r>
      <w:r>
        <w:rPr>
          <w:rFonts w:eastAsia="Times New Roman" w:cs="Arial"/>
          <w:noProof/>
          <w:sz w:val="22"/>
          <w:szCs w:val="22"/>
        </w:rPr>
        <w:t>l</w:t>
      </w:r>
      <w:r w:rsidR="00306C0A" w:rsidRPr="00BF7824">
        <w:rPr>
          <w:rFonts w:eastAsia="Times New Roman" w:cs="Arial"/>
          <w:noProof/>
          <w:sz w:val="22"/>
          <w:szCs w:val="22"/>
        </w:rPr>
        <w:t xml:space="preserve">’archivio attuale è sopravvissuto a diversi </w:t>
      </w:r>
      <w:r w:rsidR="00306C0A" w:rsidRPr="00896301">
        <w:rPr>
          <w:rFonts w:eastAsia="Times New Roman" w:cs="Arial"/>
          <w:noProof/>
          <w:sz w:val="22"/>
          <w:szCs w:val="22"/>
        </w:rPr>
        <w:t>passaggi s</w:t>
      </w:r>
      <w:r w:rsidR="00306C0A" w:rsidRPr="00BF7824">
        <w:rPr>
          <w:rFonts w:eastAsia="Times New Roman" w:cs="Arial"/>
          <w:noProof/>
          <w:sz w:val="22"/>
          <w:szCs w:val="22"/>
        </w:rPr>
        <w:t xml:space="preserve">ocietari, </w:t>
      </w:r>
      <w:r>
        <w:rPr>
          <w:rFonts w:eastAsia="Times New Roman" w:cs="Arial"/>
          <w:noProof/>
          <w:sz w:val="22"/>
          <w:szCs w:val="22"/>
        </w:rPr>
        <w:t xml:space="preserve">oltre che </w:t>
      </w:r>
      <w:r w:rsidR="00306C0A" w:rsidRPr="00BF7824">
        <w:rPr>
          <w:rFonts w:eastAsia="Times New Roman" w:cs="Arial"/>
          <w:noProof/>
          <w:sz w:val="22"/>
          <w:szCs w:val="22"/>
        </w:rPr>
        <w:t>a calamità naturali, prima fra tutte la tragica acqua alta del 4 novemb</w:t>
      </w:r>
      <w:r w:rsidR="004F4EB3">
        <w:rPr>
          <w:rFonts w:eastAsia="Times New Roman" w:cs="Arial"/>
          <w:noProof/>
          <w:sz w:val="22"/>
          <w:szCs w:val="22"/>
        </w:rPr>
        <w:t xml:space="preserve">re 1966. Parte dei documenti era già andata dispersa negli anni durante </w:t>
      </w:r>
      <w:r w:rsidR="00347E49" w:rsidRPr="00CE13D5">
        <w:rPr>
          <w:rFonts w:eastAsia="Times New Roman" w:cs="Arial"/>
          <w:noProof/>
          <w:sz w:val="22"/>
          <w:szCs w:val="22"/>
        </w:rPr>
        <w:t xml:space="preserve">la cessione </w:t>
      </w:r>
      <w:r w:rsidR="00306C0A" w:rsidRPr="00CE13D5">
        <w:rPr>
          <w:rFonts w:eastAsia="Times New Roman" w:cs="Arial"/>
          <w:noProof/>
          <w:sz w:val="22"/>
          <w:szCs w:val="22"/>
        </w:rPr>
        <w:t>d</w:t>
      </w:r>
      <w:r w:rsidR="00347E49" w:rsidRPr="00CE13D5">
        <w:rPr>
          <w:rFonts w:eastAsia="Times New Roman" w:cs="Arial"/>
          <w:noProof/>
          <w:sz w:val="22"/>
          <w:szCs w:val="22"/>
        </w:rPr>
        <w:t>ella</w:t>
      </w:r>
      <w:r w:rsidR="00306C0A" w:rsidRPr="00BF7824">
        <w:rPr>
          <w:rFonts w:eastAsia="Times New Roman" w:cs="Arial"/>
          <w:noProof/>
          <w:sz w:val="22"/>
          <w:szCs w:val="22"/>
        </w:rPr>
        <w:t xml:space="preserve"> proprietà alla famiglia Barbon (1960 ca.), </w:t>
      </w:r>
      <w:r w:rsidR="00C7645F">
        <w:rPr>
          <w:rFonts w:eastAsia="Times New Roman" w:cs="Arial"/>
          <w:noProof/>
          <w:sz w:val="22"/>
          <w:szCs w:val="22"/>
        </w:rPr>
        <w:t>e con l</w:t>
      </w:r>
      <w:r w:rsidR="00347E49">
        <w:rPr>
          <w:rFonts w:eastAsia="Times New Roman" w:cs="Arial"/>
          <w:noProof/>
          <w:sz w:val="22"/>
          <w:szCs w:val="22"/>
        </w:rPr>
        <w:t xml:space="preserve">a definitiva acquisizione </w:t>
      </w:r>
      <w:r w:rsidR="00347E49" w:rsidRPr="00CE13D5">
        <w:rPr>
          <w:rFonts w:eastAsia="Times New Roman" w:cs="Arial"/>
          <w:noProof/>
          <w:sz w:val="22"/>
          <w:szCs w:val="22"/>
        </w:rPr>
        <w:t>da parte d</w:t>
      </w:r>
      <w:r w:rsidR="004F4EB3">
        <w:rPr>
          <w:rFonts w:eastAsia="Times New Roman" w:cs="Arial"/>
          <w:noProof/>
          <w:sz w:val="22"/>
          <w:szCs w:val="22"/>
        </w:rPr>
        <w:t xml:space="preserve">ell’imprenditore Andrea </w:t>
      </w:r>
      <w:r w:rsidR="00306C0A" w:rsidRPr="00BF7824">
        <w:rPr>
          <w:rFonts w:eastAsia="Times New Roman" w:cs="Arial"/>
          <w:noProof/>
          <w:sz w:val="22"/>
          <w:szCs w:val="22"/>
        </w:rPr>
        <w:t>Boscaro nel 1976</w:t>
      </w:r>
      <w:r w:rsidR="00563549" w:rsidRPr="00CE13D5">
        <w:rPr>
          <w:rFonts w:eastAsia="Times New Roman" w:cs="Arial"/>
          <w:noProof/>
          <w:sz w:val="22"/>
          <w:szCs w:val="22"/>
        </w:rPr>
        <w:t>,</w:t>
      </w:r>
      <w:r w:rsidR="00563549">
        <w:rPr>
          <w:rFonts w:eastAsia="Times New Roman" w:cs="Arial"/>
          <w:noProof/>
          <w:sz w:val="22"/>
          <w:szCs w:val="22"/>
        </w:rPr>
        <w:t xml:space="preserve"> </w:t>
      </w:r>
      <w:r w:rsidR="004F4EB3">
        <w:rPr>
          <w:rFonts w:eastAsia="Times New Roman" w:cs="Arial"/>
          <w:noProof/>
          <w:sz w:val="22"/>
          <w:szCs w:val="22"/>
        </w:rPr>
        <w:t xml:space="preserve">gestione </w:t>
      </w:r>
      <w:r w:rsidR="005F1160">
        <w:rPr>
          <w:rFonts w:eastAsia="Times New Roman" w:cs="Arial"/>
          <w:noProof/>
          <w:sz w:val="22"/>
          <w:szCs w:val="22"/>
        </w:rPr>
        <w:t xml:space="preserve">che perdurerà fino alla procedura fallimentare, </w:t>
      </w:r>
      <w:r w:rsidR="00563549">
        <w:rPr>
          <w:rFonts w:eastAsia="Times New Roman" w:cs="Arial"/>
          <w:noProof/>
          <w:sz w:val="22"/>
          <w:szCs w:val="22"/>
        </w:rPr>
        <w:t>da cui arriva</w:t>
      </w:r>
      <w:r w:rsidR="004F4EB3">
        <w:rPr>
          <w:rFonts w:eastAsia="Times New Roman" w:cs="Arial"/>
          <w:noProof/>
          <w:sz w:val="22"/>
          <w:szCs w:val="22"/>
        </w:rPr>
        <w:t>, appunto,</w:t>
      </w:r>
      <w:r w:rsidR="005F1160">
        <w:rPr>
          <w:rFonts w:eastAsia="Times New Roman" w:cs="Arial"/>
          <w:noProof/>
          <w:sz w:val="22"/>
          <w:szCs w:val="22"/>
        </w:rPr>
        <w:t xml:space="preserve"> </w:t>
      </w:r>
      <w:r w:rsidR="00563549" w:rsidRPr="00D10E58">
        <w:rPr>
          <w:rFonts w:eastAsia="Times New Roman" w:cs="Arial"/>
          <w:b/>
          <w:noProof/>
          <w:sz w:val="22"/>
          <w:szCs w:val="22"/>
        </w:rPr>
        <w:t>il</w:t>
      </w:r>
      <w:r w:rsidR="00306C0A" w:rsidRPr="00D10E58">
        <w:rPr>
          <w:rFonts w:eastAsia="Times New Roman" w:cs="Arial"/>
          <w:b/>
          <w:noProof/>
          <w:sz w:val="22"/>
          <w:szCs w:val="22"/>
        </w:rPr>
        <w:t xml:space="preserve"> nucleo archivistico </w:t>
      </w:r>
      <w:r w:rsidR="00C7645F" w:rsidRPr="00D10E58">
        <w:rPr>
          <w:rFonts w:eastAsia="Times New Roman" w:cs="Arial"/>
          <w:b/>
          <w:noProof/>
          <w:sz w:val="22"/>
          <w:szCs w:val="22"/>
        </w:rPr>
        <w:t>ora presente su</w:t>
      </w:r>
      <w:r w:rsidR="00563549" w:rsidRPr="00D10E58">
        <w:rPr>
          <w:rFonts w:eastAsia="Times New Roman" w:cs="Arial"/>
          <w:b/>
          <w:noProof/>
          <w:sz w:val="22"/>
          <w:szCs w:val="22"/>
        </w:rPr>
        <w:t xml:space="preserve">ll’Isola di </w:t>
      </w:r>
      <w:r w:rsidR="00306C0A" w:rsidRPr="00D10E58">
        <w:rPr>
          <w:rFonts w:eastAsia="Times New Roman" w:cs="Arial"/>
          <w:b/>
          <w:noProof/>
          <w:sz w:val="22"/>
          <w:szCs w:val="22"/>
        </w:rPr>
        <w:t>San Giorgio</w:t>
      </w:r>
      <w:r w:rsidR="00563549" w:rsidRPr="00D10E58">
        <w:rPr>
          <w:rFonts w:eastAsia="Times New Roman" w:cs="Arial"/>
          <w:b/>
          <w:noProof/>
          <w:sz w:val="22"/>
          <w:szCs w:val="22"/>
        </w:rPr>
        <w:t xml:space="preserve"> Maggiore</w:t>
      </w:r>
      <w:r w:rsidR="00306C0A" w:rsidRPr="00D10E58">
        <w:rPr>
          <w:rFonts w:eastAsia="Times New Roman" w:cs="Arial"/>
          <w:b/>
          <w:noProof/>
          <w:sz w:val="22"/>
          <w:szCs w:val="22"/>
        </w:rPr>
        <w:t xml:space="preserve">. </w:t>
      </w:r>
    </w:p>
    <w:p w14:paraId="01060FBA" w14:textId="039BB5B1" w:rsidR="00306C0A" w:rsidRDefault="00563549" w:rsidP="00BF7824">
      <w:pPr>
        <w:spacing w:before="300" w:after="300"/>
        <w:rPr>
          <w:sz w:val="22"/>
          <w:szCs w:val="22"/>
        </w:rPr>
      </w:pPr>
      <w:r w:rsidRPr="004008F6">
        <w:rPr>
          <w:rFonts w:eastAsia="Times New Roman" w:cs="Arial"/>
          <w:noProof/>
          <w:sz w:val="22"/>
          <w:szCs w:val="22"/>
        </w:rPr>
        <w:t>Il Centro Studi del Vetro</w:t>
      </w:r>
      <w:r w:rsidR="00347E49" w:rsidRPr="004008F6">
        <w:rPr>
          <w:sz w:val="22"/>
          <w:szCs w:val="22"/>
        </w:rPr>
        <w:t xml:space="preserve">, </w:t>
      </w:r>
      <w:r w:rsidR="0036173A" w:rsidRPr="004008F6">
        <w:rPr>
          <w:sz w:val="22"/>
          <w:szCs w:val="22"/>
        </w:rPr>
        <w:t>costituito nel 2012 nell'ambito del progetto LE STANZE DEL VETRO</w:t>
      </w:r>
      <w:r w:rsidR="004008F6">
        <w:rPr>
          <w:sz w:val="22"/>
          <w:szCs w:val="22"/>
        </w:rPr>
        <w:t xml:space="preserve"> e</w:t>
      </w:r>
      <w:r w:rsidR="0036173A" w:rsidRPr="004008F6">
        <w:rPr>
          <w:sz w:val="22"/>
          <w:szCs w:val="22"/>
        </w:rPr>
        <w:t xml:space="preserve"> all'interno dell'Istituto di Storia dell'Arte della Fondazione </w:t>
      </w:r>
      <w:r w:rsidR="004008F6">
        <w:rPr>
          <w:sz w:val="22"/>
          <w:szCs w:val="22"/>
        </w:rPr>
        <w:t xml:space="preserve">Giorgio </w:t>
      </w:r>
      <w:r w:rsidR="0036173A" w:rsidRPr="004008F6">
        <w:rPr>
          <w:sz w:val="22"/>
          <w:szCs w:val="22"/>
        </w:rPr>
        <w:t>Cini</w:t>
      </w:r>
      <w:r w:rsidR="004008F6">
        <w:rPr>
          <w:sz w:val="22"/>
          <w:szCs w:val="22"/>
        </w:rPr>
        <w:t xml:space="preserve">, </w:t>
      </w:r>
      <w:r w:rsidR="0036173A" w:rsidRPr="004008F6">
        <w:rPr>
          <w:rStyle w:val="normaltextrun"/>
          <w:rFonts w:ascii="Garamond" w:hAnsi="Garamond"/>
          <w:color w:val="000000"/>
          <w:sz w:val="13"/>
          <w:szCs w:val="13"/>
          <w:bdr w:val="none" w:sz="0" w:space="0" w:color="auto" w:frame="1"/>
        </w:rPr>
        <w:t xml:space="preserve"> </w:t>
      </w:r>
      <w:r w:rsidRPr="004008F6">
        <w:rPr>
          <w:sz w:val="22"/>
          <w:szCs w:val="22"/>
        </w:rPr>
        <w:t xml:space="preserve">per studiare e valorizzare l’arte vetraria veneziana in tutte le sue forme moderne e contemporanee, </w:t>
      </w:r>
      <w:r w:rsidR="00CE13D5" w:rsidRPr="004008F6">
        <w:rPr>
          <w:sz w:val="22"/>
          <w:szCs w:val="22"/>
        </w:rPr>
        <w:t xml:space="preserve">è oggi il più importante </w:t>
      </w:r>
      <w:r w:rsidRPr="004008F6">
        <w:rPr>
          <w:sz w:val="22"/>
          <w:szCs w:val="22"/>
        </w:rPr>
        <w:t xml:space="preserve">Archivio Generale del vetro veneziano. </w:t>
      </w:r>
      <w:r w:rsidR="00347E49" w:rsidRPr="004008F6">
        <w:rPr>
          <w:sz w:val="22"/>
          <w:szCs w:val="22"/>
        </w:rPr>
        <w:t xml:space="preserve">Le sue raccolte constano di </w:t>
      </w:r>
      <w:r w:rsidR="00FA5686" w:rsidRPr="004008F6">
        <w:rPr>
          <w:sz w:val="22"/>
          <w:szCs w:val="22"/>
        </w:rPr>
        <w:t>oltre 25</w:t>
      </w:r>
      <w:r w:rsidR="00BF7824" w:rsidRPr="004008F6">
        <w:rPr>
          <w:sz w:val="22"/>
          <w:szCs w:val="22"/>
        </w:rPr>
        <w:t>0.000 documenti</w:t>
      </w:r>
      <w:r w:rsidR="00BF7824" w:rsidRPr="00BF7824">
        <w:rPr>
          <w:sz w:val="22"/>
          <w:szCs w:val="22"/>
        </w:rPr>
        <w:t xml:space="preserve"> originali</w:t>
      </w:r>
      <w:r>
        <w:rPr>
          <w:sz w:val="22"/>
          <w:szCs w:val="22"/>
        </w:rPr>
        <w:t xml:space="preserve"> ricevuti da imprese, fondi privati e artisti; la</w:t>
      </w:r>
      <w:r w:rsidR="00BF7824" w:rsidRPr="00BF7824">
        <w:rPr>
          <w:sz w:val="22"/>
          <w:szCs w:val="22"/>
        </w:rPr>
        <w:t xml:space="preserve"> biblioteca specializzata conta 2.300 volumi</w:t>
      </w:r>
      <w:r>
        <w:rPr>
          <w:sz w:val="22"/>
          <w:szCs w:val="22"/>
        </w:rPr>
        <w:t xml:space="preserve">. </w:t>
      </w:r>
    </w:p>
    <w:p w14:paraId="609601B3" w14:textId="6811A336" w:rsidR="00D10E58" w:rsidRPr="00BF7824" w:rsidRDefault="00D10E58" w:rsidP="00D10E58">
      <w:pPr>
        <w:spacing w:before="300" w:after="300"/>
        <w:rPr>
          <w:sz w:val="22"/>
          <w:szCs w:val="22"/>
        </w:rPr>
      </w:pPr>
      <w:r w:rsidRPr="00F226E4">
        <w:rPr>
          <w:b/>
          <w:sz w:val="22"/>
          <w:szCs w:val="22"/>
        </w:rPr>
        <w:t xml:space="preserve">iDOGI Group, che </w:t>
      </w:r>
      <w:r w:rsidR="00F226E4" w:rsidRPr="00F226E4">
        <w:rPr>
          <w:b/>
          <w:sz w:val="22"/>
          <w:szCs w:val="22"/>
        </w:rPr>
        <w:t>sostiene</w:t>
      </w:r>
      <w:r w:rsidRPr="00F226E4">
        <w:rPr>
          <w:b/>
          <w:sz w:val="22"/>
          <w:szCs w:val="22"/>
        </w:rPr>
        <w:t xml:space="preserve"> la borsa di studio per l’</w:t>
      </w:r>
      <w:r w:rsidR="00317B90">
        <w:rPr>
          <w:b/>
          <w:sz w:val="22"/>
          <w:szCs w:val="22"/>
        </w:rPr>
        <w:t>A</w:t>
      </w:r>
      <w:r w:rsidRPr="00F226E4">
        <w:rPr>
          <w:b/>
          <w:sz w:val="22"/>
          <w:szCs w:val="22"/>
        </w:rPr>
        <w:t xml:space="preserve">rchivio </w:t>
      </w:r>
      <w:proofErr w:type="spellStart"/>
      <w:r w:rsidRPr="00F226E4">
        <w:rPr>
          <w:b/>
          <w:sz w:val="22"/>
          <w:szCs w:val="22"/>
        </w:rPr>
        <w:t>Pauly</w:t>
      </w:r>
      <w:proofErr w:type="spellEnd"/>
      <w:r w:rsidRPr="00F226E4">
        <w:rPr>
          <w:b/>
          <w:sz w:val="22"/>
          <w:szCs w:val="22"/>
        </w:rPr>
        <w:t>, è una delle più importanti aziende del vetro, famosa in tutto il mondo</w:t>
      </w:r>
      <w:r>
        <w:rPr>
          <w:sz w:val="22"/>
          <w:szCs w:val="22"/>
        </w:rPr>
        <w:t xml:space="preserve"> per le sue </w:t>
      </w:r>
      <w:r>
        <w:rPr>
          <w:sz w:val="22"/>
          <w:szCs w:val="22"/>
        </w:rPr>
        <w:lastRenderedPageBreak/>
        <w:t>straordinarie creazioni. Nata nel 1968, ha sede a Venezia.</w:t>
      </w:r>
    </w:p>
    <w:p w14:paraId="75CC1388" w14:textId="07AF2CCE" w:rsidR="002F6CD7" w:rsidRPr="00D26090" w:rsidRDefault="005D371F" w:rsidP="00F226E4">
      <w:pPr>
        <w:widowControl/>
        <w:shd w:val="clear" w:color="auto" w:fill="FFFFFF"/>
        <w:rPr>
          <w:rFonts w:eastAsia="Times New Roman" w:cs="Arial"/>
          <w:noProof/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5D371F">
        <w:rPr>
          <w:rFonts w:eastAsia="Times New Roman" w:cs="Arial"/>
          <w:noProof/>
          <w:sz w:val="22"/>
          <w:szCs w:val="22"/>
        </w:rPr>
        <w:t xml:space="preserve">presidente de </w:t>
      </w:r>
      <w:r w:rsidR="00110337" w:rsidRPr="00692399">
        <w:rPr>
          <w:rFonts w:eastAsia="Times New Roman" w:cs="Arial"/>
          <w:noProof/>
          <w:sz w:val="22"/>
          <w:szCs w:val="22"/>
        </w:rPr>
        <w:t>iDOGI</w:t>
      </w:r>
      <w:r w:rsidRPr="00692399">
        <w:rPr>
          <w:rFonts w:eastAsia="Times New Roman" w:cs="Arial"/>
          <w:noProof/>
          <w:sz w:val="22"/>
          <w:szCs w:val="22"/>
        </w:rPr>
        <w:t>,</w:t>
      </w:r>
      <w:r w:rsidRPr="005D371F">
        <w:rPr>
          <w:rFonts w:eastAsia="Times New Roman" w:cs="Arial"/>
          <w:noProof/>
          <w:sz w:val="22"/>
          <w:szCs w:val="22"/>
        </w:rPr>
        <w:t xml:space="preserve"> Domenico Caminiti, nel </w:t>
      </w:r>
      <w:r w:rsidR="002F6CD7" w:rsidRPr="005D371F">
        <w:rPr>
          <w:rFonts w:eastAsia="Times New Roman" w:cs="Arial"/>
          <w:noProof/>
          <w:sz w:val="22"/>
          <w:szCs w:val="22"/>
        </w:rPr>
        <w:t xml:space="preserve">dicembre del 2018 ha acquisito </w:t>
      </w:r>
      <w:r w:rsidR="00497511" w:rsidRPr="005D371F">
        <w:rPr>
          <w:rFonts w:eastAsia="Times New Roman" w:cs="Arial"/>
          <w:noProof/>
          <w:sz w:val="22"/>
          <w:szCs w:val="22"/>
        </w:rPr>
        <w:t xml:space="preserve">le collezioni e </w:t>
      </w:r>
      <w:r w:rsidR="002F6CD7" w:rsidRPr="005D371F">
        <w:rPr>
          <w:rFonts w:eastAsia="Times New Roman" w:cs="Arial"/>
          <w:noProof/>
          <w:sz w:val="22"/>
          <w:szCs w:val="22"/>
        </w:rPr>
        <w:t>i</w:t>
      </w:r>
      <w:r w:rsidR="00497511" w:rsidRPr="005D371F">
        <w:rPr>
          <w:rFonts w:eastAsia="Times New Roman" w:cs="Arial"/>
          <w:noProof/>
          <w:sz w:val="22"/>
          <w:szCs w:val="22"/>
        </w:rPr>
        <w:t>l marchio della</w:t>
      </w:r>
      <w:r w:rsidR="002F6CD7" w:rsidRPr="005D371F">
        <w:rPr>
          <w:rFonts w:eastAsia="Times New Roman" w:cs="Arial"/>
          <w:noProof/>
          <w:sz w:val="22"/>
          <w:szCs w:val="22"/>
        </w:rPr>
        <w:t xml:space="preserve"> Pauly &amp;</w:t>
      </w:r>
      <w:r w:rsidR="00497511" w:rsidRPr="005D371F">
        <w:rPr>
          <w:rFonts w:eastAsia="Times New Roman" w:cs="Arial"/>
          <w:noProof/>
          <w:sz w:val="22"/>
          <w:szCs w:val="22"/>
        </w:rPr>
        <w:t xml:space="preserve"> </w:t>
      </w:r>
      <w:r w:rsidR="002F6CD7" w:rsidRPr="005D371F">
        <w:rPr>
          <w:rFonts w:eastAsia="Times New Roman" w:cs="Arial"/>
          <w:noProof/>
          <w:sz w:val="22"/>
          <w:szCs w:val="22"/>
        </w:rPr>
        <w:t>C.- C</w:t>
      </w:r>
      <w:r w:rsidR="004D6916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>V</w:t>
      </w:r>
      <w:r w:rsidR="004D6916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>M</w:t>
      </w:r>
      <w:r w:rsidR="004D6916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 xml:space="preserve"> </w:t>
      </w:r>
      <w:r w:rsidRPr="005D371F">
        <w:rPr>
          <w:rFonts w:eastAsia="Times New Roman" w:cs="Arial"/>
          <w:noProof/>
          <w:sz w:val="22"/>
          <w:szCs w:val="22"/>
        </w:rPr>
        <w:t xml:space="preserve">oltre che della </w:t>
      </w:r>
      <w:r w:rsidR="002F6CD7" w:rsidRPr="005D371F">
        <w:rPr>
          <w:rFonts w:eastAsia="Times New Roman" w:cs="Arial"/>
          <w:noProof/>
          <w:sz w:val="22"/>
          <w:szCs w:val="22"/>
        </w:rPr>
        <w:t>M</w:t>
      </w:r>
      <w:r w:rsidR="00497511" w:rsidRPr="005D371F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>V</w:t>
      </w:r>
      <w:r w:rsidR="00497511" w:rsidRPr="005D371F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>M</w:t>
      </w:r>
      <w:r w:rsidR="00497511" w:rsidRPr="005D371F">
        <w:rPr>
          <w:rFonts w:eastAsia="Times New Roman" w:cs="Arial"/>
          <w:noProof/>
          <w:sz w:val="22"/>
          <w:szCs w:val="22"/>
        </w:rPr>
        <w:t>.</w:t>
      </w:r>
      <w:r w:rsidR="002F6CD7" w:rsidRPr="005D371F">
        <w:rPr>
          <w:rFonts w:eastAsia="Times New Roman" w:cs="Arial"/>
          <w:noProof/>
          <w:sz w:val="22"/>
          <w:szCs w:val="22"/>
        </w:rPr>
        <w:t xml:space="preserve"> Cappellin</w:t>
      </w:r>
      <w:r w:rsidRPr="005D371F">
        <w:rPr>
          <w:rFonts w:eastAsia="Times New Roman" w:cs="Arial"/>
          <w:noProof/>
          <w:sz w:val="22"/>
          <w:szCs w:val="22"/>
        </w:rPr>
        <w:t xml:space="preserve">, </w:t>
      </w:r>
      <w:r w:rsidR="00497511" w:rsidRPr="005D371F">
        <w:rPr>
          <w:rFonts w:eastAsia="Times New Roman" w:cs="Arial"/>
          <w:noProof/>
          <w:sz w:val="22"/>
          <w:szCs w:val="22"/>
        </w:rPr>
        <w:t xml:space="preserve">ditte storiche </w:t>
      </w:r>
      <w:r w:rsidR="00692399">
        <w:rPr>
          <w:rFonts w:eastAsia="Times New Roman" w:cs="Arial"/>
          <w:noProof/>
          <w:sz w:val="22"/>
          <w:szCs w:val="22"/>
        </w:rPr>
        <w:t>che</w:t>
      </w:r>
      <w:r w:rsidR="00497511" w:rsidRPr="005D371F">
        <w:rPr>
          <w:rFonts w:eastAsia="Times New Roman" w:cs="Arial"/>
          <w:noProof/>
          <w:sz w:val="22"/>
          <w:szCs w:val="22"/>
        </w:rPr>
        <w:t xml:space="preserve"> hanno </w:t>
      </w:r>
      <w:r>
        <w:rPr>
          <w:rFonts w:eastAsia="Times New Roman" w:cs="Arial"/>
          <w:noProof/>
          <w:sz w:val="22"/>
          <w:szCs w:val="22"/>
        </w:rPr>
        <w:t>segnato profondamente</w:t>
      </w:r>
      <w:r w:rsidR="002F6CD7" w:rsidRPr="005D371F">
        <w:rPr>
          <w:rFonts w:eastAsia="Times New Roman" w:cs="Arial"/>
          <w:noProof/>
          <w:sz w:val="22"/>
          <w:szCs w:val="22"/>
        </w:rPr>
        <w:t xml:space="preserve"> la storia del vetro artistico</w:t>
      </w:r>
      <w:r w:rsidR="00D10E58">
        <w:rPr>
          <w:rFonts w:eastAsia="Times New Roman" w:cs="Arial"/>
          <w:noProof/>
          <w:sz w:val="22"/>
          <w:szCs w:val="22"/>
        </w:rPr>
        <w:t xml:space="preserve">. </w:t>
      </w:r>
      <w:r w:rsidRPr="005D371F">
        <w:rPr>
          <w:rFonts w:eastAsia="Times New Roman" w:cs="Arial"/>
          <w:noProof/>
          <w:sz w:val="22"/>
          <w:szCs w:val="22"/>
        </w:rPr>
        <w:t xml:space="preserve">Risale già all’epoca il desiderio </w:t>
      </w:r>
      <w:r w:rsidR="00110337" w:rsidRPr="00692399">
        <w:rPr>
          <w:rFonts w:eastAsia="Times New Roman" w:cs="Arial"/>
          <w:noProof/>
          <w:sz w:val="22"/>
          <w:szCs w:val="22"/>
        </w:rPr>
        <w:t>di Domenico Cam</w:t>
      </w:r>
      <w:r w:rsidR="005E634C" w:rsidRPr="00692399">
        <w:rPr>
          <w:rFonts w:eastAsia="Times New Roman" w:cs="Arial"/>
          <w:noProof/>
          <w:sz w:val="22"/>
          <w:szCs w:val="22"/>
        </w:rPr>
        <w:t>i</w:t>
      </w:r>
      <w:r w:rsidR="00110337" w:rsidRPr="00692399">
        <w:rPr>
          <w:rFonts w:eastAsia="Times New Roman" w:cs="Arial"/>
          <w:noProof/>
          <w:sz w:val="22"/>
          <w:szCs w:val="22"/>
        </w:rPr>
        <w:t>niti</w:t>
      </w:r>
      <w:r w:rsidR="00110337">
        <w:rPr>
          <w:rFonts w:eastAsia="Times New Roman" w:cs="Arial"/>
          <w:noProof/>
          <w:sz w:val="22"/>
          <w:szCs w:val="22"/>
        </w:rPr>
        <w:t xml:space="preserve"> </w:t>
      </w:r>
      <w:r w:rsidRPr="005D371F">
        <w:rPr>
          <w:rFonts w:eastAsia="Times New Roman" w:cs="Arial"/>
          <w:noProof/>
          <w:sz w:val="22"/>
          <w:szCs w:val="22"/>
        </w:rPr>
        <w:t>di tutelarne il valore storico-artistico e di sostenere future attività di studio e di ricerca.</w:t>
      </w:r>
    </w:p>
    <w:p w14:paraId="3116361A" w14:textId="77777777" w:rsidR="005D371F" w:rsidRDefault="005D371F">
      <w:pPr>
        <w:spacing w:line="288" w:lineRule="auto"/>
        <w:rPr>
          <w:b/>
          <w:sz w:val="20"/>
          <w:szCs w:val="20"/>
        </w:rPr>
      </w:pPr>
    </w:p>
    <w:p w14:paraId="3C265A4A" w14:textId="77777777" w:rsidR="00D10E58" w:rsidRDefault="00D10E58">
      <w:pPr>
        <w:spacing w:line="288" w:lineRule="auto"/>
        <w:rPr>
          <w:b/>
          <w:sz w:val="20"/>
          <w:szCs w:val="20"/>
        </w:rPr>
      </w:pPr>
    </w:p>
    <w:p w14:paraId="2662905E" w14:textId="77777777" w:rsidR="00D10E58" w:rsidRDefault="00D10E58">
      <w:pPr>
        <w:spacing w:line="288" w:lineRule="auto"/>
        <w:rPr>
          <w:b/>
          <w:sz w:val="20"/>
          <w:szCs w:val="20"/>
        </w:rPr>
      </w:pPr>
    </w:p>
    <w:p w14:paraId="2E492491" w14:textId="77777777" w:rsidR="00E74DBA" w:rsidRDefault="00C83472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</w:t>
      </w:r>
    </w:p>
    <w:p w14:paraId="47AD2F89" w14:textId="47562DDF" w:rsidR="00C83472" w:rsidRDefault="00C83472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Centro Studi del Vetro</w:t>
      </w:r>
      <w:r w:rsidR="00317B90">
        <w:rPr>
          <w:sz w:val="20"/>
          <w:szCs w:val="20"/>
        </w:rPr>
        <w:t xml:space="preserve"> | Istituto di Storia dell’Arte</w:t>
      </w:r>
    </w:p>
    <w:p w14:paraId="5A057954" w14:textId="77777777" w:rsidR="00C83472" w:rsidRDefault="00000000">
      <w:pPr>
        <w:spacing w:line="288" w:lineRule="auto"/>
        <w:ind w:right="263"/>
        <w:rPr>
          <w:sz w:val="20"/>
          <w:szCs w:val="20"/>
        </w:rPr>
      </w:pPr>
      <w:hyperlink r:id="rId7" w:history="1">
        <w:r w:rsidR="00C83472" w:rsidRPr="00507586">
          <w:rPr>
            <w:rStyle w:val="Collegamentoipertestuale"/>
            <w:sz w:val="20"/>
            <w:szCs w:val="20"/>
          </w:rPr>
          <w:t>centrostudivetro@cini.it</w:t>
        </w:r>
      </w:hyperlink>
      <w:r w:rsidR="00C83472">
        <w:rPr>
          <w:sz w:val="20"/>
          <w:szCs w:val="20"/>
        </w:rPr>
        <w:t xml:space="preserve"> | T </w:t>
      </w:r>
      <w:r w:rsidR="00C83472" w:rsidRPr="00C83472">
        <w:rPr>
          <w:sz w:val="20"/>
          <w:szCs w:val="20"/>
        </w:rPr>
        <w:t>+39 041 2710238</w:t>
      </w:r>
    </w:p>
    <w:p w14:paraId="1F0C6E33" w14:textId="77777777" w:rsidR="00C83472" w:rsidRDefault="00C83472">
      <w:pPr>
        <w:spacing w:line="288" w:lineRule="auto"/>
        <w:ind w:right="263"/>
        <w:rPr>
          <w:sz w:val="20"/>
          <w:szCs w:val="20"/>
        </w:rPr>
      </w:pPr>
    </w:p>
    <w:p w14:paraId="3AEC5678" w14:textId="77777777"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14:paraId="17BE1F6D" w14:textId="77777777" w:rsidR="00E74DBA" w:rsidRPr="00110337" w:rsidRDefault="00000000">
      <w:pPr>
        <w:spacing w:line="288" w:lineRule="auto"/>
        <w:ind w:right="263"/>
        <w:rPr>
          <w:sz w:val="20"/>
          <w:szCs w:val="20"/>
          <w:lang w:val="en-US"/>
        </w:rPr>
      </w:pPr>
      <w:hyperlink r:id="rId8">
        <w:r w:rsidR="00C83472" w:rsidRPr="00110337">
          <w:rPr>
            <w:sz w:val="20"/>
            <w:szCs w:val="20"/>
            <w:lang w:val="en-US"/>
          </w:rPr>
          <w:t>stampa@cini.it</w:t>
        </w:r>
      </w:hyperlink>
      <w:r w:rsidR="00C83472" w:rsidRPr="00110337">
        <w:rPr>
          <w:sz w:val="20"/>
          <w:szCs w:val="20"/>
          <w:lang w:val="en-US"/>
        </w:rPr>
        <w:t xml:space="preserve"> | T </w:t>
      </w:r>
      <w:r w:rsidR="00D0473E" w:rsidRPr="00110337">
        <w:rPr>
          <w:sz w:val="20"/>
          <w:szCs w:val="20"/>
          <w:lang w:val="en-US"/>
        </w:rPr>
        <w:t>+39 041 2710280</w:t>
      </w:r>
    </w:p>
    <w:p w14:paraId="73C8464D" w14:textId="77777777" w:rsidR="00E74DBA" w:rsidRPr="00110337" w:rsidRDefault="00000000">
      <w:pPr>
        <w:spacing w:line="288" w:lineRule="auto"/>
        <w:ind w:right="263"/>
        <w:rPr>
          <w:lang w:val="en-US"/>
        </w:rPr>
      </w:pPr>
      <w:hyperlink r:id="rId9">
        <w:r w:rsidR="00D0473E" w:rsidRPr="00110337">
          <w:rPr>
            <w:sz w:val="20"/>
            <w:szCs w:val="20"/>
            <w:u w:val="single"/>
            <w:lang w:val="en-US"/>
          </w:rPr>
          <w:t>www.cini.it/press-release</w:t>
        </w:r>
      </w:hyperlink>
    </w:p>
    <w:p w14:paraId="653DF088" w14:textId="77777777" w:rsidR="00E74DBA" w:rsidRPr="00110337" w:rsidRDefault="00E74DBA">
      <w:pPr>
        <w:spacing w:line="288" w:lineRule="auto"/>
        <w:ind w:right="263"/>
        <w:rPr>
          <w:lang w:val="en-US"/>
        </w:rPr>
      </w:pPr>
    </w:p>
    <w:p w14:paraId="1441754A" w14:textId="77777777" w:rsidR="00E74DBA" w:rsidRPr="00110337" w:rsidRDefault="00E74DBA">
      <w:pPr>
        <w:spacing w:line="288" w:lineRule="auto"/>
        <w:ind w:right="263"/>
        <w:rPr>
          <w:lang w:val="en-US"/>
        </w:rPr>
      </w:pPr>
    </w:p>
    <w:p w14:paraId="2E3D503B" w14:textId="77777777" w:rsidR="00E74DBA" w:rsidRPr="00110337" w:rsidRDefault="00E74DBA">
      <w:pPr>
        <w:spacing w:line="288" w:lineRule="auto"/>
        <w:ind w:right="263"/>
        <w:rPr>
          <w:lang w:val="en-US"/>
        </w:rPr>
      </w:pPr>
    </w:p>
    <w:p w14:paraId="013BB1B1" w14:textId="77777777" w:rsidR="00E74DBA" w:rsidRPr="00110337" w:rsidRDefault="00E74DBA">
      <w:pPr>
        <w:spacing w:line="288" w:lineRule="auto"/>
        <w:ind w:right="263"/>
        <w:rPr>
          <w:lang w:val="en-US"/>
        </w:rPr>
      </w:pPr>
    </w:p>
    <w:p w14:paraId="6A1C8700" w14:textId="77777777" w:rsidR="00E74DBA" w:rsidRPr="00110337" w:rsidRDefault="00E74DBA">
      <w:pPr>
        <w:spacing w:line="288" w:lineRule="auto"/>
        <w:ind w:right="263"/>
        <w:rPr>
          <w:lang w:val="en-US"/>
        </w:rPr>
      </w:pPr>
    </w:p>
    <w:sectPr w:rsidR="00E74DBA" w:rsidRPr="00110337" w:rsidSect="00FD4338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9445" w14:textId="77777777" w:rsidR="003A5CF4" w:rsidRDefault="003A5CF4">
      <w:pPr>
        <w:spacing w:line="240" w:lineRule="auto"/>
      </w:pPr>
      <w:r>
        <w:separator/>
      </w:r>
    </w:p>
  </w:endnote>
  <w:endnote w:type="continuationSeparator" w:id="0">
    <w:p w14:paraId="3DCB6DAF" w14:textId="77777777" w:rsidR="003A5CF4" w:rsidRDefault="003A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D4C2" w14:textId="77777777"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4906" w14:textId="77777777" w:rsidR="003A5CF4" w:rsidRDefault="003A5CF4">
      <w:pPr>
        <w:spacing w:line="240" w:lineRule="auto"/>
      </w:pPr>
      <w:r>
        <w:separator/>
      </w:r>
    </w:p>
  </w:footnote>
  <w:footnote w:type="continuationSeparator" w:id="0">
    <w:p w14:paraId="43613895" w14:textId="77777777" w:rsidR="003A5CF4" w:rsidRDefault="003A5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22D1" w14:textId="77777777" w:rsidR="00E74DBA" w:rsidRDefault="003A5CF4">
    <w:pPr>
      <w:tabs>
        <w:tab w:val="center" w:pos="4819"/>
        <w:tab w:val="right" w:pos="7457"/>
      </w:tabs>
    </w:pPr>
    <w:r>
      <w:rPr>
        <w:noProof/>
      </w:rPr>
      <w:pict w14:anchorId="022840D4">
        <v:roundrect id="Rettangolo arrotondato 1" o:spid="_x0000_s1025" alt="Shape 2" style="position:absolute;left:0;text-align:left;margin-left:-2.25pt;margin-top:-2.25pt;width:599.5pt;height:599.8pt;z-index:-251658240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0" stroked="f">
          <v:textbox inset="2.53958mm,2.53958mm,2.53958mm,2.53958mm">
            <w:txbxContent>
              <w:p w14:paraId="6343365B" w14:textId="77777777" w:rsidR="00E74DBA" w:rsidRDefault="00E74DBA">
                <w:pPr>
                  <w:spacing w:line="240" w:lineRule="auto"/>
                  <w:jc w:val="left"/>
                  <w:textDirection w:val="btLr"/>
                </w:pPr>
              </w:p>
            </w:txbxContent>
          </v:textbox>
          <w10:wrap anchorx="page" anchory="page"/>
        </v:roundrect>
      </w:pict>
    </w:r>
    <w:r w:rsidR="00D0473E">
      <w:rPr>
        <w:noProof/>
      </w:rPr>
      <w:drawing>
        <wp:anchor distT="0" distB="0" distL="0" distR="0" simplePos="0" relativeHeight="251657216" behindDoc="1" locked="0" layoutInCell="1" allowOverlap="1" wp14:anchorId="797BC1D5" wp14:editId="1BC803B7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BA"/>
    <w:rsid w:val="00076EA3"/>
    <w:rsid w:val="000B1BCF"/>
    <w:rsid w:val="00110337"/>
    <w:rsid w:val="001D0749"/>
    <w:rsid w:val="001F6B66"/>
    <w:rsid w:val="00296E00"/>
    <w:rsid w:val="002E31B9"/>
    <w:rsid w:val="002F6CD7"/>
    <w:rsid w:val="00306C0A"/>
    <w:rsid w:val="00317B90"/>
    <w:rsid w:val="00347E49"/>
    <w:rsid w:val="0036173A"/>
    <w:rsid w:val="003A5CF4"/>
    <w:rsid w:val="003D105A"/>
    <w:rsid w:val="004008F6"/>
    <w:rsid w:val="00406355"/>
    <w:rsid w:val="00437323"/>
    <w:rsid w:val="00497511"/>
    <w:rsid w:val="004A3F4E"/>
    <w:rsid w:val="004D6916"/>
    <w:rsid w:val="004F02A6"/>
    <w:rsid w:val="004F4EB3"/>
    <w:rsid w:val="00563549"/>
    <w:rsid w:val="00564F2C"/>
    <w:rsid w:val="0058341D"/>
    <w:rsid w:val="005D32D6"/>
    <w:rsid w:val="005D371F"/>
    <w:rsid w:val="005E634C"/>
    <w:rsid w:val="005F1160"/>
    <w:rsid w:val="00692399"/>
    <w:rsid w:val="006A5243"/>
    <w:rsid w:val="00763028"/>
    <w:rsid w:val="008239A4"/>
    <w:rsid w:val="00864806"/>
    <w:rsid w:val="00896301"/>
    <w:rsid w:val="008D2E12"/>
    <w:rsid w:val="00901298"/>
    <w:rsid w:val="00905372"/>
    <w:rsid w:val="009F7E84"/>
    <w:rsid w:val="00BF7824"/>
    <w:rsid w:val="00C64C90"/>
    <w:rsid w:val="00C7645F"/>
    <w:rsid w:val="00C83472"/>
    <w:rsid w:val="00CE13D5"/>
    <w:rsid w:val="00D0473E"/>
    <w:rsid w:val="00D10E58"/>
    <w:rsid w:val="00D14499"/>
    <w:rsid w:val="00D65541"/>
    <w:rsid w:val="00E74DBA"/>
    <w:rsid w:val="00EC420E"/>
    <w:rsid w:val="00F226E4"/>
    <w:rsid w:val="00FA5686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04C4"/>
  <w15:docId w15:val="{62CCBCFF-7D1A-3141-9A94-95976556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4338"/>
  </w:style>
  <w:style w:type="paragraph" w:styleId="Titolo1">
    <w:name w:val="heading 1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D43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FD43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43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433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D433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83472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36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ostudivetro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Scalon</dc:creator>
  <cp:lastModifiedBy>Raffaello Anna</cp:lastModifiedBy>
  <cp:revision>7</cp:revision>
  <cp:lastPrinted>2024-07-26T09:36:00Z</cp:lastPrinted>
  <dcterms:created xsi:type="dcterms:W3CDTF">2024-07-26T09:49:00Z</dcterms:created>
  <dcterms:modified xsi:type="dcterms:W3CDTF">2024-07-29T09:29:00Z</dcterms:modified>
</cp:coreProperties>
</file>